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03BF7" w14:textId="77777777" w:rsidR="006D1A51" w:rsidRPr="002C1FD1" w:rsidRDefault="006D1A51" w:rsidP="00BB6C70">
      <w:pPr>
        <w:pStyle w:val="Header"/>
        <w:rPr>
          <w:sz w:val="28"/>
          <w:szCs w:val="26"/>
        </w:rPr>
      </w:pPr>
    </w:p>
    <w:p w14:paraId="7C094FD8" w14:textId="77777777" w:rsidR="006D1A51" w:rsidRPr="002C1FD1" w:rsidRDefault="006D1A51" w:rsidP="00BB6C70">
      <w:pPr>
        <w:pStyle w:val="Header"/>
        <w:rPr>
          <w:sz w:val="28"/>
          <w:szCs w:val="26"/>
        </w:rPr>
      </w:pPr>
      <w:r w:rsidRPr="002C1FD1">
        <w:rPr>
          <w:noProof/>
          <w:sz w:val="28"/>
          <w:szCs w:val="26"/>
          <w:lang w:eastAsia="lv-LV"/>
        </w:rPr>
        <mc:AlternateContent>
          <mc:Choice Requires="wps">
            <w:drawing>
              <wp:anchor distT="0" distB="0" distL="114300" distR="114300" simplePos="0" relativeHeight="251660288" behindDoc="1" locked="0" layoutInCell="1" allowOverlap="1" wp14:anchorId="5E2F8E9A" wp14:editId="617E9863">
                <wp:simplePos x="0" y="0"/>
                <wp:positionH relativeFrom="page">
                  <wp:posOffset>1080135</wp:posOffset>
                </wp:positionH>
                <wp:positionV relativeFrom="page">
                  <wp:posOffset>1985010</wp:posOffset>
                </wp:positionV>
                <wp:extent cx="5758815" cy="314325"/>
                <wp:effectExtent l="0" t="0" r="1333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1C9B7" w14:textId="77777777" w:rsidR="006D1A51" w:rsidRDefault="006D1A51" w:rsidP="006D1A51">
                            <w:pPr>
                              <w:spacing w:line="194" w:lineRule="exact"/>
                              <w:ind w:left="20" w:right="-45"/>
                              <w:jc w:val="center"/>
                              <w:rPr>
                                <w:color w:val="231F20"/>
                                <w:sz w:val="17"/>
                                <w:szCs w:val="17"/>
                              </w:rPr>
                            </w:pPr>
                            <w:r>
                              <w:rPr>
                                <w:color w:val="231F20"/>
                                <w:sz w:val="17"/>
                                <w:szCs w:val="17"/>
                              </w:rPr>
                              <w:t>Bruņinieku iela 72B</w:t>
                            </w:r>
                            <w:r w:rsidRPr="00784807">
                              <w:rPr>
                                <w:color w:val="231F20"/>
                                <w:sz w:val="17"/>
                                <w:szCs w:val="17"/>
                              </w:rPr>
                              <w:t>, Rīga, LV-1009</w:t>
                            </w:r>
                            <w:r>
                              <w:rPr>
                                <w:color w:val="231F20"/>
                                <w:sz w:val="17"/>
                                <w:szCs w:val="17"/>
                              </w:rPr>
                              <w:t>;</w:t>
                            </w:r>
                            <w:r w:rsidRPr="00784807">
                              <w:rPr>
                                <w:color w:val="231F20"/>
                                <w:sz w:val="17"/>
                                <w:szCs w:val="17"/>
                              </w:rPr>
                              <w:t xml:space="preserve"> tālr.</w:t>
                            </w:r>
                            <w:r>
                              <w:rPr>
                                <w:color w:val="231F20"/>
                                <w:sz w:val="17"/>
                                <w:szCs w:val="17"/>
                              </w:rPr>
                              <w:t>: 67208218;</w:t>
                            </w:r>
                            <w:r w:rsidRPr="00784807">
                              <w:rPr>
                                <w:color w:val="231F20"/>
                                <w:sz w:val="17"/>
                                <w:szCs w:val="17"/>
                              </w:rPr>
                              <w:t xml:space="preserve"> fakss</w:t>
                            </w:r>
                            <w:r>
                              <w:rPr>
                                <w:color w:val="231F20"/>
                                <w:sz w:val="17"/>
                                <w:szCs w:val="17"/>
                              </w:rPr>
                              <w:t>: 67208219;</w:t>
                            </w:r>
                            <w:r w:rsidRPr="00784807">
                              <w:rPr>
                                <w:color w:val="231F20"/>
                                <w:sz w:val="17"/>
                                <w:szCs w:val="17"/>
                              </w:rPr>
                              <w:t xml:space="preserve"> </w:t>
                            </w:r>
                          </w:p>
                          <w:p w14:paraId="2D3416DF" w14:textId="77777777" w:rsidR="006D1A51" w:rsidRDefault="006D1A51" w:rsidP="006D1A51">
                            <w:pPr>
                              <w:spacing w:line="194" w:lineRule="exact"/>
                              <w:ind w:left="20" w:right="-45"/>
                              <w:jc w:val="center"/>
                              <w:rPr>
                                <w:sz w:val="17"/>
                                <w:szCs w:val="17"/>
                              </w:rPr>
                            </w:pPr>
                            <w:r w:rsidRPr="00784807">
                              <w:rPr>
                                <w:color w:val="231F20"/>
                                <w:sz w:val="17"/>
                                <w:szCs w:val="17"/>
                              </w:rPr>
                              <w:t>e-pasts</w:t>
                            </w:r>
                            <w:r>
                              <w:rPr>
                                <w:color w:val="231F20"/>
                                <w:sz w:val="17"/>
                                <w:szCs w:val="17"/>
                              </w:rPr>
                              <w:t>: kanceleja@ic.iem.gov.lv;</w:t>
                            </w:r>
                            <w:r w:rsidRPr="00784807">
                              <w:rPr>
                                <w:color w:val="231F20"/>
                                <w:sz w:val="17"/>
                                <w:szCs w:val="17"/>
                              </w:rPr>
                              <w:t xml:space="preserve"> www.ic.iem.gov.lv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F8E9A" id="_x0000_t202" coordsize="21600,21600" o:spt="202" path="m,l,21600r21600,l21600,xe">
                <v:stroke joinstyle="miter"/>
                <v:path gradientshapeok="t" o:connecttype="rect"/>
              </v:shapetype>
              <v:shape id="Text Box 4" o:spid="_x0000_s1026" type="#_x0000_t202" style="position:absolute;margin-left:85.05pt;margin-top:156.3pt;width:453.45pt;height:2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pXrQIAAKk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" filled="f" stroked="f">
                <v:textbox inset="0,0,0,0">
                  <w:txbxContent>
                    <w:p w14:paraId="0AD1C9B7" w14:textId="77777777" w:rsidR="006D1A51" w:rsidRDefault="006D1A51" w:rsidP="006D1A51">
                      <w:pPr>
                        <w:spacing w:line="194" w:lineRule="exact"/>
                        <w:ind w:left="20" w:right="-45"/>
                        <w:jc w:val="center"/>
                        <w:rPr>
                          <w:color w:val="231F20"/>
                          <w:sz w:val="17"/>
                          <w:szCs w:val="17"/>
                        </w:rPr>
                      </w:pPr>
                      <w:r>
                        <w:rPr>
                          <w:color w:val="231F20"/>
                          <w:sz w:val="17"/>
                          <w:szCs w:val="17"/>
                        </w:rPr>
                        <w:t>Bruņinieku iela 72B</w:t>
                      </w:r>
                      <w:r w:rsidRPr="00784807">
                        <w:rPr>
                          <w:color w:val="231F20"/>
                          <w:sz w:val="17"/>
                          <w:szCs w:val="17"/>
                        </w:rPr>
                        <w:t>, Rīga, LV-1009</w:t>
                      </w:r>
                      <w:r>
                        <w:rPr>
                          <w:color w:val="231F20"/>
                          <w:sz w:val="17"/>
                          <w:szCs w:val="17"/>
                        </w:rPr>
                        <w:t>;</w:t>
                      </w:r>
                      <w:r w:rsidRPr="00784807">
                        <w:rPr>
                          <w:color w:val="231F20"/>
                          <w:sz w:val="17"/>
                          <w:szCs w:val="17"/>
                        </w:rPr>
                        <w:t xml:space="preserve"> tālr.</w:t>
                      </w:r>
                      <w:r>
                        <w:rPr>
                          <w:color w:val="231F20"/>
                          <w:sz w:val="17"/>
                          <w:szCs w:val="17"/>
                        </w:rPr>
                        <w:t>: 67208218;</w:t>
                      </w:r>
                      <w:r w:rsidRPr="00784807">
                        <w:rPr>
                          <w:color w:val="231F20"/>
                          <w:sz w:val="17"/>
                          <w:szCs w:val="17"/>
                        </w:rPr>
                        <w:t xml:space="preserve"> fakss</w:t>
                      </w:r>
                      <w:r>
                        <w:rPr>
                          <w:color w:val="231F20"/>
                          <w:sz w:val="17"/>
                          <w:szCs w:val="17"/>
                        </w:rPr>
                        <w:t>: 67208219;</w:t>
                      </w:r>
                      <w:r w:rsidRPr="00784807">
                        <w:rPr>
                          <w:color w:val="231F20"/>
                          <w:sz w:val="17"/>
                          <w:szCs w:val="17"/>
                        </w:rPr>
                        <w:t xml:space="preserve"> </w:t>
                      </w:r>
                    </w:p>
                    <w:p w14:paraId="2D3416DF" w14:textId="77777777" w:rsidR="006D1A51" w:rsidRDefault="006D1A51" w:rsidP="006D1A51">
                      <w:pPr>
                        <w:spacing w:line="194" w:lineRule="exact"/>
                        <w:ind w:left="20" w:right="-45"/>
                        <w:jc w:val="center"/>
                        <w:rPr>
                          <w:sz w:val="17"/>
                          <w:szCs w:val="17"/>
                        </w:rPr>
                      </w:pPr>
                      <w:r w:rsidRPr="00784807">
                        <w:rPr>
                          <w:color w:val="231F20"/>
                          <w:sz w:val="17"/>
                          <w:szCs w:val="17"/>
                        </w:rPr>
                        <w:t>e-pasts</w:t>
                      </w:r>
                      <w:r>
                        <w:rPr>
                          <w:color w:val="231F20"/>
                          <w:sz w:val="17"/>
                          <w:szCs w:val="17"/>
                        </w:rPr>
                        <w:t>: kanceleja@ic.iem.gov.lv;</w:t>
                      </w:r>
                      <w:r w:rsidRPr="00784807">
                        <w:rPr>
                          <w:color w:val="231F20"/>
                          <w:sz w:val="17"/>
                          <w:szCs w:val="17"/>
                        </w:rPr>
                        <w:t xml:space="preserve"> www.ic.iem.gov.lv</w:t>
                      </w:r>
                    </w:p>
                  </w:txbxContent>
                </v:textbox>
                <w10:wrap anchorx="page" anchory="page"/>
              </v:shape>
            </w:pict>
          </mc:Fallback>
        </mc:AlternateContent>
      </w:r>
      <w:r w:rsidRPr="002C1FD1">
        <w:rPr>
          <w:noProof/>
          <w:sz w:val="28"/>
          <w:szCs w:val="26"/>
          <w:lang w:eastAsia="lv-LV"/>
        </w:rPr>
        <mc:AlternateContent>
          <mc:Choice Requires="wpg">
            <w:drawing>
              <wp:anchor distT="0" distB="0" distL="114300" distR="114300" simplePos="0" relativeHeight="251659264" behindDoc="1" locked="0" layoutInCell="1" allowOverlap="1" wp14:anchorId="50A90420" wp14:editId="7F102A9E">
                <wp:simplePos x="0" y="0"/>
                <wp:positionH relativeFrom="page">
                  <wp:posOffset>1758950</wp:posOffset>
                </wp:positionH>
                <wp:positionV relativeFrom="page">
                  <wp:posOffset>1904365</wp:posOffset>
                </wp:positionV>
                <wp:extent cx="4397375" cy="1270"/>
                <wp:effectExtent l="0" t="0" r="22225"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3"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67244" id="Group 2" o:spid="_x0000_s1026" style="position:absolute;margin-left:138.5pt;margin-top:149.9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QKsQA&#10;AADaAAAADwAAAGRycy9kb3ducmV2LnhtbESPQWvCQBSE7wX/w/IKXkrdWFFqdBWRCtZbY6F4e2af&#10;SWj2bdxdY9pf3xWEHoeZ+YaZLztTi5acrywrGA4SEMS51RUXCj73m+dXED4ga6wtk4If8rBc9B7m&#10;mGp75Q9qs1CICGGfooIyhCaV0uclGfQD2xBH72SdwRClK6R2eI1wU8uXJJlIgxXHhRIbWpeUf2cX&#10;o2CXjKbjr+NQTjP5dNbuvT28/bZK9R+71QxEoC78h+/trVYwgtuVe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ECr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r w:rsidRPr="002C1FD1">
        <w:rPr>
          <w:noProof/>
          <w:sz w:val="28"/>
          <w:szCs w:val="26"/>
          <w:lang w:eastAsia="lv-LV"/>
        </w:rPr>
        <w:drawing>
          <wp:inline distT="0" distB="0" distL="0" distR="0" wp14:anchorId="2A3FFE4A" wp14:editId="740B1F57">
            <wp:extent cx="5762625" cy="1038225"/>
            <wp:effectExtent l="0" t="0" r="0" b="9525"/>
            <wp:docPr id="1" name="Picture 1" descr="pilnkrasu_header_veidlapa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nkrasu_header_veidlapa_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038225"/>
                    </a:xfrm>
                    <a:prstGeom prst="rect">
                      <a:avLst/>
                    </a:prstGeom>
                    <a:noFill/>
                    <a:ln>
                      <a:noFill/>
                    </a:ln>
                  </pic:spPr>
                </pic:pic>
              </a:graphicData>
            </a:graphic>
          </wp:inline>
        </w:drawing>
      </w:r>
    </w:p>
    <w:p w14:paraId="0C491113" w14:textId="77777777" w:rsidR="00B37469" w:rsidRPr="002C1FD1" w:rsidRDefault="00B37469" w:rsidP="00BB6C70">
      <w:pPr>
        <w:spacing w:before="120"/>
        <w:rPr>
          <w:szCs w:val="26"/>
        </w:rPr>
      </w:pPr>
    </w:p>
    <w:p w14:paraId="6A20C643" w14:textId="77777777" w:rsidR="006D1A51" w:rsidRPr="002C1FD1" w:rsidRDefault="006D1A51" w:rsidP="00BB6C70">
      <w:pPr>
        <w:spacing w:before="120"/>
        <w:jc w:val="center"/>
        <w:rPr>
          <w:szCs w:val="26"/>
        </w:rPr>
      </w:pPr>
    </w:p>
    <w:p w14:paraId="0662F9AB" w14:textId="77777777" w:rsidR="00B37469" w:rsidRPr="002C1FD1" w:rsidRDefault="00B37469" w:rsidP="00BB6C70">
      <w:pPr>
        <w:spacing w:before="120"/>
        <w:jc w:val="center"/>
        <w:rPr>
          <w:szCs w:val="26"/>
        </w:rPr>
      </w:pPr>
      <w:r w:rsidRPr="002C1FD1">
        <w:rPr>
          <w:szCs w:val="26"/>
        </w:rPr>
        <w:t>Rīgā</w:t>
      </w:r>
    </w:p>
    <w:p w14:paraId="1E10DC3B" w14:textId="77777777" w:rsidR="002E66AA" w:rsidRPr="002C1FD1" w:rsidRDefault="002E66AA" w:rsidP="00BB6C70">
      <w:pPr>
        <w:spacing w:before="120"/>
        <w:rPr>
          <w:szCs w:val="26"/>
        </w:rPr>
      </w:pPr>
      <w:r w:rsidRPr="002C1FD1">
        <w:rPr>
          <w:szCs w:val="26"/>
        </w:rPr>
        <w:t xml:space="preserve">                                                                                                   </w:t>
      </w:r>
    </w:p>
    <w:tbl>
      <w:tblPr>
        <w:tblW w:w="9180" w:type="dxa"/>
        <w:tblLayout w:type="fixed"/>
        <w:tblLook w:val="04A0" w:firstRow="1" w:lastRow="0" w:firstColumn="1" w:lastColumn="0" w:noHBand="0" w:noVBand="1"/>
      </w:tblPr>
      <w:tblGrid>
        <w:gridCol w:w="5529"/>
        <w:gridCol w:w="3651"/>
      </w:tblGrid>
      <w:tr w:rsidR="007C1653" w:rsidRPr="002C1FD1" w14:paraId="7CBDA9B4" w14:textId="77777777" w:rsidTr="00C0544A">
        <w:trPr>
          <w:trHeight w:val="638"/>
        </w:trPr>
        <w:tc>
          <w:tcPr>
            <w:tcW w:w="5529" w:type="dxa"/>
          </w:tcPr>
          <w:p w14:paraId="0DA02731" w14:textId="77777777" w:rsidR="007C1653" w:rsidRPr="00C0544A" w:rsidRDefault="007C1653">
            <w:pPr>
              <w:rPr>
                <w:sz w:val="26"/>
                <w:szCs w:val="26"/>
              </w:rPr>
            </w:pPr>
            <w:r w:rsidRPr="00C0544A">
              <w:rPr>
                <w:sz w:val="26"/>
                <w:szCs w:val="26"/>
              </w:rPr>
              <w:t xml:space="preserve">Dokumenta datums ir tā </w:t>
            </w:r>
          </w:p>
          <w:p w14:paraId="7531A073" w14:textId="396CC078" w:rsidR="007C1653" w:rsidRPr="00C0544A" w:rsidRDefault="007C1653">
            <w:pPr>
              <w:pStyle w:val="Heading4"/>
              <w:rPr>
                <w:rFonts w:ascii="Times New Roman" w:hAnsi="Times New Roman"/>
                <w:sz w:val="26"/>
                <w:szCs w:val="26"/>
              </w:rPr>
            </w:pPr>
            <w:r w:rsidRPr="00C0544A">
              <w:rPr>
                <w:rFonts w:ascii="Times New Roman" w:hAnsi="Times New Roman"/>
                <w:sz w:val="26"/>
                <w:szCs w:val="26"/>
                <w:lang w:eastAsia="en-US"/>
              </w:rPr>
              <w:t xml:space="preserve">elektroniskās parakstīšanas datums  </w:t>
            </w:r>
            <w:r w:rsidRPr="00C0544A">
              <w:rPr>
                <w:rFonts w:ascii="Times New Roman" w:hAnsi="Times New Roman"/>
                <w:sz w:val="26"/>
                <w:szCs w:val="26"/>
              </w:rPr>
              <w:t xml:space="preserve">Nr. </w:t>
            </w:r>
            <w:r w:rsidR="00C0544A" w:rsidRPr="00C0544A">
              <w:rPr>
                <w:rFonts w:ascii="Times New Roman" w:hAnsi="Times New Roman"/>
                <w:sz w:val="26"/>
                <w:szCs w:val="26"/>
              </w:rPr>
              <w:t>14-11/1473</w:t>
            </w:r>
          </w:p>
          <w:p w14:paraId="0BE5638D" w14:textId="77777777" w:rsidR="007C1653" w:rsidRPr="002C1FD1" w:rsidRDefault="007C1653">
            <w:pPr>
              <w:pStyle w:val="Heading4"/>
              <w:rPr>
                <w:rFonts w:ascii="Times New Roman" w:hAnsi="Times New Roman"/>
                <w:szCs w:val="26"/>
                <w:lang w:eastAsia="en-US"/>
              </w:rPr>
            </w:pPr>
          </w:p>
          <w:p w14:paraId="7A28D0CA" w14:textId="1DE56E22" w:rsidR="007C1653" w:rsidRPr="002C1FD1" w:rsidRDefault="00031AE6">
            <w:pPr>
              <w:pStyle w:val="Heading4"/>
              <w:rPr>
                <w:noProof/>
                <w:szCs w:val="26"/>
              </w:rPr>
            </w:pPr>
            <w:r>
              <w:rPr>
                <w:rFonts w:ascii="Times New Roman" w:hAnsi="Times New Roman"/>
                <w:noProof/>
                <w:szCs w:val="26"/>
                <w:lang w:eastAsia="en-US"/>
              </w:rPr>
              <w:t xml:space="preserve">Uz 13.01.2021. </w:t>
            </w:r>
            <w:r w:rsidR="007C1653" w:rsidRPr="002C1FD1">
              <w:rPr>
                <w:rFonts w:ascii="Times New Roman" w:hAnsi="Times New Roman"/>
                <w:noProof/>
                <w:szCs w:val="26"/>
                <w:lang w:eastAsia="en-US"/>
              </w:rPr>
              <w:t>Nr. 121.9/10-5/13/21</w:t>
            </w:r>
          </w:p>
        </w:tc>
        <w:tc>
          <w:tcPr>
            <w:tcW w:w="3651" w:type="dxa"/>
            <w:hideMark/>
          </w:tcPr>
          <w:p w14:paraId="0ADEDAE9" w14:textId="77777777" w:rsidR="007C1653" w:rsidRPr="002C1FD1" w:rsidRDefault="007C1653">
            <w:pPr>
              <w:jc w:val="right"/>
              <w:rPr>
                <w:b/>
                <w:noProof/>
                <w:szCs w:val="26"/>
              </w:rPr>
            </w:pPr>
            <w:r w:rsidRPr="002C1FD1">
              <w:rPr>
                <w:b/>
                <w:noProof/>
                <w:szCs w:val="26"/>
              </w:rPr>
              <w:t>Latvijas Republikas</w:t>
            </w:r>
          </w:p>
          <w:p w14:paraId="2280C422" w14:textId="77777777" w:rsidR="007C1653" w:rsidRPr="002C1FD1" w:rsidRDefault="007C1653">
            <w:pPr>
              <w:jc w:val="right"/>
              <w:rPr>
                <w:b/>
                <w:noProof/>
                <w:szCs w:val="26"/>
              </w:rPr>
            </w:pPr>
            <w:r w:rsidRPr="002C1FD1">
              <w:rPr>
                <w:b/>
                <w:noProof/>
                <w:szCs w:val="26"/>
              </w:rPr>
              <w:t xml:space="preserve">Saeimas Mandātu, ētikas un </w:t>
            </w:r>
          </w:p>
          <w:p w14:paraId="40F11BA0" w14:textId="77777777" w:rsidR="007C1653" w:rsidRPr="002C1FD1" w:rsidRDefault="007C1653">
            <w:pPr>
              <w:jc w:val="right"/>
              <w:rPr>
                <w:noProof/>
                <w:szCs w:val="26"/>
              </w:rPr>
            </w:pPr>
            <w:r w:rsidRPr="002C1FD1">
              <w:rPr>
                <w:b/>
                <w:noProof/>
                <w:szCs w:val="26"/>
              </w:rPr>
              <w:t>iesniegumu komisijai</w:t>
            </w:r>
            <w:r w:rsidRPr="002C1FD1">
              <w:rPr>
                <w:noProof/>
                <w:szCs w:val="26"/>
              </w:rPr>
              <w:t xml:space="preserve">     </w:t>
            </w:r>
          </w:p>
        </w:tc>
      </w:tr>
    </w:tbl>
    <w:p w14:paraId="132463C4" w14:textId="77777777" w:rsidR="007C1653" w:rsidRPr="002C1FD1" w:rsidRDefault="007C1653">
      <w:pPr>
        <w:tabs>
          <w:tab w:val="left" w:pos="-1701"/>
        </w:tabs>
        <w:spacing w:before="240"/>
        <w:rPr>
          <w:b/>
          <w:noProof/>
          <w:szCs w:val="26"/>
        </w:rPr>
      </w:pPr>
    </w:p>
    <w:p w14:paraId="558483DA" w14:textId="46043C67" w:rsidR="007C1653" w:rsidRPr="002C1FD1" w:rsidRDefault="007C1653" w:rsidP="00397255">
      <w:pPr>
        <w:tabs>
          <w:tab w:val="left" w:pos="-1701"/>
        </w:tabs>
        <w:spacing w:before="240" w:after="240"/>
        <w:rPr>
          <w:b/>
          <w:noProof/>
          <w:szCs w:val="26"/>
        </w:rPr>
      </w:pPr>
      <w:r w:rsidRPr="002C1FD1">
        <w:rPr>
          <w:b/>
          <w:noProof/>
          <w:szCs w:val="26"/>
        </w:rPr>
        <w:t>Par informācijas sniegšanu</w:t>
      </w:r>
    </w:p>
    <w:p w14:paraId="7B9B94AC" w14:textId="04C74C66" w:rsidR="007C1653" w:rsidRPr="002C1FD1" w:rsidRDefault="007C1653" w:rsidP="00397255">
      <w:pPr>
        <w:spacing w:after="240"/>
        <w:ind w:firstLine="720"/>
        <w:contextualSpacing/>
        <w:jc w:val="both"/>
        <w:rPr>
          <w:noProof/>
          <w:szCs w:val="26"/>
        </w:rPr>
      </w:pPr>
      <w:r w:rsidRPr="002C1FD1">
        <w:rPr>
          <w:noProof/>
          <w:szCs w:val="26"/>
        </w:rPr>
        <w:t xml:space="preserve">Iekšlietu ministrijas </w:t>
      </w:r>
      <w:r w:rsidR="005F0013" w:rsidRPr="002C1FD1">
        <w:rPr>
          <w:noProof/>
          <w:szCs w:val="26"/>
        </w:rPr>
        <w:t>Informācijas centrā (turpmāk – Informācijas c</w:t>
      </w:r>
      <w:r w:rsidRPr="002C1FD1">
        <w:rPr>
          <w:noProof/>
          <w:szCs w:val="26"/>
        </w:rPr>
        <w:t xml:space="preserve">entrs) ir saņemts un izskatīts Latvijas Republikas Saeimas Mandātu, ētikas un iesniegumu komisijas 2021.gada 13.janvāra pieprasījums sniegt ziņas par Saeimas deputātu </w:t>
      </w:r>
      <w:r w:rsidR="0057023B" w:rsidRPr="002C1FD1">
        <w:rPr>
          <w:noProof/>
          <w:szCs w:val="26"/>
        </w:rPr>
        <w:t>sodāmību</w:t>
      </w:r>
      <w:r w:rsidRPr="002C1FD1">
        <w:rPr>
          <w:noProof/>
          <w:szCs w:val="26"/>
        </w:rPr>
        <w:t>.</w:t>
      </w:r>
    </w:p>
    <w:p w14:paraId="1AA372B6" w14:textId="31A6BDF6" w:rsidR="007C1653" w:rsidRPr="002C1FD1" w:rsidRDefault="005F0013" w:rsidP="00397255">
      <w:pPr>
        <w:spacing w:before="240"/>
        <w:ind w:firstLine="720"/>
        <w:contextualSpacing/>
        <w:jc w:val="both"/>
        <w:rPr>
          <w:noProof/>
          <w:szCs w:val="26"/>
        </w:rPr>
      </w:pPr>
      <w:r w:rsidRPr="002C1FD1">
        <w:rPr>
          <w:noProof/>
          <w:szCs w:val="26"/>
        </w:rPr>
        <w:t>Darām zināmu, ka saskaņā ar Informācijas c</w:t>
      </w:r>
      <w:r w:rsidR="007C1653" w:rsidRPr="002C1FD1">
        <w:rPr>
          <w:noProof/>
          <w:szCs w:val="26"/>
        </w:rPr>
        <w:t>entra pārziņā esošās valsts info</w:t>
      </w:r>
      <w:r w:rsidR="005A585E" w:rsidRPr="002C1FD1">
        <w:rPr>
          <w:noProof/>
          <w:szCs w:val="26"/>
        </w:rPr>
        <w:t>rmācijas sistēmas “Sodu reģistr</w:t>
      </w:r>
      <w:r w:rsidR="007C1653" w:rsidRPr="002C1FD1">
        <w:rPr>
          <w:noProof/>
          <w:szCs w:val="26"/>
        </w:rPr>
        <w:t xml:space="preserve">s” </w:t>
      </w:r>
      <w:r w:rsidR="00343831" w:rsidRPr="002C1FD1">
        <w:rPr>
          <w:noProof/>
          <w:szCs w:val="26"/>
        </w:rPr>
        <w:t xml:space="preserve">(turpmāk – Sodu reģistrs) </w:t>
      </w:r>
      <w:r w:rsidR="007C1653" w:rsidRPr="002C1FD1">
        <w:rPr>
          <w:noProof/>
          <w:szCs w:val="26"/>
        </w:rPr>
        <w:t>rīcībā esošajām ziņām</w:t>
      </w:r>
      <w:r w:rsidR="0057023B" w:rsidRPr="002C1FD1">
        <w:rPr>
          <w:noProof/>
          <w:szCs w:val="26"/>
        </w:rPr>
        <w:t xml:space="preserve"> </w:t>
      </w:r>
      <w:r w:rsidR="007C1653" w:rsidRPr="002C1FD1">
        <w:rPr>
          <w:noProof/>
          <w:szCs w:val="26"/>
        </w:rPr>
        <w:t xml:space="preserve">laika periodā no </w:t>
      </w:r>
      <w:r w:rsidR="007C1653" w:rsidRPr="002C1FD1">
        <w:rPr>
          <w:b/>
          <w:noProof/>
          <w:szCs w:val="26"/>
        </w:rPr>
        <w:t>2020.gada 2.septembra līdz 2021.gada 6.janvārim</w:t>
      </w:r>
      <w:r w:rsidR="0057023B" w:rsidRPr="002C1FD1">
        <w:rPr>
          <w:b/>
          <w:noProof/>
          <w:szCs w:val="26"/>
        </w:rPr>
        <w:t xml:space="preserve"> </w:t>
      </w:r>
      <w:r w:rsidR="0057023B" w:rsidRPr="002C1FD1">
        <w:rPr>
          <w:noProof/>
          <w:szCs w:val="26"/>
        </w:rPr>
        <w:t>administratīvi sodīti ir šādi Saeimas deputāti</w:t>
      </w:r>
      <w:r w:rsidR="007C1653" w:rsidRPr="002C1FD1">
        <w:rPr>
          <w:noProof/>
          <w:szCs w:val="26"/>
        </w:rPr>
        <w:t>:</w:t>
      </w:r>
    </w:p>
    <w:p w14:paraId="45B0B446" w14:textId="2E16C3AA" w:rsidR="0057023B" w:rsidRPr="002C1FD1" w:rsidRDefault="007C1653" w:rsidP="00397255">
      <w:pPr>
        <w:widowControl w:val="0"/>
        <w:numPr>
          <w:ilvl w:val="0"/>
          <w:numId w:val="4"/>
        </w:numPr>
        <w:spacing w:before="240" w:after="200"/>
        <w:jc w:val="both"/>
        <w:rPr>
          <w:rFonts w:eastAsia="Symbol"/>
          <w:b/>
          <w:noProof/>
          <w:color w:val="000000"/>
          <w:szCs w:val="26"/>
          <w:lang w:eastAsia="lv-LV"/>
        </w:rPr>
      </w:pPr>
      <w:r w:rsidRPr="002C1FD1">
        <w:rPr>
          <w:rFonts w:eastAsia="Symbol"/>
          <w:b/>
          <w:noProof/>
          <w:color w:val="000000"/>
          <w:szCs w:val="26"/>
          <w:lang w:eastAsia="lv-LV"/>
        </w:rPr>
        <w:t>Ilmārs Dūrītis</w:t>
      </w:r>
      <w:r w:rsidR="001E00FB" w:rsidRPr="00101014">
        <w:rPr>
          <w:rFonts w:eastAsia="Symbol"/>
          <w:noProof/>
          <w:color w:val="000000"/>
          <w:szCs w:val="26"/>
          <w:lang w:eastAsia="lv-LV"/>
        </w:rPr>
        <w:t>:</w:t>
      </w:r>
    </w:p>
    <w:p w14:paraId="0B747D12" w14:textId="545FB6D9" w:rsidR="007C1653" w:rsidRPr="002C1FD1" w:rsidRDefault="007C1653" w:rsidP="00397255">
      <w:pPr>
        <w:widowControl w:val="0"/>
        <w:spacing w:before="240" w:after="200"/>
        <w:ind w:firstLine="360"/>
        <w:jc w:val="both"/>
        <w:rPr>
          <w:rFonts w:eastAsia="Symbol"/>
          <w:b/>
          <w:noProof/>
          <w:color w:val="000000"/>
          <w:szCs w:val="26"/>
          <w:lang w:eastAsia="lv-LV"/>
        </w:rPr>
      </w:pPr>
      <w:r w:rsidRPr="002C1FD1">
        <w:rPr>
          <w:rFonts w:eastAsia="Symbol"/>
          <w:noProof/>
          <w:color w:val="000000"/>
          <w:szCs w:val="26"/>
          <w:lang w:eastAsia="lv-LV"/>
        </w:rPr>
        <w:t xml:space="preserve">Korupcijas novēršanas un apkarošanas birojā </w:t>
      </w:r>
      <w:r w:rsidR="007A3C5C" w:rsidRPr="002C1FD1">
        <w:rPr>
          <w:rFonts w:eastAsia="Symbol"/>
          <w:b/>
          <w:noProof/>
          <w:color w:val="000000"/>
          <w:szCs w:val="26"/>
          <w:lang w:eastAsia="lv-LV"/>
        </w:rPr>
        <w:t>2020.gada 16.jūlijā</w:t>
      </w:r>
      <w:r w:rsidR="007A3C5C" w:rsidRPr="002C1FD1">
        <w:rPr>
          <w:rFonts w:eastAsia="Symbol"/>
          <w:noProof/>
          <w:color w:val="000000"/>
          <w:szCs w:val="26"/>
          <w:lang w:eastAsia="lv-LV"/>
        </w:rPr>
        <w:t xml:space="preserve"> </w:t>
      </w:r>
      <w:r w:rsidRPr="002C1FD1">
        <w:rPr>
          <w:rFonts w:eastAsia="Symbol"/>
          <w:noProof/>
          <w:color w:val="000000"/>
          <w:szCs w:val="26"/>
          <w:lang w:eastAsia="lv-LV"/>
        </w:rPr>
        <w:t>pieņemts lēmums par izdarītu pārkāpumu pēc Latvijas Administratīvo pārkāpumu kodeksa 166.</w:t>
      </w:r>
      <w:r w:rsidRPr="002C1FD1">
        <w:rPr>
          <w:rFonts w:eastAsia="Symbol"/>
          <w:noProof/>
          <w:color w:val="000000"/>
          <w:szCs w:val="26"/>
          <w:vertAlign w:val="superscript"/>
          <w:lang w:eastAsia="lv-LV"/>
        </w:rPr>
        <w:t>30</w:t>
      </w:r>
      <w:r w:rsidRPr="002C1FD1">
        <w:rPr>
          <w:rFonts w:eastAsia="Symbol"/>
          <w:noProof/>
          <w:color w:val="000000"/>
          <w:szCs w:val="26"/>
          <w:lang w:eastAsia="lv-LV"/>
        </w:rPr>
        <w:t xml:space="preserve"> panta (Par likumā noteikto komercdarbības, valsts amatpersonas amata savienošanas, pārstāvības, ienākumu gūšanas ierobežojumu vai tādu ierobežojumu pārkāpšanu, kuri noteikti attiecībā uz rīcību ar valsts vai pašvaldības mantu, kā arī par valsts amatpersonas funkciju veikšanu interešu konflikta situācijā) un 166.</w:t>
      </w:r>
      <w:r w:rsidRPr="002C1FD1">
        <w:rPr>
          <w:rFonts w:eastAsia="Symbol"/>
          <w:noProof/>
          <w:color w:val="000000"/>
          <w:szCs w:val="26"/>
          <w:vertAlign w:val="superscript"/>
          <w:lang w:eastAsia="lv-LV"/>
        </w:rPr>
        <w:t>28</w:t>
      </w:r>
      <w:r w:rsidRPr="002C1FD1">
        <w:rPr>
          <w:rFonts w:eastAsia="Symbol"/>
          <w:noProof/>
          <w:color w:val="000000"/>
          <w:szCs w:val="26"/>
          <w:lang w:eastAsia="lv-LV"/>
        </w:rPr>
        <w:t xml:space="preserve"> panta (Par neatļauta amata, uzņēmuma līguma vai pilnvarojuma izpildes neizbeigšanu likumā noteiktajā termiņā). Piemērots naudas sods. Lēmums stājies spēkā </w:t>
      </w:r>
      <w:r w:rsidRPr="002C1FD1">
        <w:rPr>
          <w:rFonts w:eastAsia="Symbol"/>
          <w:b/>
          <w:noProof/>
          <w:color w:val="000000"/>
          <w:szCs w:val="26"/>
          <w:lang w:eastAsia="lv-LV"/>
        </w:rPr>
        <w:t>2020.gada 17.septembrī.</w:t>
      </w:r>
    </w:p>
    <w:p w14:paraId="7B0CC320" w14:textId="159B5E60" w:rsidR="002C1FD1" w:rsidRPr="002C1FD1" w:rsidRDefault="007C1653" w:rsidP="00397255">
      <w:pPr>
        <w:widowControl w:val="0"/>
        <w:numPr>
          <w:ilvl w:val="0"/>
          <w:numId w:val="4"/>
        </w:numPr>
        <w:spacing w:after="200"/>
        <w:jc w:val="both"/>
        <w:rPr>
          <w:rFonts w:eastAsia="Symbol"/>
          <w:noProof/>
          <w:color w:val="000000"/>
          <w:szCs w:val="26"/>
          <w:lang w:eastAsia="lv-LV"/>
        </w:rPr>
      </w:pPr>
      <w:r w:rsidRPr="002C1FD1">
        <w:rPr>
          <w:rFonts w:eastAsia="Symbol"/>
          <w:b/>
          <w:noProof/>
          <w:color w:val="000000"/>
          <w:szCs w:val="26"/>
          <w:lang w:eastAsia="lv-LV"/>
        </w:rPr>
        <w:t>Gatis Eglītis</w:t>
      </w:r>
      <w:r w:rsidR="001E00FB" w:rsidRPr="00101014">
        <w:rPr>
          <w:rFonts w:eastAsia="Symbol"/>
          <w:noProof/>
          <w:color w:val="000000"/>
          <w:szCs w:val="26"/>
          <w:lang w:eastAsia="lv-LV"/>
        </w:rPr>
        <w:t>:</w:t>
      </w:r>
    </w:p>
    <w:p w14:paraId="0EEEE3EC" w14:textId="6FCEE6D9" w:rsidR="007C1653" w:rsidRPr="002C1FD1" w:rsidRDefault="007C1653" w:rsidP="00397255">
      <w:pPr>
        <w:widowControl w:val="0"/>
        <w:spacing w:after="200"/>
        <w:ind w:firstLine="360"/>
        <w:jc w:val="both"/>
        <w:rPr>
          <w:rFonts w:eastAsia="Symbol"/>
          <w:noProof/>
          <w:color w:val="000000"/>
          <w:szCs w:val="26"/>
          <w:lang w:eastAsia="lv-LV"/>
        </w:rPr>
      </w:pPr>
      <w:r w:rsidRPr="002C1FD1">
        <w:rPr>
          <w:rFonts w:eastAsia="Symbol"/>
          <w:noProof/>
          <w:color w:val="000000"/>
          <w:szCs w:val="26"/>
          <w:lang w:eastAsia="lv-LV"/>
        </w:rPr>
        <w:t xml:space="preserve">Valsts policijas Rīgas reģiona pārvaldes Kārtības policijas pārvaldes Patruļpolicijas pārvaldes Ceļu policijas bataljona 1.rotā </w:t>
      </w:r>
      <w:r w:rsidR="003B5E9E" w:rsidRPr="003B5E9E">
        <w:rPr>
          <w:rFonts w:eastAsia="Symbol"/>
          <w:b/>
          <w:noProof/>
          <w:color w:val="000000"/>
          <w:szCs w:val="26"/>
          <w:lang w:eastAsia="lv-LV"/>
        </w:rPr>
        <w:t>2020.gada 5.oktobrī</w:t>
      </w:r>
      <w:r w:rsidR="003B5E9E">
        <w:rPr>
          <w:rFonts w:eastAsia="Symbol"/>
          <w:noProof/>
          <w:color w:val="000000"/>
          <w:szCs w:val="26"/>
          <w:lang w:eastAsia="lv-LV"/>
        </w:rPr>
        <w:t xml:space="preserve"> </w:t>
      </w:r>
      <w:r w:rsidRPr="002C1FD1">
        <w:rPr>
          <w:rFonts w:eastAsia="Symbol"/>
          <w:noProof/>
          <w:color w:val="000000"/>
          <w:szCs w:val="26"/>
          <w:lang w:eastAsia="lv-LV"/>
        </w:rPr>
        <w:lastRenderedPageBreak/>
        <w:t xml:space="preserve">pieņemts lēmums par </w:t>
      </w:r>
      <w:r w:rsidR="003B4F98">
        <w:rPr>
          <w:rFonts w:eastAsia="Symbol"/>
          <w:noProof/>
          <w:color w:val="000000"/>
          <w:szCs w:val="26"/>
          <w:lang w:eastAsia="lv-LV"/>
        </w:rPr>
        <w:t xml:space="preserve">izdarītu </w:t>
      </w:r>
      <w:r w:rsidRPr="002C1FD1">
        <w:rPr>
          <w:rFonts w:eastAsia="Symbol"/>
          <w:noProof/>
          <w:color w:val="000000"/>
          <w:szCs w:val="26"/>
          <w:lang w:eastAsia="lv-LV"/>
        </w:rPr>
        <w:t xml:space="preserve">pārkāpumu pēc Ceļu satiksmes likuma 55. panta astotās daļas (Par šā panta septītajā daļā paredzēto pārkāpumu, ja tas izdarīts vietā, kura apzīmēta ar 519. vai 555. ceļa zīmi "Apdzīvotas vietas sākums" vai ar 533. ceļa zīmi "Dzīvojamā zona"). Piemērots naudas sods. Lēmums stājies spēkā </w:t>
      </w:r>
      <w:r w:rsidRPr="002C1FD1">
        <w:rPr>
          <w:rFonts w:eastAsia="Symbol"/>
          <w:b/>
          <w:noProof/>
          <w:color w:val="000000"/>
          <w:szCs w:val="26"/>
          <w:lang w:eastAsia="lv-LV"/>
        </w:rPr>
        <w:t>2020.gada 21.oktobrī.</w:t>
      </w:r>
    </w:p>
    <w:p w14:paraId="3C86C41D" w14:textId="2526DCD6" w:rsidR="002C1FD1" w:rsidRPr="002C1FD1" w:rsidRDefault="007C1653" w:rsidP="00397255">
      <w:pPr>
        <w:widowControl w:val="0"/>
        <w:numPr>
          <w:ilvl w:val="0"/>
          <w:numId w:val="4"/>
        </w:numPr>
        <w:spacing w:after="200"/>
        <w:jc w:val="both"/>
        <w:rPr>
          <w:rFonts w:eastAsia="Symbol"/>
          <w:b/>
          <w:noProof/>
          <w:color w:val="000000"/>
          <w:szCs w:val="26"/>
          <w:lang w:eastAsia="lv-LV"/>
        </w:rPr>
      </w:pPr>
      <w:r w:rsidRPr="002C1FD1">
        <w:rPr>
          <w:rFonts w:eastAsia="Symbol"/>
          <w:b/>
          <w:noProof/>
          <w:color w:val="000000"/>
          <w:szCs w:val="26"/>
          <w:lang w:eastAsia="lv-LV"/>
        </w:rPr>
        <w:t>Ieva Krapāne</w:t>
      </w:r>
      <w:r w:rsidR="001E00FB" w:rsidRPr="00101014">
        <w:rPr>
          <w:rFonts w:eastAsia="Symbol"/>
          <w:noProof/>
          <w:color w:val="000000"/>
          <w:szCs w:val="26"/>
          <w:lang w:eastAsia="lv-LV"/>
        </w:rPr>
        <w:t>:</w:t>
      </w:r>
    </w:p>
    <w:p w14:paraId="7DAA9A0A" w14:textId="0D9DF184" w:rsidR="007C1653" w:rsidRPr="002C1FD1" w:rsidRDefault="007C1653" w:rsidP="00397255">
      <w:pPr>
        <w:widowControl w:val="0"/>
        <w:spacing w:after="200"/>
        <w:ind w:firstLine="360"/>
        <w:jc w:val="both"/>
        <w:rPr>
          <w:rFonts w:eastAsia="Symbol"/>
          <w:b/>
          <w:noProof/>
          <w:color w:val="000000"/>
          <w:szCs w:val="26"/>
          <w:lang w:eastAsia="lv-LV"/>
        </w:rPr>
      </w:pPr>
      <w:r w:rsidRPr="002C1FD1">
        <w:rPr>
          <w:rFonts w:eastAsia="Symbol"/>
          <w:noProof/>
          <w:color w:val="000000"/>
          <w:szCs w:val="26"/>
          <w:lang w:eastAsia="lv-LV"/>
        </w:rPr>
        <w:t xml:space="preserve">Maksātnespējas kontroles dienestā </w:t>
      </w:r>
      <w:r w:rsidR="007A3C5C" w:rsidRPr="002C1FD1">
        <w:rPr>
          <w:rFonts w:eastAsia="Symbol"/>
          <w:b/>
          <w:noProof/>
          <w:color w:val="000000"/>
          <w:szCs w:val="26"/>
          <w:lang w:eastAsia="lv-LV"/>
        </w:rPr>
        <w:t>2020.gada 17.decembrī</w:t>
      </w:r>
      <w:r w:rsidR="007A3C5C" w:rsidRPr="002C1FD1">
        <w:rPr>
          <w:rFonts w:eastAsia="Symbol"/>
          <w:noProof/>
          <w:color w:val="000000"/>
          <w:szCs w:val="26"/>
          <w:lang w:eastAsia="lv-LV"/>
        </w:rPr>
        <w:t xml:space="preserve"> </w:t>
      </w:r>
      <w:r w:rsidRPr="002C1FD1">
        <w:rPr>
          <w:rFonts w:eastAsia="Symbol"/>
          <w:noProof/>
          <w:color w:val="000000"/>
          <w:szCs w:val="26"/>
          <w:lang w:eastAsia="lv-LV"/>
        </w:rPr>
        <w:t>pieņemts lēmums par izdarītu pārkāpumu pēc Latvijas Administratīvo pārkāpumu kodeksa 166.</w:t>
      </w:r>
      <w:r w:rsidRPr="002C1FD1">
        <w:rPr>
          <w:rFonts w:eastAsia="Symbol"/>
          <w:noProof/>
          <w:color w:val="000000"/>
          <w:szCs w:val="26"/>
          <w:vertAlign w:val="superscript"/>
          <w:lang w:eastAsia="lv-LV"/>
        </w:rPr>
        <w:t>36</w:t>
      </w:r>
      <w:r w:rsidRPr="002C1FD1">
        <w:rPr>
          <w:rFonts w:eastAsia="Symbol"/>
          <w:noProof/>
          <w:color w:val="000000"/>
          <w:szCs w:val="26"/>
          <w:lang w:eastAsia="lv-LV"/>
        </w:rPr>
        <w:t xml:space="preserve"> panta (</w:t>
      </w:r>
      <w:r w:rsidR="00AC5C87" w:rsidRPr="00AC5C87">
        <w:rPr>
          <w:rFonts w:eastAsia="Symbol"/>
          <w:noProof/>
          <w:color w:val="000000"/>
          <w:szCs w:val="26"/>
          <w:lang w:eastAsia="lv-LV"/>
        </w:rPr>
        <w:t>Par maksātnespējas procesa vai tiesiskās aizsardzības procesa noteikumu pārkāpšanu, ja to izdarījusi maksātnespējas procesā vai tiesiskās aizsardzības procesā iesaistītā persona</w:t>
      </w:r>
      <w:r w:rsidRPr="002C1FD1">
        <w:rPr>
          <w:rFonts w:eastAsia="Symbol"/>
          <w:noProof/>
          <w:color w:val="000000"/>
          <w:szCs w:val="26"/>
          <w:lang w:eastAsia="lv-LV"/>
        </w:rPr>
        <w:t xml:space="preserve">). Piemērots naudas sods. Lēmums stājies spēkā </w:t>
      </w:r>
      <w:r w:rsidRPr="002C1FD1">
        <w:rPr>
          <w:rFonts w:eastAsia="Symbol"/>
          <w:b/>
          <w:noProof/>
          <w:color w:val="000000"/>
          <w:szCs w:val="26"/>
          <w:lang w:eastAsia="lv-LV"/>
        </w:rPr>
        <w:t>2020.gada 25.decembrī.</w:t>
      </w:r>
    </w:p>
    <w:p w14:paraId="4F2F08F2" w14:textId="7008B1AB" w:rsidR="002C1FD1" w:rsidRPr="002C1FD1" w:rsidRDefault="007C1653" w:rsidP="00397255">
      <w:pPr>
        <w:widowControl w:val="0"/>
        <w:numPr>
          <w:ilvl w:val="0"/>
          <w:numId w:val="4"/>
        </w:numPr>
        <w:spacing w:after="200"/>
        <w:jc w:val="both"/>
        <w:rPr>
          <w:rFonts w:eastAsia="Symbol"/>
          <w:b/>
          <w:noProof/>
          <w:color w:val="000000"/>
          <w:szCs w:val="26"/>
          <w:lang w:eastAsia="lv-LV"/>
        </w:rPr>
      </w:pPr>
      <w:r w:rsidRPr="002C1FD1">
        <w:rPr>
          <w:rFonts w:eastAsia="Symbol"/>
          <w:b/>
          <w:noProof/>
          <w:color w:val="000000"/>
          <w:szCs w:val="26"/>
          <w:lang w:eastAsia="lv-LV"/>
        </w:rPr>
        <w:t>Janīna Kursīte</w:t>
      </w:r>
      <w:r w:rsidR="001E00FB" w:rsidRPr="00101014">
        <w:rPr>
          <w:rFonts w:eastAsia="Symbol"/>
          <w:noProof/>
          <w:color w:val="000000"/>
          <w:szCs w:val="26"/>
          <w:lang w:eastAsia="lv-LV"/>
        </w:rPr>
        <w:t>:</w:t>
      </w:r>
    </w:p>
    <w:p w14:paraId="14E47283" w14:textId="40149FA2" w:rsidR="007C1653" w:rsidRPr="002C1FD1" w:rsidRDefault="007C1653" w:rsidP="00397255">
      <w:pPr>
        <w:widowControl w:val="0"/>
        <w:spacing w:after="200"/>
        <w:ind w:firstLine="360"/>
        <w:jc w:val="both"/>
        <w:rPr>
          <w:rFonts w:eastAsia="Symbol"/>
          <w:b/>
          <w:noProof/>
          <w:color w:val="000000"/>
          <w:szCs w:val="26"/>
          <w:lang w:eastAsia="lv-LV"/>
        </w:rPr>
      </w:pPr>
      <w:r w:rsidRPr="002C1FD1">
        <w:rPr>
          <w:rFonts w:eastAsia="Symbol"/>
          <w:noProof/>
          <w:color w:val="000000"/>
          <w:szCs w:val="26"/>
          <w:lang w:eastAsia="lv-LV"/>
        </w:rPr>
        <w:t xml:space="preserve">Valsts ieņēmumu dienesta Nodokļu pārvaldes Valsts amatpersonu datu administrēšanas daļā </w:t>
      </w:r>
      <w:r w:rsidR="007A3C5C" w:rsidRPr="002C1FD1">
        <w:rPr>
          <w:rFonts w:eastAsia="Symbol"/>
          <w:b/>
          <w:noProof/>
          <w:color w:val="000000"/>
          <w:szCs w:val="26"/>
          <w:lang w:eastAsia="lv-LV"/>
        </w:rPr>
        <w:t>2020.gada 20.novembrī</w:t>
      </w:r>
      <w:r w:rsidR="007A3C5C" w:rsidRPr="002C1FD1">
        <w:rPr>
          <w:rFonts w:eastAsia="Symbol"/>
          <w:noProof/>
          <w:color w:val="000000"/>
          <w:szCs w:val="26"/>
          <w:lang w:eastAsia="lv-LV"/>
        </w:rPr>
        <w:t xml:space="preserve"> </w:t>
      </w:r>
      <w:r w:rsidRPr="002C1FD1">
        <w:rPr>
          <w:rFonts w:eastAsia="Symbol"/>
          <w:noProof/>
          <w:color w:val="000000"/>
          <w:szCs w:val="26"/>
          <w:lang w:eastAsia="lv-LV"/>
        </w:rPr>
        <w:t>pieņemts lēmums par izdarītu pārkāpumu pēc Latvijas Administratīvo pārkāpumu kodeksa 166.</w:t>
      </w:r>
      <w:r w:rsidRPr="002C1FD1">
        <w:rPr>
          <w:rFonts w:eastAsia="Symbol"/>
          <w:noProof/>
          <w:color w:val="000000"/>
          <w:szCs w:val="26"/>
          <w:vertAlign w:val="superscript"/>
          <w:lang w:eastAsia="lv-LV"/>
        </w:rPr>
        <w:t>27</w:t>
      </w:r>
      <w:r w:rsidRPr="002C1FD1">
        <w:rPr>
          <w:rFonts w:eastAsia="Symbol"/>
          <w:noProof/>
          <w:color w:val="000000"/>
          <w:szCs w:val="26"/>
          <w:lang w:eastAsia="lv-LV"/>
        </w:rPr>
        <w:t xml:space="preserve"> panta (Par valsts amatpersonas deklarācijas neiesniegšanu noteiktā termiņā, deklarācijas aizpildīšanas un iesniegšanas kārtības neievērošanu vai par nepatiesu ziņu norādīšanu deklarācijā). Piemērots naudas sods. Lēmums stājies spēkā </w:t>
      </w:r>
      <w:r w:rsidRPr="002C1FD1">
        <w:rPr>
          <w:rFonts w:eastAsia="Symbol"/>
          <w:b/>
          <w:noProof/>
          <w:color w:val="000000"/>
          <w:szCs w:val="26"/>
          <w:lang w:eastAsia="lv-LV"/>
        </w:rPr>
        <w:t>2020.gada 4.decembrī.</w:t>
      </w:r>
    </w:p>
    <w:p w14:paraId="5400EEDF" w14:textId="06B2A118" w:rsidR="002C1FD1" w:rsidRPr="002C1FD1" w:rsidRDefault="007C1653" w:rsidP="004376FF">
      <w:pPr>
        <w:widowControl w:val="0"/>
        <w:numPr>
          <w:ilvl w:val="0"/>
          <w:numId w:val="4"/>
        </w:numPr>
        <w:spacing w:after="200"/>
        <w:jc w:val="both"/>
        <w:rPr>
          <w:rFonts w:eastAsia="Symbol"/>
          <w:b/>
          <w:noProof/>
          <w:color w:val="000000"/>
          <w:szCs w:val="26"/>
          <w:lang w:eastAsia="lv-LV"/>
        </w:rPr>
      </w:pPr>
      <w:r w:rsidRPr="002C1FD1">
        <w:rPr>
          <w:rFonts w:eastAsia="Symbol"/>
          <w:b/>
          <w:noProof/>
          <w:color w:val="000000"/>
          <w:szCs w:val="26"/>
          <w:lang w:eastAsia="lv-LV"/>
        </w:rPr>
        <w:t>Regīna Ločmele</w:t>
      </w:r>
      <w:r w:rsidR="001E00FB" w:rsidRPr="00101014">
        <w:rPr>
          <w:rFonts w:eastAsia="Symbol"/>
          <w:noProof/>
          <w:color w:val="000000"/>
          <w:szCs w:val="26"/>
          <w:lang w:eastAsia="lv-LV"/>
        </w:rPr>
        <w:t>:</w:t>
      </w:r>
    </w:p>
    <w:p w14:paraId="10DA3C00" w14:textId="2B939AF3" w:rsidR="00DE3DAD" w:rsidRPr="002C1FD1" w:rsidRDefault="007C1653" w:rsidP="00397255">
      <w:pPr>
        <w:widowControl w:val="0"/>
        <w:spacing w:after="200"/>
        <w:ind w:firstLine="360"/>
        <w:jc w:val="both"/>
        <w:rPr>
          <w:rFonts w:eastAsia="Symbol"/>
          <w:b/>
          <w:noProof/>
          <w:color w:val="000000"/>
          <w:szCs w:val="26"/>
          <w:lang w:eastAsia="lv-LV"/>
        </w:rPr>
      </w:pPr>
      <w:r w:rsidRPr="002C1FD1">
        <w:rPr>
          <w:rFonts w:eastAsia="Symbol"/>
          <w:noProof/>
          <w:color w:val="000000"/>
          <w:szCs w:val="26"/>
          <w:lang w:eastAsia="lv-LV"/>
        </w:rPr>
        <w:t xml:space="preserve">Valsts policijas Rīgas reģiona pārvaldes Kārtības policijas pārvaldes Patruļpolicijas pārvaldes Ceļu policijas bataljona 11.rotā </w:t>
      </w:r>
      <w:r w:rsidR="003B5E9E" w:rsidRPr="002C1FD1">
        <w:rPr>
          <w:rFonts w:eastAsia="Symbol"/>
          <w:b/>
          <w:noProof/>
          <w:color w:val="000000"/>
          <w:szCs w:val="26"/>
          <w:lang w:eastAsia="lv-LV"/>
        </w:rPr>
        <w:t>2020.gada 11.oktobrī</w:t>
      </w:r>
      <w:r w:rsidR="003B5E9E" w:rsidRPr="002C1FD1">
        <w:rPr>
          <w:rFonts w:eastAsia="Symbol"/>
          <w:noProof/>
          <w:color w:val="000000"/>
          <w:szCs w:val="26"/>
          <w:lang w:eastAsia="lv-LV"/>
        </w:rPr>
        <w:t xml:space="preserve"> </w:t>
      </w:r>
      <w:r w:rsidRPr="002C1FD1">
        <w:rPr>
          <w:rFonts w:eastAsia="Symbol"/>
          <w:noProof/>
          <w:color w:val="000000"/>
          <w:szCs w:val="26"/>
          <w:lang w:eastAsia="lv-LV"/>
        </w:rPr>
        <w:t xml:space="preserve">pieņemts lēmums par izdarītu pārkāpumu pēc Ceļu satiksmes likuma 55.panta ceturtās daļas (Par šā panta trešajā daļā paredzēto pārkāpumu, ja tas izdarīts vietā, kura apzīmēta ar 519. vai 555. ceļa zīmi "Apdzīvotas vietas sākums" vai ar 533. ceļa zīmi "Dzīvojamā zona"). Izteikts brīdinājums. Lēmums stājies spēkā </w:t>
      </w:r>
      <w:r w:rsidRPr="002C1FD1">
        <w:rPr>
          <w:rFonts w:eastAsia="Symbol"/>
          <w:b/>
          <w:noProof/>
          <w:color w:val="000000"/>
          <w:szCs w:val="26"/>
          <w:lang w:eastAsia="lv-LV"/>
        </w:rPr>
        <w:t>2020.gada 27.oktobrī.</w:t>
      </w:r>
    </w:p>
    <w:p w14:paraId="238B3D27" w14:textId="3C098274" w:rsidR="002C1FD1" w:rsidRPr="002C1FD1" w:rsidRDefault="007C1653" w:rsidP="00397255">
      <w:pPr>
        <w:numPr>
          <w:ilvl w:val="0"/>
          <w:numId w:val="4"/>
        </w:numPr>
        <w:spacing w:after="200"/>
        <w:jc w:val="both"/>
        <w:rPr>
          <w:rFonts w:eastAsia="Symbol"/>
          <w:noProof/>
          <w:color w:val="000000"/>
          <w:szCs w:val="26"/>
          <w:lang w:eastAsia="lv-LV"/>
        </w:rPr>
      </w:pPr>
      <w:r w:rsidRPr="002C1FD1">
        <w:rPr>
          <w:rFonts w:eastAsia="Symbol"/>
          <w:b/>
          <w:noProof/>
          <w:color w:val="000000"/>
          <w:szCs w:val="26"/>
          <w:lang w:eastAsia="lv-LV"/>
        </w:rPr>
        <w:t>Vladimirs Nikonovs</w:t>
      </w:r>
      <w:r w:rsidR="0002321A">
        <w:rPr>
          <w:rFonts w:eastAsia="Symbol"/>
          <w:noProof/>
          <w:color w:val="000000"/>
          <w:szCs w:val="28"/>
          <w:lang w:eastAsia="lv-LV"/>
        </w:rPr>
        <w:t>:</w:t>
      </w:r>
    </w:p>
    <w:p w14:paraId="626D23B7" w14:textId="12B3CDEA" w:rsidR="00101014" w:rsidRDefault="007C1653" w:rsidP="00397255">
      <w:pPr>
        <w:spacing w:after="200"/>
        <w:ind w:firstLine="360"/>
        <w:jc w:val="both"/>
        <w:rPr>
          <w:rFonts w:eastAsia="Symbol"/>
          <w:b/>
          <w:noProof/>
          <w:color w:val="000000"/>
          <w:szCs w:val="26"/>
          <w:lang w:eastAsia="lv-LV"/>
        </w:rPr>
      </w:pPr>
      <w:r w:rsidRPr="002C1FD1">
        <w:rPr>
          <w:rFonts w:eastAsia="Symbol"/>
          <w:noProof/>
          <w:color w:val="000000"/>
          <w:szCs w:val="26"/>
          <w:lang w:eastAsia="lv-LV"/>
        </w:rPr>
        <w:t xml:space="preserve">Korupcijas novēršanas un apkarošanas biroja Trešās pārvaldes Otrā nodaļā </w:t>
      </w:r>
      <w:r w:rsidR="003B5E9E" w:rsidRPr="002C1FD1">
        <w:rPr>
          <w:rFonts w:eastAsia="Symbol"/>
          <w:b/>
          <w:noProof/>
          <w:color w:val="000000"/>
          <w:szCs w:val="26"/>
          <w:lang w:eastAsia="lv-LV"/>
        </w:rPr>
        <w:t xml:space="preserve">2020.gada </w:t>
      </w:r>
      <w:r w:rsidR="003B5E9E">
        <w:rPr>
          <w:rFonts w:eastAsia="Symbol"/>
          <w:b/>
          <w:noProof/>
          <w:color w:val="000000"/>
          <w:szCs w:val="26"/>
          <w:lang w:eastAsia="lv-LV"/>
        </w:rPr>
        <w:t>14.oktobrī</w:t>
      </w:r>
      <w:r w:rsidR="003B5E9E" w:rsidRPr="002C1FD1">
        <w:rPr>
          <w:rFonts w:eastAsia="Symbol"/>
          <w:noProof/>
          <w:color w:val="000000"/>
          <w:szCs w:val="26"/>
          <w:lang w:eastAsia="lv-LV"/>
        </w:rPr>
        <w:t xml:space="preserve"> </w:t>
      </w:r>
      <w:r w:rsidRPr="002C1FD1">
        <w:rPr>
          <w:rFonts w:eastAsia="Symbol"/>
          <w:noProof/>
          <w:color w:val="000000"/>
          <w:szCs w:val="26"/>
          <w:lang w:eastAsia="lv-LV"/>
        </w:rPr>
        <w:t>pieņemts lēmums par izdarītu pārkāpumu pēc likuma “Par interešu konflikta novēršanu valsts amatpersonu darbībā” 32.panta ce</w:t>
      </w:r>
      <w:r w:rsidR="0057023B">
        <w:rPr>
          <w:rFonts w:eastAsia="Symbol"/>
          <w:noProof/>
          <w:color w:val="000000"/>
          <w:szCs w:val="26"/>
          <w:lang w:eastAsia="lv-LV"/>
        </w:rPr>
        <w:t>t</w:t>
      </w:r>
      <w:r w:rsidRPr="002C1FD1">
        <w:rPr>
          <w:rFonts w:eastAsia="Symbol"/>
          <w:noProof/>
          <w:color w:val="000000"/>
          <w:szCs w:val="26"/>
          <w:lang w:eastAsia="lv-LV"/>
        </w:rPr>
        <w:t xml:space="preserve">urtās daļas (Par šajā likumā valsts amatpersonām noteikto ierobežojumu un aizliegumu pārkāpšanu, kā arī par valsts amatpersonas funkciju veikšanu interešu konflikta situācijā). Piemērots naudas sods. Lēmums stājies spēkā </w:t>
      </w:r>
      <w:r w:rsidRPr="002C1FD1">
        <w:rPr>
          <w:rFonts w:eastAsia="Symbol"/>
          <w:b/>
          <w:noProof/>
          <w:color w:val="000000"/>
          <w:szCs w:val="26"/>
          <w:lang w:eastAsia="lv-LV"/>
        </w:rPr>
        <w:t>2020.gada 6.novembrī.</w:t>
      </w:r>
    </w:p>
    <w:p w14:paraId="37E4245F" w14:textId="440AFA66" w:rsidR="00397255" w:rsidRPr="00397255" w:rsidRDefault="00397255" w:rsidP="00AC5C87">
      <w:pPr>
        <w:spacing w:after="200"/>
        <w:jc w:val="both"/>
        <w:rPr>
          <w:rFonts w:eastAsia="Symbol"/>
          <w:b/>
          <w:noProof/>
          <w:color w:val="000000"/>
          <w:szCs w:val="26"/>
          <w:lang w:eastAsia="lv-LV"/>
        </w:rPr>
      </w:pPr>
    </w:p>
    <w:p w14:paraId="02E6E329" w14:textId="620C35A4" w:rsidR="002C1FD1" w:rsidRPr="00397255" w:rsidRDefault="007C1653" w:rsidP="00397255">
      <w:pPr>
        <w:numPr>
          <w:ilvl w:val="0"/>
          <w:numId w:val="4"/>
        </w:numPr>
        <w:jc w:val="both"/>
        <w:rPr>
          <w:rFonts w:eastAsia="Symbol"/>
          <w:noProof/>
          <w:color w:val="000000"/>
          <w:szCs w:val="26"/>
          <w:lang w:eastAsia="lv-LV"/>
        </w:rPr>
      </w:pPr>
      <w:r w:rsidRPr="002C1FD1">
        <w:rPr>
          <w:rFonts w:eastAsia="Symbol"/>
          <w:b/>
          <w:noProof/>
          <w:color w:val="000000"/>
          <w:szCs w:val="26"/>
          <w:lang w:eastAsia="lv-LV"/>
        </w:rPr>
        <w:t xml:space="preserve">  Jānis Urbanovičs</w:t>
      </w:r>
      <w:r w:rsidR="00101014">
        <w:rPr>
          <w:rFonts w:eastAsia="Symbol"/>
          <w:noProof/>
          <w:color w:val="000000"/>
          <w:szCs w:val="28"/>
          <w:lang w:eastAsia="lv-LV"/>
        </w:rPr>
        <w:t>:</w:t>
      </w:r>
    </w:p>
    <w:p w14:paraId="0D7152D1" w14:textId="77777777" w:rsidR="00397255" w:rsidRPr="002C1FD1" w:rsidRDefault="00397255" w:rsidP="00397255">
      <w:pPr>
        <w:ind w:left="360"/>
        <w:jc w:val="both"/>
        <w:rPr>
          <w:rFonts w:eastAsia="Symbol"/>
          <w:noProof/>
          <w:color w:val="000000"/>
          <w:szCs w:val="26"/>
          <w:lang w:eastAsia="lv-LV"/>
        </w:rPr>
      </w:pPr>
    </w:p>
    <w:p w14:paraId="30A3769B" w14:textId="3D967B25" w:rsidR="007C1653" w:rsidRPr="002C1FD1" w:rsidRDefault="007C1653" w:rsidP="00397255">
      <w:pPr>
        <w:ind w:firstLine="360"/>
        <w:jc w:val="both"/>
        <w:rPr>
          <w:rFonts w:eastAsia="Symbol"/>
          <w:noProof/>
          <w:color w:val="000000"/>
          <w:szCs w:val="26"/>
          <w:lang w:eastAsia="lv-LV"/>
        </w:rPr>
      </w:pPr>
      <w:r w:rsidRPr="002C1FD1">
        <w:rPr>
          <w:rFonts w:eastAsia="Symbol"/>
          <w:noProof/>
          <w:color w:val="000000"/>
          <w:szCs w:val="26"/>
          <w:lang w:eastAsia="lv-LV"/>
        </w:rPr>
        <w:t xml:space="preserve">Valsts policijas Zemgales reģiona pārvaldes Aizkraukles iecirkņa Kārtības policijas nodaļā </w:t>
      </w:r>
      <w:r w:rsidR="003B5E9E" w:rsidRPr="002C1FD1">
        <w:rPr>
          <w:rFonts w:eastAsia="Symbol"/>
          <w:b/>
          <w:noProof/>
          <w:color w:val="000000"/>
          <w:szCs w:val="26"/>
          <w:lang w:eastAsia="lv-LV"/>
        </w:rPr>
        <w:t>2020.gada 4.novembrī</w:t>
      </w:r>
      <w:r w:rsidR="003B5E9E" w:rsidRPr="002C1FD1">
        <w:rPr>
          <w:rFonts w:eastAsia="Symbol"/>
          <w:noProof/>
          <w:color w:val="000000"/>
          <w:szCs w:val="26"/>
          <w:lang w:eastAsia="lv-LV"/>
        </w:rPr>
        <w:t xml:space="preserve"> </w:t>
      </w:r>
      <w:r w:rsidRPr="002C1FD1">
        <w:rPr>
          <w:rFonts w:eastAsia="Symbol"/>
          <w:noProof/>
          <w:color w:val="000000"/>
          <w:szCs w:val="26"/>
          <w:lang w:eastAsia="lv-LV"/>
        </w:rPr>
        <w:t xml:space="preserve">pieņemts lēmums par izdarītu pārkāpumu pēc Ceļu satiksmes likuma 55.panta astotās daļas (Par šā panta septītajā daļā paredzēto pārkāpumu, ja tas izdarīts vietā, kura apzīmēta ar 519. vai 555. ceļa zīmi "Apdzīvotas vietas sākums" vai ar 533. ceļa zīmi "Dzīvojamā zona"). Piemērots naudas sods. Lēmums stājies spēkā </w:t>
      </w:r>
      <w:r w:rsidRPr="002C1FD1">
        <w:rPr>
          <w:rFonts w:eastAsia="Symbol"/>
          <w:b/>
          <w:noProof/>
          <w:color w:val="000000"/>
          <w:szCs w:val="26"/>
          <w:lang w:eastAsia="lv-LV"/>
        </w:rPr>
        <w:t>2020.gada 23.novembrī.</w:t>
      </w:r>
    </w:p>
    <w:p w14:paraId="0A09EABC" w14:textId="77777777" w:rsidR="007C1653" w:rsidRPr="002C1FD1" w:rsidRDefault="007C1653" w:rsidP="00397255">
      <w:pPr>
        <w:ind w:left="360"/>
        <w:jc w:val="both"/>
        <w:rPr>
          <w:rFonts w:eastAsia="Symbol"/>
          <w:noProof/>
          <w:color w:val="000000"/>
          <w:szCs w:val="26"/>
          <w:lang w:eastAsia="lv-LV"/>
        </w:rPr>
      </w:pPr>
    </w:p>
    <w:p w14:paraId="5F84FFEC" w14:textId="508BD0D8" w:rsidR="002C1FD1" w:rsidRDefault="007C1653" w:rsidP="00397255">
      <w:pPr>
        <w:numPr>
          <w:ilvl w:val="0"/>
          <w:numId w:val="4"/>
        </w:numPr>
        <w:spacing w:after="200"/>
        <w:jc w:val="both"/>
        <w:rPr>
          <w:rFonts w:eastAsia="Symbol"/>
          <w:b/>
          <w:noProof/>
          <w:color w:val="000000"/>
          <w:szCs w:val="26"/>
          <w:lang w:eastAsia="lv-LV"/>
        </w:rPr>
      </w:pPr>
      <w:r w:rsidRPr="002C1FD1">
        <w:rPr>
          <w:rFonts w:eastAsia="Symbol"/>
          <w:b/>
          <w:noProof/>
          <w:color w:val="000000"/>
          <w:szCs w:val="26"/>
          <w:lang w:eastAsia="lv-LV"/>
        </w:rPr>
        <w:t xml:space="preserve"> Inese Voika</w:t>
      </w:r>
      <w:r w:rsidR="00101014" w:rsidRPr="00101014">
        <w:rPr>
          <w:rFonts w:eastAsia="Symbol"/>
          <w:noProof/>
          <w:color w:val="000000"/>
          <w:szCs w:val="26"/>
          <w:lang w:eastAsia="lv-LV"/>
        </w:rPr>
        <w:t>:</w:t>
      </w:r>
    </w:p>
    <w:p w14:paraId="6C2E5C85" w14:textId="5DA8482C" w:rsidR="0013483A" w:rsidRDefault="007C1653" w:rsidP="00397255">
      <w:pPr>
        <w:ind w:firstLine="360"/>
        <w:jc w:val="both"/>
        <w:rPr>
          <w:rFonts w:eastAsia="Symbol"/>
          <w:b/>
          <w:noProof/>
          <w:color w:val="000000"/>
          <w:szCs w:val="26"/>
          <w:lang w:eastAsia="lv-LV"/>
        </w:rPr>
      </w:pPr>
      <w:r w:rsidRPr="002C1FD1">
        <w:rPr>
          <w:rFonts w:eastAsia="Symbol"/>
          <w:noProof/>
          <w:color w:val="000000"/>
          <w:szCs w:val="26"/>
          <w:lang w:eastAsia="lv-LV"/>
        </w:rPr>
        <w:t xml:space="preserve">Korupcijas novēršanas un apkarošanas biroja Trešās pārvaldes Otrā nodaļā </w:t>
      </w:r>
      <w:r w:rsidR="003B5E9E" w:rsidRPr="002C1FD1">
        <w:rPr>
          <w:rFonts w:eastAsia="Symbol"/>
          <w:b/>
          <w:noProof/>
          <w:color w:val="000000"/>
          <w:szCs w:val="26"/>
          <w:lang w:eastAsia="lv-LV"/>
        </w:rPr>
        <w:t xml:space="preserve">2020.gada </w:t>
      </w:r>
      <w:r w:rsidR="003B5E9E">
        <w:rPr>
          <w:rFonts w:eastAsia="Symbol"/>
          <w:b/>
          <w:noProof/>
          <w:color w:val="000000"/>
          <w:szCs w:val="26"/>
          <w:lang w:eastAsia="lv-LV"/>
        </w:rPr>
        <w:t>11.novembrī</w:t>
      </w:r>
      <w:r w:rsidR="003B5E9E" w:rsidRPr="002C1FD1">
        <w:rPr>
          <w:rFonts w:eastAsia="Symbol"/>
          <w:noProof/>
          <w:color w:val="000000"/>
          <w:szCs w:val="26"/>
          <w:lang w:eastAsia="lv-LV"/>
        </w:rPr>
        <w:t xml:space="preserve"> </w:t>
      </w:r>
      <w:r w:rsidRPr="002C1FD1">
        <w:rPr>
          <w:rFonts w:eastAsia="Symbol"/>
          <w:noProof/>
          <w:color w:val="000000"/>
          <w:szCs w:val="26"/>
          <w:lang w:eastAsia="lv-LV"/>
        </w:rPr>
        <w:t xml:space="preserve">pieņemts lēmums par izdarītu pārkāpumu pēc likuma “Par interešu konflikta novēršanu valsts amatpersonu darbībā” 32.panta ceturtās daļas (Par šajā likumā valsts amatpersonām noteikto ierobežojumu un aizliegumu pārkāpšanu, kā arī par valsts amatpersonas funkciju veikšanu interešu konflikta </w:t>
      </w:r>
      <w:bookmarkStart w:id="0" w:name="_GoBack"/>
      <w:bookmarkEnd w:id="0"/>
      <w:r w:rsidRPr="002C1FD1">
        <w:rPr>
          <w:rFonts w:eastAsia="Symbol"/>
          <w:noProof/>
          <w:color w:val="000000"/>
          <w:szCs w:val="26"/>
          <w:lang w:eastAsia="lv-LV"/>
        </w:rPr>
        <w:t xml:space="preserve">situācijā). Piemērots naudas sods. Lēmums stājies spēkā </w:t>
      </w:r>
      <w:r w:rsidRPr="002C1FD1">
        <w:rPr>
          <w:rFonts w:eastAsia="Symbol"/>
          <w:b/>
          <w:noProof/>
          <w:color w:val="000000"/>
          <w:szCs w:val="26"/>
          <w:lang w:eastAsia="lv-LV"/>
        </w:rPr>
        <w:t>2020.gada 30.novembrī.</w:t>
      </w:r>
    </w:p>
    <w:p w14:paraId="74093124" w14:textId="77777777" w:rsidR="00397255" w:rsidRPr="002C1FD1" w:rsidRDefault="00397255" w:rsidP="00397255">
      <w:pPr>
        <w:ind w:firstLine="360"/>
        <w:jc w:val="both"/>
        <w:rPr>
          <w:bCs/>
          <w:szCs w:val="26"/>
        </w:rPr>
      </w:pPr>
    </w:p>
    <w:p w14:paraId="5EC6A8A3" w14:textId="3E7B4BC0" w:rsidR="00784F5F" w:rsidRPr="002C1FD1" w:rsidRDefault="001B59E5" w:rsidP="00974FBF">
      <w:pPr>
        <w:jc w:val="both"/>
        <w:rPr>
          <w:bCs/>
          <w:szCs w:val="26"/>
        </w:rPr>
      </w:pPr>
      <w:r>
        <w:rPr>
          <w:bCs/>
          <w:szCs w:val="26"/>
        </w:rPr>
        <w:t xml:space="preserve">     </w:t>
      </w:r>
      <w:r w:rsidR="0013483A" w:rsidRPr="002C1FD1">
        <w:rPr>
          <w:bCs/>
          <w:szCs w:val="26"/>
        </w:rPr>
        <w:t>Vēr</w:t>
      </w:r>
      <w:r w:rsidR="0057023B">
        <w:rPr>
          <w:bCs/>
          <w:szCs w:val="26"/>
        </w:rPr>
        <w:t>ša</w:t>
      </w:r>
      <w:r w:rsidR="0013483A" w:rsidRPr="002C1FD1">
        <w:rPr>
          <w:bCs/>
          <w:szCs w:val="26"/>
        </w:rPr>
        <w:t>m uzmanību, ka</w:t>
      </w:r>
      <w:r w:rsidR="00784F5F">
        <w:rPr>
          <w:bCs/>
          <w:szCs w:val="26"/>
        </w:rPr>
        <w:t xml:space="preserve"> sniedzamajā informācijā netiek sniegtas ziņas par Saeimas deputātu administratīvajiem pārkāpumiem, kuri</w:t>
      </w:r>
      <w:r w:rsidR="00C22770">
        <w:rPr>
          <w:bCs/>
          <w:szCs w:val="26"/>
        </w:rPr>
        <w:t>em</w:t>
      </w:r>
      <w:r w:rsidR="00784F5F">
        <w:rPr>
          <w:bCs/>
          <w:szCs w:val="26"/>
        </w:rPr>
        <w:t xml:space="preserve"> piemēroti</w:t>
      </w:r>
      <w:r w:rsidR="00C22770">
        <w:rPr>
          <w:bCs/>
          <w:szCs w:val="26"/>
        </w:rPr>
        <w:t xml:space="preserve"> sodi</w:t>
      </w:r>
      <w:r w:rsidR="00784F5F">
        <w:rPr>
          <w:bCs/>
          <w:szCs w:val="26"/>
        </w:rPr>
        <w:t xml:space="preserve"> </w:t>
      </w:r>
      <w:r w:rsidR="00C22770">
        <w:rPr>
          <w:bCs/>
          <w:szCs w:val="26"/>
        </w:rPr>
        <w:t>saskaņā</w:t>
      </w:r>
      <w:r w:rsidR="00784F5F">
        <w:rPr>
          <w:bCs/>
          <w:szCs w:val="26"/>
        </w:rPr>
        <w:t xml:space="preserve"> Administratīvās atbildības likuma </w:t>
      </w:r>
      <w:r w:rsidR="00974FBF">
        <w:rPr>
          <w:bCs/>
          <w:szCs w:val="26"/>
        </w:rPr>
        <w:t>19. nodaļ</w:t>
      </w:r>
      <w:r w:rsidR="00C22770">
        <w:rPr>
          <w:bCs/>
          <w:szCs w:val="26"/>
        </w:rPr>
        <w:t>u</w:t>
      </w:r>
      <w:r w:rsidR="00974FBF">
        <w:rPr>
          <w:bCs/>
          <w:szCs w:val="26"/>
        </w:rPr>
        <w:t xml:space="preserve"> “</w:t>
      </w:r>
      <w:r w:rsidR="00974FBF" w:rsidRPr="00974FBF">
        <w:rPr>
          <w:bCs/>
          <w:szCs w:val="26"/>
        </w:rPr>
        <w:t>Administratīvā pārkāpuma procesa īpatnības atsevišķās lietu kategorijās</w:t>
      </w:r>
      <w:r w:rsidR="00974FBF">
        <w:rPr>
          <w:bCs/>
          <w:szCs w:val="26"/>
        </w:rPr>
        <w:t>”.</w:t>
      </w:r>
    </w:p>
    <w:p w14:paraId="30818B56" w14:textId="2D7BA342" w:rsidR="00BB6C70" w:rsidRPr="002C1FD1" w:rsidRDefault="00BB6C70" w:rsidP="00BB6C70">
      <w:pPr>
        <w:tabs>
          <w:tab w:val="left" w:pos="2520"/>
          <w:tab w:val="left" w:pos="6720"/>
        </w:tabs>
        <w:rPr>
          <w:szCs w:val="26"/>
        </w:rPr>
      </w:pPr>
    </w:p>
    <w:p w14:paraId="3513C366" w14:textId="77777777" w:rsidR="00BB6C70" w:rsidRPr="002C1FD1" w:rsidRDefault="00BB6C70" w:rsidP="00BB6C70">
      <w:pPr>
        <w:tabs>
          <w:tab w:val="left" w:pos="2520"/>
          <w:tab w:val="left" w:pos="6720"/>
        </w:tabs>
        <w:rPr>
          <w:szCs w:val="26"/>
        </w:rPr>
      </w:pPr>
    </w:p>
    <w:p w14:paraId="442EA713" w14:textId="31E94E71" w:rsidR="007069AE" w:rsidRPr="002C1FD1" w:rsidRDefault="007069AE" w:rsidP="00BB6C70">
      <w:pPr>
        <w:tabs>
          <w:tab w:val="left" w:pos="2520"/>
          <w:tab w:val="left" w:pos="6720"/>
        </w:tabs>
        <w:rPr>
          <w:szCs w:val="26"/>
        </w:rPr>
      </w:pPr>
      <w:r w:rsidRPr="002C1FD1">
        <w:rPr>
          <w:szCs w:val="26"/>
        </w:rPr>
        <w:t>P</w:t>
      </w:r>
      <w:r w:rsidR="00DB1BBD" w:rsidRPr="002C1FD1">
        <w:rPr>
          <w:szCs w:val="26"/>
        </w:rPr>
        <w:t>riekšnie</w:t>
      </w:r>
      <w:r w:rsidR="00C22770">
        <w:rPr>
          <w:szCs w:val="26"/>
        </w:rPr>
        <w:t xml:space="preserve">ka </w:t>
      </w:r>
      <w:r w:rsidR="00A816C4" w:rsidRPr="002C1FD1">
        <w:rPr>
          <w:szCs w:val="26"/>
        </w:rPr>
        <w:t>vietnieks</w:t>
      </w:r>
      <w:r w:rsidR="00C50CAD" w:rsidRPr="002C1FD1">
        <w:rPr>
          <w:szCs w:val="26"/>
        </w:rPr>
        <w:tab/>
      </w:r>
      <w:r w:rsidR="0068288C" w:rsidRPr="002C1FD1">
        <w:rPr>
          <w:szCs w:val="26"/>
        </w:rPr>
        <w:t xml:space="preserve">                         </w:t>
      </w:r>
      <w:r w:rsidR="009F1CD1" w:rsidRPr="002C1FD1">
        <w:rPr>
          <w:szCs w:val="26"/>
        </w:rPr>
        <w:t xml:space="preserve"> (*paraksts)</w:t>
      </w:r>
      <w:r w:rsidR="00C50CAD" w:rsidRPr="002C1FD1">
        <w:rPr>
          <w:szCs w:val="26"/>
        </w:rPr>
        <w:t xml:space="preserve">      </w:t>
      </w:r>
      <w:r w:rsidR="0068288C" w:rsidRPr="002C1FD1">
        <w:rPr>
          <w:szCs w:val="26"/>
        </w:rPr>
        <w:t xml:space="preserve">                         </w:t>
      </w:r>
      <w:r w:rsidR="00E76144" w:rsidRPr="002C1FD1">
        <w:rPr>
          <w:szCs w:val="26"/>
        </w:rPr>
        <w:t xml:space="preserve">  </w:t>
      </w:r>
      <w:r w:rsidR="00A816C4" w:rsidRPr="002C1FD1">
        <w:rPr>
          <w:szCs w:val="26"/>
        </w:rPr>
        <w:t>J.Melderis</w:t>
      </w:r>
    </w:p>
    <w:p w14:paraId="4CCC6023" w14:textId="77777777" w:rsidR="00910B05" w:rsidRPr="002C1FD1" w:rsidRDefault="00910B05" w:rsidP="00BB6C70">
      <w:pPr>
        <w:tabs>
          <w:tab w:val="left" w:pos="2520"/>
          <w:tab w:val="left" w:pos="6720"/>
        </w:tabs>
        <w:rPr>
          <w:szCs w:val="26"/>
        </w:rPr>
      </w:pPr>
    </w:p>
    <w:p w14:paraId="57910F8E" w14:textId="77777777" w:rsidR="006927AF" w:rsidRPr="00C0544A" w:rsidRDefault="00036F26" w:rsidP="00BB6C70">
      <w:pPr>
        <w:tabs>
          <w:tab w:val="left" w:pos="2520"/>
          <w:tab w:val="left" w:pos="6720"/>
        </w:tabs>
        <w:spacing w:before="120" w:after="120"/>
        <w:jc w:val="center"/>
        <w:rPr>
          <w:sz w:val="26"/>
          <w:szCs w:val="26"/>
        </w:rPr>
      </w:pPr>
      <w:r w:rsidRPr="00C0544A">
        <w:rPr>
          <w:sz w:val="26"/>
          <w:szCs w:val="26"/>
        </w:rPr>
        <w:t>*Šis dokuments ir parakstīts ar drošu elektronisko parakstu un satur laika zīmogu.</w:t>
      </w:r>
    </w:p>
    <w:p w14:paraId="730EA98D" w14:textId="77777777" w:rsidR="004373E3" w:rsidRPr="002C1FD1" w:rsidRDefault="004373E3" w:rsidP="00BB6C70">
      <w:pPr>
        <w:tabs>
          <w:tab w:val="left" w:pos="2520"/>
          <w:tab w:val="left" w:pos="6720"/>
        </w:tabs>
        <w:rPr>
          <w:sz w:val="22"/>
          <w:szCs w:val="20"/>
        </w:rPr>
      </w:pPr>
    </w:p>
    <w:p w14:paraId="47BF349F" w14:textId="7802BE63" w:rsidR="004373E3" w:rsidRDefault="004373E3" w:rsidP="00BB6C70">
      <w:pPr>
        <w:tabs>
          <w:tab w:val="left" w:pos="2520"/>
          <w:tab w:val="left" w:pos="6720"/>
        </w:tabs>
        <w:rPr>
          <w:sz w:val="22"/>
          <w:szCs w:val="20"/>
        </w:rPr>
      </w:pPr>
    </w:p>
    <w:p w14:paraId="1C4ED880" w14:textId="0AD2EE93" w:rsidR="002C1FD1" w:rsidRDefault="002C1FD1" w:rsidP="00BB6C70">
      <w:pPr>
        <w:tabs>
          <w:tab w:val="left" w:pos="2520"/>
          <w:tab w:val="left" w:pos="6720"/>
        </w:tabs>
        <w:rPr>
          <w:sz w:val="22"/>
          <w:szCs w:val="20"/>
        </w:rPr>
      </w:pPr>
    </w:p>
    <w:p w14:paraId="591739A5" w14:textId="2CF0D924" w:rsidR="00974FBF" w:rsidRDefault="00974FBF" w:rsidP="00BB6C70">
      <w:pPr>
        <w:tabs>
          <w:tab w:val="left" w:pos="2520"/>
          <w:tab w:val="left" w:pos="6720"/>
        </w:tabs>
        <w:rPr>
          <w:sz w:val="22"/>
          <w:szCs w:val="20"/>
        </w:rPr>
      </w:pPr>
    </w:p>
    <w:p w14:paraId="2EC710B2" w14:textId="69D99C74" w:rsidR="00974FBF" w:rsidRDefault="00974FBF" w:rsidP="00BB6C70">
      <w:pPr>
        <w:tabs>
          <w:tab w:val="left" w:pos="2520"/>
          <w:tab w:val="left" w:pos="6720"/>
        </w:tabs>
        <w:rPr>
          <w:sz w:val="22"/>
          <w:szCs w:val="20"/>
        </w:rPr>
      </w:pPr>
    </w:p>
    <w:p w14:paraId="5C540D71" w14:textId="44BAB999" w:rsidR="00974FBF" w:rsidRDefault="00974FBF" w:rsidP="00BB6C70">
      <w:pPr>
        <w:tabs>
          <w:tab w:val="left" w:pos="2520"/>
          <w:tab w:val="left" w:pos="6720"/>
        </w:tabs>
        <w:rPr>
          <w:sz w:val="22"/>
          <w:szCs w:val="20"/>
        </w:rPr>
      </w:pPr>
    </w:p>
    <w:p w14:paraId="4A6EECFC" w14:textId="029EDE15" w:rsidR="00974FBF" w:rsidRDefault="00974FBF" w:rsidP="00BB6C70">
      <w:pPr>
        <w:tabs>
          <w:tab w:val="left" w:pos="2520"/>
          <w:tab w:val="left" w:pos="6720"/>
        </w:tabs>
        <w:rPr>
          <w:sz w:val="22"/>
          <w:szCs w:val="20"/>
        </w:rPr>
      </w:pPr>
    </w:p>
    <w:p w14:paraId="23BA82A1" w14:textId="64FFEBDA" w:rsidR="00974FBF" w:rsidRDefault="00974FBF" w:rsidP="00BB6C70">
      <w:pPr>
        <w:tabs>
          <w:tab w:val="left" w:pos="2520"/>
          <w:tab w:val="left" w:pos="6720"/>
        </w:tabs>
        <w:rPr>
          <w:sz w:val="22"/>
          <w:szCs w:val="20"/>
        </w:rPr>
      </w:pPr>
    </w:p>
    <w:p w14:paraId="4907EF6C" w14:textId="08F6671F" w:rsidR="00974FBF" w:rsidRDefault="00974FBF" w:rsidP="00BB6C70">
      <w:pPr>
        <w:tabs>
          <w:tab w:val="left" w:pos="2520"/>
          <w:tab w:val="left" w:pos="6720"/>
        </w:tabs>
        <w:rPr>
          <w:sz w:val="22"/>
          <w:szCs w:val="20"/>
        </w:rPr>
      </w:pPr>
    </w:p>
    <w:p w14:paraId="6FDEB499" w14:textId="6D1B2BE0" w:rsidR="00974FBF" w:rsidRDefault="00974FBF" w:rsidP="00BB6C70">
      <w:pPr>
        <w:tabs>
          <w:tab w:val="left" w:pos="2520"/>
          <w:tab w:val="left" w:pos="6720"/>
        </w:tabs>
        <w:rPr>
          <w:sz w:val="22"/>
          <w:szCs w:val="20"/>
        </w:rPr>
      </w:pPr>
    </w:p>
    <w:p w14:paraId="466F1681" w14:textId="6E3161D1" w:rsidR="00974FBF" w:rsidRDefault="00974FBF" w:rsidP="00BB6C70">
      <w:pPr>
        <w:tabs>
          <w:tab w:val="left" w:pos="2520"/>
          <w:tab w:val="left" w:pos="6720"/>
        </w:tabs>
        <w:rPr>
          <w:sz w:val="22"/>
          <w:szCs w:val="20"/>
        </w:rPr>
      </w:pPr>
    </w:p>
    <w:p w14:paraId="7782893E" w14:textId="65A6C1A7" w:rsidR="00974FBF" w:rsidRDefault="00974FBF" w:rsidP="00BB6C70">
      <w:pPr>
        <w:tabs>
          <w:tab w:val="left" w:pos="2520"/>
          <w:tab w:val="left" w:pos="6720"/>
        </w:tabs>
        <w:rPr>
          <w:sz w:val="22"/>
          <w:szCs w:val="20"/>
        </w:rPr>
      </w:pPr>
    </w:p>
    <w:p w14:paraId="49602212" w14:textId="77777777" w:rsidR="00974FBF" w:rsidRPr="002C1FD1" w:rsidRDefault="00974FBF" w:rsidP="00BB6C70">
      <w:pPr>
        <w:tabs>
          <w:tab w:val="left" w:pos="2520"/>
          <w:tab w:val="left" w:pos="6720"/>
        </w:tabs>
        <w:rPr>
          <w:sz w:val="22"/>
          <w:szCs w:val="20"/>
        </w:rPr>
      </w:pPr>
    </w:p>
    <w:p w14:paraId="364094BE" w14:textId="19300C9A" w:rsidR="007069AE" w:rsidRPr="002C1FD1" w:rsidRDefault="007069AE" w:rsidP="00BB6C70">
      <w:pPr>
        <w:tabs>
          <w:tab w:val="left" w:pos="2520"/>
          <w:tab w:val="left" w:pos="6720"/>
        </w:tabs>
        <w:rPr>
          <w:sz w:val="22"/>
          <w:szCs w:val="20"/>
        </w:rPr>
      </w:pPr>
    </w:p>
    <w:p w14:paraId="6A74B683" w14:textId="45068487" w:rsidR="0068288C" w:rsidRPr="002C1FD1" w:rsidRDefault="00736309" w:rsidP="00BB6C70">
      <w:pPr>
        <w:widowControl w:val="0"/>
        <w:jc w:val="both"/>
        <w:rPr>
          <w:rFonts w:eastAsia="Calibri"/>
          <w:sz w:val="24"/>
        </w:rPr>
      </w:pPr>
      <w:r>
        <w:rPr>
          <w:rFonts w:eastAsia="Calibri"/>
          <w:sz w:val="24"/>
        </w:rPr>
        <w:t>02</w:t>
      </w:r>
      <w:r w:rsidR="0013483A">
        <w:rPr>
          <w:rFonts w:eastAsia="Calibri"/>
          <w:sz w:val="24"/>
        </w:rPr>
        <w:t>.03</w:t>
      </w:r>
      <w:r w:rsidR="0068288C" w:rsidRPr="002C1FD1">
        <w:rPr>
          <w:rFonts w:eastAsia="Calibri"/>
          <w:sz w:val="24"/>
        </w:rPr>
        <w:t xml:space="preserve">.2021. </w:t>
      </w:r>
      <w:r w:rsidR="006773B1" w:rsidRPr="002C1FD1">
        <w:rPr>
          <w:rFonts w:eastAsia="Calibri"/>
          <w:sz w:val="24"/>
        </w:rPr>
        <w:t>10:39</w:t>
      </w:r>
    </w:p>
    <w:p w14:paraId="50593E90" w14:textId="09622F85" w:rsidR="00136658" w:rsidRPr="002C1FD1" w:rsidRDefault="00136658" w:rsidP="00BB6C70">
      <w:pPr>
        <w:widowControl w:val="0"/>
        <w:jc w:val="both"/>
        <w:rPr>
          <w:rFonts w:eastAsia="Calibri"/>
          <w:sz w:val="24"/>
        </w:rPr>
      </w:pPr>
      <w:r w:rsidRPr="002C1FD1">
        <w:rPr>
          <w:rFonts w:eastAsia="Calibri"/>
          <w:sz w:val="24"/>
        </w:rPr>
        <w:t xml:space="preserve">Vārdu skaits: </w:t>
      </w:r>
      <w:r w:rsidR="00CF41C1" w:rsidRPr="002C1FD1">
        <w:rPr>
          <w:rFonts w:eastAsia="Calibri"/>
          <w:sz w:val="24"/>
        </w:rPr>
        <w:t xml:space="preserve"> </w:t>
      </w:r>
      <w:r w:rsidR="00EA79C3">
        <w:rPr>
          <w:rFonts w:eastAsia="Calibri"/>
          <w:sz w:val="24"/>
        </w:rPr>
        <w:t>665</w:t>
      </w:r>
    </w:p>
    <w:p w14:paraId="11023B66" w14:textId="77777777" w:rsidR="009F1CD1" w:rsidRPr="002C1FD1" w:rsidRDefault="009F1CD1" w:rsidP="00BB6C70">
      <w:pPr>
        <w:tabs>
          <w:tab w:val="left" w:pos="3945"/>
        </w:tabs>
        <w:rPr>
          <w:sz w:val="24"/>
        </w:rPr>
      </w:pPr>
      <w:r w:rsidRPr="002C1FD1">
        <w:rPr>
          <w:sz w:val="24"/>
        </w:rPr>
        <w:t>Z.Mazure</w:t>
      </w:r>
    </w:p>
    <w:p w14:paraId="1DAD8070" w14:textId="77777777" w:rsidR="009C41B8" w:rsidRPr="002C1FD1" w:rsidRDefault="009F1CD1" w:rsidP="00BB6C70">
      <w:pPr>
        <w:tabs>
          <w:tab w:val="left" w:pos="3945"/>
        </w:tabs>
        <w:rPr>
          <w:sz w:val="24"/>
        </w:rPr>
      </w:pPr>
      <w:r w:rsidRPr="002C1FD1">
        <w:rPr>
          <w:rFonts w:eastAsia="Calibri"/>
          <w:sz w:val="24"/>
        </w:rPr>
        <w:t xml:space="preserve">67208215, </w:t>
      </w:r>
      <w:hyperlink r:id="rId9" w:history="1">
        <w:r w:rsidRPr="002C1FD1">
          <w:rPr>
            <w:rFonts w:eastAsia="Calibri"/>
            <w:color w:val="0563C1"/>
            <w:sz w:val="24"/>
            <w:u w:val="single"/>
          </w:rPr>
          <w:t>zane.mazure@ic.iem.gov.lv</w:t>
        </w:r>
      </w:hyperlink>
    </w:p>
    <w:sectPr w:rsidR="009C41B8" w:rsidRPr="002C1FD1" w:rsidSect="000304A0">
      <w:headerReference w:type="default" r:id="rId10"/>
      <w:footerReference w:type="default" r:id="rId11"/>
      <w:footerReference w:type="first" r:id="rId12"/>
      <w:pgSz w:w="11906" w:h="16838"/>
      <w:pgMar w:top="1134" w:right="1134" w:bottom="567" w:left="1701" w:header="709" w:footer="59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F1152" w14:textId="77777777" w:rsidR="007C3A6E" w:rsidRDefault="007C3A6E" w:rsidP="00DB1BBD">
      <w:r>
        <w:separator/>
      </w:r>
    </w:p>
  </w:endnote>
  <w:endnote w:type="continuationSeparator" w:id="0">
    <w:p w14:paraId="18A35878" w14:textId="77777777" w:rsidR="007C3A6E" w:rsidRDefault="007C3A6E" w:rsidP="00DB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3C6C" w14:textId="3948F1B1" w:rsidR="00DB1BBD" w:rsidRDefault="00DB1BBD" w:rsidP="00EB4339">
    <w:pPr>
      <w:tabs>
        <w:tab w:val="right" w:pos="10440"/>
      </w:tabs>
      <w:rPr>
        <w:sz w:val="24"/>
        <w:szCs w:val="20"/>
      </w:rPr>
    </w:pPr>
    <w:r w:rsidRPr="006F0B9C">
      <w:rPr>
        <w:sz w:val="24"/>
        <w:szCs w:val="20"/>
      </w:rPr>
      <w:fldChar w:fldCharType="begin"/>
    </w:r>
    <w:r w:rsidRPr="006F0B9C">
      <w:rPr>
        <w:sz w:val="24"/>
        <w:szCs w:val="20"/>
      </w:rPr>
      <w:instrText xml:space="preserve"> FILENAME </w:instrText>
    </w:r>
    <w:r w:rsidRPr="006F0B9C">
      <w:rPr>
        <w:sz w:val="24"/>
        <w:szCs w:val="20"/>
      </w:rPr>
      <w:fldChar w:fldCharType="separate"/>
    </w:r>
    <w:r w:rsidR="00736309">
      <w:rPr>
        <w:noProof/>
        <w:sz w:val="24"/>
        <w:szCs w:val="20"/>
      </w:rPr>
      <w:t>IeM_IC_Vest_02</w:t>
    </w:r>
    <w:r w:rsidR="0057023B">
      <w:rPr>
        <w:noProof/>
        <w:sz w:val="24"/>
        <w:szCs w:val="20"/>
      </w:rPr>
      <w:t>0321_Par_informacijas_sniegsanu_LR_Saeimas_Mandatu_etikas_un_iesniegumu_komisija.docx</w:t>
    </w:r>
    <w:r w:rsidRPr="006F0B9C">
      <w:rPr>
        <w:sz w:val="24"/>
        <w:szCs w:val="20"/>
      </w:rPr>
      <w:fldChar w:fldCharType="end"/>
    </w:r>
    <w:r w:rsidR="00932350" w:rsidRPr="006F0B9C">
      <w:rPr>
        <w:sz w:val="24"/>
        <w:szCs w:val="20"/>
      </w:rPr>
      <w:t>.</w:t>
    </w:r>
  </w:p>
  <w:p w14:paraId="61C1E70E" w14:textId="77777777" w:rsidR="007C1653" w:rsidRPr="006F0B9C" w:rsidRDefault="007C1653" w:rsidP="00EB4339">
    <w:pPr>
      <w:tabs>
        <w:tab w:val="right" w:pos="10440"/>
      </w:tabs>
      <w:rPr>
        <w:sz w:val="24"/>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AAAB7" w14:textId="6BF788AC" w:rsidR="006773B1" w:rsidRDefault="006773B1" w:rsidP="006773B1">
    <w:pPr>
      <w:tabs>
        <w:tab w:val="right" w:pos="10440"/>
      </w:tabs>
      <w:rPr>
        <w:sz w:val="24"/>
        <w:szCs w:val="20"/>
      </w:rPr>
    </w:pPr>
    <w:r w:rsidRPr="006F0B9C">
      <w:rPr>
        <w:sz w:val="24"/>
        <w:szCs w:val="20"/>
      </w:rPr>
      <w:fldChar w:fldCharType="begin"/>
    </w:r>
    <w:r w:rsidRPr="006F0B9C">
      <w:rPr>
        <w:sz w:val="24"/>
        <w:szCs w:val="20"/>
      </w:rPr>
      <w:instrText xml:space="preserve"> FILENAME </w:instrText>
    </w:r>
    <w:r w:rsidRPr="006F0B9C">
      <w:rPr>
        <w:sz w:val="24"/>
        <w:szCs w:val="20"/>
      </w:rPr>
      <w:fldChar w:fldCharType="separate"/>
    </w:r>
    <w:r w:rsidR="00736309">
      <w:rPr>
        <w:noProof/>
        <w:sz w:val="24"/>
        <w:szCs w:val="20"/>
      </w:rPr>
      <w:t>IeM_IC_Vest_02</w:t>
    </w:r>
    <w:r w:rsidR="0057023B">
      <w:rPr>
        <w:noProof/>
        <w:sz w:val="24"/>
        <w:szCs w:val="20"/>
      </w:rPr>
      <w:t>0321_Par_informacijas_sniegsanu_LR_Saeimas_Mandatu_etikas_un_iesniegumu_komisija.docx</w:t>
    </w:r>
    <w:r w:rsidRPr="006F0B9C">
      <w:rPr>
        <w:sz w:val="24"/>
        <w:szCs w:val="20"/>
      </w:rPr>
      <w:fldChar w:fldCharType="end"/>
    </w:r>
    <w:r w:rsidRPr="006F0B9C">
      <w:rPr>
        <w:sz w:val="24"/>
        <w:szCs w:val="20"/>
      </w:rPr>
      <w:t>.</w:t>
    </w:r>
  </w:p>
  <w:p w14:paraId="2E1B723A" w14:textId="77777777" w:rsidR="007C1653" w:rsidRDefault="007C1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F7551" w14:textId="77777777" w:rsidR="007C3A6E" w:rsidRDefault="007C3A6E" w:rsidP="00DB1BBD">
      <w:r>
        <w:separator/>
      </w:r>
    </w:p>
  </w:footnote>
  <w:footnote w:type="continuationSeparator" w:id="0">
    <w:p w14:paraId="4F08DF31" w14:textId="77777777" w:rsidR="007C3A6E" w:rsidRDefault="007C3A6E" w:rsidP="00DB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119918"/>
      <w:docPartObj>
        <w:docPartGallery w:val="Page Numbers (Top of Page)"/>
        <w:docPartUnique/>
      </w:docPartObj>
    </w:sdtPr>
    <w:sdtEndPr>
      <w:rPr>
        <w:noProof/>
        <w:sz w:val="24"/>
      </w:rPr>
    </w:sdtEndPr>
    <w:sdtContent>
      <w:p w14:paraId="2F7DF247" w14:textId="0371A788" w:rsidR="000304A0" w:rsidRPr="00E76144" w:rsidRDefault="000304A0">
        <w:pPr>
          <w:pStyle w:val="Header"/>
          <w:jc w:val="center"/>
          <w:rPr>
            <w:sz w:val="24"/>
          </w:rPr>
        </w:pPr>
        <w:r w:rsidRPr="00E76144">
          <w:rPr>
            <w:sz w:val="24"/>
          </w:rPr>
          <w:fldChar w:fldCharType="begin"/>
        </w:r>
        <w:r w:rsidRPr="00E76144">
          <w:rPr>
            <w:sz w:val="24"/>
          </w:rPr>
          <w:instrText xml:space="preserve"> PAGE   \* MERGEFORMAT </w:instrText>
        </w:r>
        <w:r w:rsidRPr="00E76144">
          <w:rPr>
            <w:sz w:val="24"/>
          </w:rPr>
          <w:fldChar w:fldCharType="separate"/>
        </w:r>
        <w:r w:rsidR="00D63505">
          <w:rPr>
            <w:noProof/>
            <w:sz w:val="24"/>
          </w:rPr>
          <w:t>3</w:t>
        </w:r>
        <w:r w:rsidRPr="00E76144">
          <w:rPr>
            <w:noProof/>
            <w:sz w:val="24"/>
          </w:rPr>
          <w:fldChar w:fldCharType="end"/>
        </w:r>
      </w:p>
    </w:sdtContent>
  </w:sdt>
  <w:p w14:paraId="4AB66592" w14:textId="77777777" w:rsidR="000304A0" w:rsidRDefault="00030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16C17"/>
    <w:multiLevelType w:val="multilevel"/>
    <w:tmpl w:val="0426001F"/>
    <w:lvl w:ilvl="0">
      <w:start w:val="1"/>
      <w:numFmt w:val="decimal"/>
      <w:lvlText w:val="%1."/>
      <w:lvlJc w:val="left"/>
      <w:pPr>
        <w:ind w:left="360" w:hanging="360"/>
      </w:pPr>
      <w:rPr>
        <w:b w:val="0"/>
        <w:color w:val="auto"/>
        <w:sz w:val="28"/>
        <w:szCs w:val="28"/>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E15CAD"/>
    <w:multiLevelType w:val="hybridMultilevel"/>
    <w:tmpl w:val="039841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6EE8063D"/>
    <w:multiLevelType w:val="hybridMultilevel"/>
    <w:tmpl w:val="FBBE6B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E107D7A"/>
    <w:multiLevelType w:val="hybridMultilevel"/>
    <w:tmpl w:val="FA94C1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BD"/>
    <w:rsid w:val="00004DBA"/>
    <w:rsid w:val="0002321A"/>
    <w:rsid w:val="000304A0"/>
    <w:rsid w:val="00031AE6"/>
    <w:rsid w:val="00036F26"/>
    <w:rsid w:val="0004508C"/>
    <w:rsid w:val="0004583D"/>
    <w:rsid w:val="000576F6"/>
    <w:rsid w:val="00084184"/>
    <w:rsid w:val="000A1801"/>
    <w:rsid w:val="000A1FC9"/>
    <w:rsid w:val="000A4CED"/>
    <w:rsid w:val="000C5D6E"/>
    <w:rsid w:val="000F2229"/>
    <w:rsid w:val="00101014"/>
    <w:rsid w:val="00120FBC"/>
    <w:rsid w:val="00121202"/>
    <w:rsid w:val="0012445E"/>
    <w:rsid w:val="0013483A"/>
    <w:rsid w:val="00136658"/>
    <w:rsid w:val="0014601D"/>
    <w:rsid w:val="00160F10"/>
    <w:rsid w:val="001965BB"/>
    <w:rsid w:val="001978EB"/>
    <w:rsid w:val="001A03A9"/>
    <w:rsid w:val="001B59E5"/>
    <w:rsid w:val="001C6AA9"/>
    <w:rsid w:val="001D135E"/>
    <w:rsid w:val="001E00FB"/>
    <w:rsid w:val="001E6B80"/>
    <w:rsid w:val="001F17B1"/>
    <w:rsid w:val="001F5CD1"/>
    <w:rsid w:val="002331CB"/>
    <w:rsid w:val="002532E3"/>
    <w:rsid w:val="002743E1"/>
    <w:rsid w:val="002A06A9"/>
    <w:rsid w:val="002A146A"/>
    <w:rsid w:val="002C00F7"/>
    <w:rsid w:val="002C1FD1"/>
    <w:rsid w:val="002C350B"/>
    <w:rsid w:val="002D6159"/>
    <w:rsid w:val="002E66AA"/>
    <w:rsid w:val="002F194A"/>
    <w:rsid w:val="002F61EC"/>
    <w:rsid w:val="00315D03"/>
    <w:rsid w:val="00320854"/>
    <w:rsid w:val="003221A2"/>
    <w:rsid w:val="003238AF"/>
    <w:rsid w:val="00340193"/>
    <w:rsid w:val="00343831"/>
    <w:rsid w:val="00356050"/>
    <w:rsid w:val="0037337C"/>
    <w:rsid w:val="00382C63"/>
    <w:rsid w:val="00397255"/>
    <w:rsid w:val="003B2BB6"/>
    <w:rsid w:val="003B3DDF"/>
    <w:rsid w:val="003B4F98"/>
    <w:rsid w:val="003B5E9E"/>
    <w:rsid w:val="003B6543"/>
    <w:rsid w:val="003F060A"/>
    <w:rsid w:val="004301E9"/>
    <w:rsid w:val="0043674F"/>
    <w:rsid w:val="004373E3"/>
    <w:rsid w:val="004376FF"/>
    <w:rsid w:val="00437A2B"/>
    <w:rsid w:val="0045071B"/>
    <w:rsid w:val="004551FC"/>
    <w:rsid w:val="004557A4"/>
    <w:rsid w:val="00473490"/>
    <w:rsid w:val="004921D9"/>
    <w:rsid w:val="00496322"/>
    <w:rsid w:val="004B4F8F"/>
    <w:rsid w:val="004C49DF"/>
    <w:rsid w:val="004C4C42"/>
    <w:rsid w:val="004F236B"/>
    <w:rsid w:val="004F33FF"/>
    <w:rsid w:val="004F72D8"/>
    <w:rsid w:val="00515F33"/>
    <w:rsid w:val="00520885"/>
    <w:rsid w:val="005238B1"/>
    <w:rsid w:val="00524DE2"/>
    <w:rsid w:val="0054297B"/>
    <w:rsid w:val="00546229"/>
    <w:rsid w:val="00547F52"/>
    <w:rsid w:val="0055166C"/>
    <w:rsid w:val="005603C1"/>
    <w:rsid w:val="0057023B"/>
    <w:rsid w:val="00570AC5"/>
    <w:rsid w:val="00576672"/>
    <w:rsid w:val="005956D2"/>
    <w:rsid w:val="00596B84"/>
    <w:rsid w:val="00597F59"/>
    <w:rsid w:val="005A0C5C"/>
    <w:rsid w:val="005A134C"/>
    <w:rsid w:val="005A585E"/>
    <w:rsid w:val="005D1503"/>
    <w:rsid w:val="005D7CAF"/>
    <w:rsid w:val="005E11ED"/>
    <w:rsid w:val="005E26FD"/>
    <w:rsid w:val="005E3779"/>
    <w:rsid w:val="005F0013"/>
    <w:rsid w:val="005F64BC"/>
    <w:rsid w:val="00624BC7"/>
    <w:rsid w:val="00625803"/>
    <w:rsid w:val="00627362"/>
    <w:rsid w:val="006402CC"/>
    <w:rsid w:val="006559B7"/>
    <w:rsid w:val="00667A12"/>
    <w:rsid w:val="006773B1"/>
    <w:rsid w:val="00677BB9"/>
    <w:rsid w:val="0068288C"/>
    <w:rsid w:val="00682A0E"/>
    <w:rsid w:val="00682D7A"/>
    <w:rsid w:val="006927AF"/>
    <w:rsid w:val="00694FB4"/>
    <w:rsid w:val="006A710A"/>
    <w:rsid w:val="006A7B85"/>
    <w:rsid w:val="006B0A33"/>
    <w:rsid w:val="006D05BD"/>
    <w:rsid w:val="006D1A51"/>
    <w:rsid w:val="006D575D"/>
    <w:rsid w:val="006D74F1"/>
    <w:rsid w:val="006F0B9C"/>
    <w:rsid w:val="006F450F"/>
    <w:rsid w:val="006F5EF0"/>
    <w:rsid w:val="007011CC"/>
    <w:rsid w:val="007025F4"/>
    <w:rsid w:val="007069AE"/>
    <w:rsid w:val="00724E62"/>
    <w:rsid w:val="00727BF8"/>
    <w:rsid w:val="0073478C"/>
    <w:rsid w:val="00736309"/>
    <w:rsid w:val="00754C24"/>
    <w:rsid w:val="00770CF2"/>
    <w:rsid w:val="007741DA"/>
    <w:rsid w:val="00784347"/>
    <w:rsid w:val="00784F5F"/>
    <w:rsid w:val="00792C89"/>
    <w:rsid w:val="007A3C5C"/>
    <w:rsid w:val="007A4F6E"/>
    <w:rsid w:val="007C1653"/>
    <w:rsid w:val="007C3A6E"/>
    <w:rsid w:val="007C4E65"/>
    <w:rsid w:val="007D7320"/>
    <w:rsid w:val="007D7C8E"/>
    <w:rsid w:val="007F59C5"/>
    <w:rsid w:val="007F5F36"/>
    <w:rsid w:val="007F6789"/>
    <w:rsid w:val="00811969"/>
    <w:rsid w:val="00836A9F"/>
    <w:rsid w:val="00843DF2"/>
    <w:rsid w:val="00851941"/>
    <w:rsid w:val="00852B8E"/>
    <w:rsid w:val="00853313"/>
    <w:rsid w:val="00854EAA"/>
    <w:rsid w:val="00861676"/>
    <w:rsid w:val="008678D7"/>
    <w:rsid w:val="00882E62"/>
    <w:rsid w:val="008916E8"/>
    <w:rsid w:val="008A15C2"/>
    <w:rsid w:val="008F4364"/>
    <w:rsid w:val="008F4EBB"/>
    <w:rsid w:val="00904DAB"/>
    <w:rsid w:val="00910B05"/>
    <w:rsid w:val="00932350"/>
    <w:rsid w:val="0095567B"/>
    <w:rsid w:val="0095746E"/>
    <w:rsid w:val="00971783"/>
    <w:rsid w:val="00974FBF"/>
    <w:rsid w:val="0099055F"/>
    <w:rsid w:val="00993801"/>
    <w:rsid w:val="009B3433"/>
    <w:rsid w:val="009C41B8"/>
    <w:rsid w:val="009F1CD1"/>
    <w:rsid w:val="00A02653"/>
    <w:rsid w:val="00A11BD7"/>
    <w:rsid w:val="00A14758"/>
    <w:rsid w:val="00A4330E"/>
    <w:rsid w:val="00A5004A"/>
    <w:rsid w:val="00A653C1"/>
    <w:rsid w:val="00A816C4"/>
    <w:rsid w:val="00A83AED"/>
    <w:rsid w:val="00AA54A8"/>
    <w:rsid w:val="00AA60AE"/>
    <w:rsid w:val="00AB4F56"/>
    <w:rsid w:val="00AB5344"/>
    <w:rsid w:val="00AC5C87"/>
    <w:rsid w:val="00AF3B1D"/>
    <w:rsid w:val="00B009DE"/>
    <w:rsid w:val="00B16D3A"/>
    <w:rsid w:val="00B3207E"/>
    <w:rsid w:val="00B32162"/>
    <w:rsid w:val="00B36F69"/>
    <w:rsid w:val="00B37469"/>
    <w:rsid w:val="00B61394"/>
    <w:rsid w:val="00B65C47"/>
    <w:rsid w:val="00B67281"/>
    <w:rsid w:val="00B70370"/>
    <w:rsid w:val="00B939C5"/>
    <w:rsid w:val="00BA008D"/>
    <w:rsid w:val="00BA6C81"/>
    <w:rsid w:val="00BB02CE"/>
    <w:rsid w:val="00BB6C70"/>
    <w:rsid w:val="00BC2C55"/>
    <w:rsid w:val="00BC6A5F"/>
    <w:rsid w:val="00BD26CD"/>
    <w:rsid w:val="00BE6114"/>
    <w:rsid w:val="00C0544A"/>
    <w:rsid w:val="00C129DB"/>
    <w:rsid w:val="00C14099"/>
    <w:rsid w:val="00C20955"/>
    <w:rsid w:val="00C22770"/>
    <w:rsid w:val="00C3053C"/>
    <w:rsid w:val="00C50CAD"/>
    <w:rsid w:val="00C65A85"/>
    <w:rsid w:val="00C716B3"/>
    <w:rsid w:val="00C85BC8"/>
    <w:rsid w:val="00C935FF"/>
    <w:rsid w:val="00C9608E"/>
    <w:rsid w:val="00CB0AF7"/>
    <w:rsid w:val="00CC05F4"/>
    <w:rsid w:val="00CD50A3"/>
    <w:rsid w:val="00CE263F"/>
    <w:rsid w:val="00CE713A"/>
    <w:rsid w:val="00CF41C1"/>
    <w:rsid w:val="00CF54E5"/>
    <w:rsid w:val="00D07E77"/>
    <w:rsid w:val="00D34350"/>
    <w:rsid w:val="00D47126"/>
    <w:rsid w:val="00D51727"/>
    <w:rsid w:val="00D63505"/>
    <w:rsid w:val="00D732B7"/>
    <w:rsid w:val="00D779B5"/>
    <w:rsid w:val="00D82CA7"/>
    <w:rsid w:val="00D85187"/>
    <w:rsid w:val="00D962EE"/>
    <w:rsid w:val="00DB1BBD"/>
    <w:rsid w:val="00DC33B1"/>
    <w:rsid w:val="00DD72A2"/>
    <w:rsid w:val="00DE3C24"/>
    <w:rsid w:val="00DE3DAD"/>
    <w:rsid w:val="00DE65C4"/>
    <w:rsid w:val="00DF428F"/>
    <w:rsid w:val="00DF59E0"/>
    <w:rsid w:val="00E04B00"/>
    <w:rsid w:val="00E37042"/>
    <w:rsid w:val="00E4711F"/>
    <w:rsid w:val="00E52A2B"/>
    <w:rsid w:val="00E53F29"/>
    <w:rsid w:val="00E650E1"/>
    <w:rsid w:val="00E67CE3"/>
    <w:rsid w:val="00E76144"/>
    <w:rsid w:val="00E87943"/>
    <w:rsid w:val="00E90088"/>
    <w:rsid w:val="00E90BD7"/>
    <w:rsid w:val="00EA79C3"/>
    <w:rsid w:val="00EB4339"/>
    <w:rsid w:val="00EC3D42"/>
    <w:rsid w:val="00ED1C6F"/>
    <w:rsid w:val="00EF4315"/>
    <w:rsid w:val="00EF5571"/>
    <w:rsid w:val="00F004A8"/>
    <w:rsid w:val="00F43DC2"/>
    <w:rsid w:val="00F450FA"/>
    <w:rsid w:val="00F470EB"/>
    <w:rsid w:val="00F60CEF"/>
    <w:rsid w:val="00F85360"/>
    <w:rsid w:val="00F860E8"/>
    <w:rsid w:val="00F94B5C"/>
    <w:rsid w:val="00F96B93"/>
    <w:rsid w:val="00FB3C4C"/>
    <w:rsid w:val="00FE4769"/>
    <w:rsid w:val="00FF0753"/>
    <w:rsid w:val="00FF0866"/>
    <w:rsid w:val="00FF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4548B7"/>
  <w15:docId w15:val="{32DA2C62-C8C1-4852-9BA4-0A688065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9E5"/>
    <w:rPr>
      <w:sz w:val="28"/>
      <w:szCs w:val="24"/>
      <w:lang w:val="lv-LV"/>
    </w:rPr>
  </w:style>
  <w:style w:type="paragraph" w:styleId="Heading1">
    <w:name w:val="heading 1"/>
    <w:basedOn w:val="Normal"/>
    <w:next w:val="Normal"/>
    <w:link w:val="Heading1Char"/>
    <w:qFormat/>
    <w:rsid w:val="002E66AA"/>
    <w:pPr>
      <w:keepNext/>
      <w:spacing w:before="240" w:after="60"/>
      <w:outlineLvl w:val="0"/>
    </w:pPr>
    <w:rPr>
      <w:rFonts w:ascii="Arial" w:hAnsi="Arial" w:cs="Arial"/>
      <w:b/>
      <w:bCs/>
      <w:kern w:val="32"/>
      <w:sz w:val="32"/>
      <w:szCs w:val="32"/>
      <w:lang w:eastAsia="lv-LV"/>
    </w:rPr>
  </w:style>
  <w:style w:type="paragraph" w:styleId="Heading2">
    <w:name w:val="heading 2"/>
    <w:basedOn w:val="Normal"/>
    <w:next w:val="Normal"/>
    <w:qFormat/>
    <w:rsid w:val="002E66AA"/>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2E66AA"/>
    <w:pPr>
      <w:keepNext/>
      <w:jc w:val="center"/>
      <w:outlineLvl w:val="2"/>
    </w:pPr>
    <w:rPr>
      <w:b/>
      <w:sz w:val="30"/>
      <w:szCs w:val="20"/>
      <w:lang w:val="en-US" w:eastAsia="lv-LV"/>
    </w:rPr>
  </w:style>
  <w:style w:type="paragraph" w:styleId="Heading4">
    <w:name w:val="heading 4"/>
    <w:basedOn w:val="Normal"/>
    <w:next w:val="Normal"/>
    <w:link w:val="Heading4Char"/>
    <w:qFormat/>
    <w:rsid w:val="002E66AA"/>
    <w:pPr>
      <w:keepNext/>
      <w:jc w:val="both"/>
      <w:outlineLvl w:val="3"/>
    </w:pPr>
    <w:rPr>
      <w:rFonts w:ascii="RimTimes" w:hAnsi="RimTimes"/>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E66AA"/>
    <w:pPr>
      <w:widowControl w:val="0"/>
      <w:jc w:val="center"/>
    </w:pPr>
    <w:rPr>
      <w:b/>
      <w:sz w:val="30"/>
      <w:szCs w:val="20"/>
      <w:lang w:val="en-US" w:eastAsia="lv-LV"/>
    </w:rPr>
  </w:style>
  <w:style w:type="character" w:styleId="Hyperlink">
    <w:name w:val="Hyperlink"/>
    <w:rsid w:val="002E66AA"/>
    <w:rPr>
      <w:color w:val="0000FF"/>
      <w:u w:val="single"/>
    </w:rPr>
  </w:style>
  <w:style w:type="paragraph" w:styleId="BalloonText">
    <w:name w:val="Balloon Text"/>
    <w:basedOn w:val="Normal"/>
    <w:link w:val="BalloonTextChar"/>
    <w:rsid w:val="003B3DDF"/>
    <w:rPr>
      <w:rFonts w:ascii="Tahoma" w:hAnsi="Tahoma" w:cs="Tahoma"/>
      <w:sz w:val="16"/>
      <w:szCs w:val="16"/>
    </w:rPr>
  </w:style>
  <w:style w:type="character" w:customStyle="1" w:styleId="BalloonTextChar">
    <w:name w:val="Balloon Text Char"/>
    <w:link w:val="BalloonText"/>
    <w:rsid w:val="003B3DDF"/>
    <w:rPr>
      <w:rFonts w:ascii="Tahoma" w:hAnsi="Tahoma" w:cs="Tahoma"/>
      <w:sz w:val="16"/>
      <w:szCs w:val="16"/>
      <w:lang w:eastAsia="en-US"/>
    </w:rPr>
  </w:style>
  <w:style w:type="character" w:customStyle="1" w:styleId="Heading1Char">
    <w:name w:val="Heading 1 Char"/>
    <w:link w:val="Heading1"/>
    <w:rsid w:val="00AB5344"/>
    <w:rPr>
      <w:rFonts w:ascii="Arial" w:hAnsi="Arial" w:cs="Arial"/>
      <w:b/>
      <w:bCs/>
      <w:kern w:val="32"/>
      <w:sz w:val="32"/>
      <w:szCs w:val="32"/>
    </w:rPr>
  </w:style>
  <w:style w:type="character" w:customStyle="1" w:styleId="Heading3Char">
    <w:name w:val="Heading 3 Char"/>
    <w:link w:val="Heading3"/>
    <w:rsid w:val="00AB5344"/>
    <w:rPr>
      <w:b/>
      <w:sz w:val="30"/>
      <w:lang w:val="en-US"/>
    </w:rPr>
  </w:style>
  <w:style w:type="character" w:customStyle="1" w:styleId="Heading4Char">
    <w:name w:val="Heading 4 Char"/>
    <w:link w:val="Heading4"/>
    <w:rsid w:val="00AB5344"/>
    <w:rPr>
      <w:rFonts w:ascii="RimTimes" w:hAnsi="RimTimes"/>
      <w:sz w:val="28"/>
    </w:rPr>
  </w:style>
  <w:style w:type="paragraph" w:styleId="Header">
    <w:name w:val="header"/>
    <w:basedOn w:val="Normal"/>
    <w:link w:val="HeaderChar"/>
    <w:uiPriority w:val="99"/>
    <w:rsid w:val="00DB1BBD"/>
    <w:pPr>
      <w:tabs>
        <w:tab w:val="center" w:pos="4153"/>
        <w:tab w:val="right" w:pos="8306"/>
      </w:tabs>
    </w:pPr>
    <w:rPr>
      <w:sz w:val="20"/>
      <w:szCs w:val="20"/>
    </w:rPr>
  </w:style>
  <w:style w:type="character" w:customStyle="1" w:styleId="HeaderChar">
    <w:name w:val="Header Char"/>
    <w:basedOn w:val="DefaultParagraphFont"/>
    <w:link w:val="Header"/>
    <w:uiPriority w:val="99"/>
    <w:rsid w:val="00DB1BBD"/>
    <w:rPr>
      <w:lang w:val="lv-LV"/>
    </w:rPr>
  </w:style>
  <w:style w:type="paragraph" w:styleId="Footer">
    <w:name w:val="footer"/>
    <w:basedOn w:val="Normal"/>
    <w:link w:val="FooterChar"/>
    <w:unhideWhenUsed/>
    <w:rsid w:val="00DB1BBD"/>
    <w:pPr>
      <w:tabs>
        <w:tab w:val="center" w:pos="4153"/>
        <w:tab w:val="right" w:pos="8306"/>
      </w:tabs>
    </w:pPr>
  </w:style>
  <w:style w:type="character" w:customStyle="1" w:styleId="FooterChar">
    <w:name w:val="Footer Char"/>
    <w:basedOn w:val="DefaultParagraphFont"/>
    <w:link w:val="Footer"/>
    <w:rsid w:val="00DB1BBD"/>
    <w:rPr>
      <w:sz w:val="28"/>
      <w:szCs w:val="24"/>
      <w:lang w:val="lv-LV"/>
    </w:rPr>
  </w:style>
  <w:style w:type="paragraph" w:styleId="ListParagraph">
    <w:name w:val="List Paragraph"/>
    <w:basedOn w:val="Normal"/>
    <w:uiPriority w:val="72"/>
    <w:rsid w:val="00DF428F"/>
    <w:pPr>
      <w:ind w:left="720"/>
      <w:contextualSpacing/>
    </w:pPr>
  </w:style>
  <w:style w:type="paragraph" w:styleId="NoSpacing">
    <w:name w:val="No Spacing"/>
    <w:uiPriority w:val="1"/>
    <w:qFormat/>
    <w:rsid w:val="00E90BD7"/>
    <w:rPr>
      <w:sz w:val="28"/>
      <w:szCs w:val="24"/>
      <w:lang w:val="lv-LV"/>
    </w:rPr>
  </w:style>
  <w:style w:type="character" w:styleId="CommentReference">
    <w:name w:val="annotation reference"/>
    <w:basedOn w:val="DefaultParagraphFont"/>
    <w:semiHidden/>
    <w:unhideWhenUsed/>
    <w:rsid w:val="001D135E"/>
    <w:rPr>
      <w:sz w:val="16"/>
      <w:szCs w:val="16"/>
    </w:rPr>
  </w:style>
  <w:style w:type="paragraph" w:styleId="CommentText">
    <w:name w:val="annotation text"/>
    <w:basedOn w:val="Normal"/>
    <w:link w:val="CommentTextChar"/>
    <w:semiHidden/>
    <w:unhideWhenUsed/>
    <w:rsid w:val="001D135E"/>
    <w:rPr>
      <w:sz w:val="20"/>
      <w:szCs w:val="20"/>
    </w:rPr>
  </w:style>
  <w:style w:type="character" w:customStyle="1" w:styleId="CommentTextChar">
    <w:name w:val="Comment Text Char"/>
    <w:basedOn w:val="DefaultParagraphFont"/>
    <w:link w:val="CommentText"/>
    <w:semiHidden/>
    <w:rsid w:val="001D135E"/>
    <w:rPr>
      <w:lang w:val="lv-LV"/>
    </w:rPr>
  </w:style>
  <w:style w:type="paragraph" w:styleId="CommentSubject">
    <w:name w:val="annotation subject"/>
    <w:basedOn w:val="CommentText"/>
    <w:next w:val="CommentText"/>
    <w:link w:val="CommentSubjectChar"/>
    <w:semiHidden/>
    <w:unhideWhenUsed/>
    <w:rsid w:val="001D135E"/>
    <w:rPr>
      <w:b/>
      <w:bCs/>
    </w:rPr>
  </w:style>
  <w:style w:type="character" w:customStyle="1" w:styleId="CommentSubjectChar">
    <w:name w:val="Comment Subject Char"/>
    <w:basedOn w:val="CommentTextChar"/>
    <w:link w:val="CommentSubject"/>
    <w:semiHidden/>
    <w:rsid w:val="001D135E"/>
    <w:rPr>
      <w:b/>
      <w:bCs/>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824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e.mazure@ic.iem.gov.l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1.SKU\AppData\Local\Temp\Nos&#363;t&#257;m&#257;%20dokumenta%20&#353;ablon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A027-09B6-4C73-810E-3E24FB0A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Nosūtāmā dokumenta šablons-2.dotx</Template>
  <TotalTime>1</TotalTime>
  <Pages>3</Pages>
  <Words>641</Words>
  <Characters>4794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2</vt:lpstr>
    </vt:vector>
  </TitlesOfParts>
  <Company>Valsts policija</Company>
  <LinksUpToDate>false</LinksUpToDate>
  <CharactersWithSpaces>5425</CharactersWithSpaces>
  <SharedDoc>false</SharedDoc>
  <HLinks>
    <vt:vector size="6" baseType="variant">
      <vt:variant>
        <vt:i4>2752551</vt:i4>
      </vt:variant>
      <vt:variant>
        <vt:i4>0</vt:i4>
      </vt:variant>
      <vt:variant>
        <vt:i4>0</vt:i4>
      </vt:variant>
      <vt:variant>
        <vt:i4>5</vt:i4>
      </vt:variant>
      <vt:variant>
        <vt:lpwstr>mailto:kanc@vp.gov.lv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Laura Skulme</dc:creator>
  <cp:keywords/>
  <cp:lastModifiedBy>Līva Bite</cp:lastModifiedBy>
  <cp:revision>2</cp:revision>
  <cp:lastPrinted>2021-03-01T09:49:00Z</cp:lastPrinted>
  <dcterms:created xsi:type="dcterms:W3CDTF">2021-03-04T12:38:00Z</dcterms:created>
  <dcterms:modified xsi:type="dcterms:W3CDTF">2021-03-04T12:38:00Z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Num">
    <vt:lpwstr>%regnum%</vt:lpwstr>
  </property>
  <property fmtid="{D5CDD505-2E9C-101B-9397-08002B2CF9AE}" pid="3" name="DateText">
    <vt:lpwstr>%datetext%</vt:lpwstr>
  </property>
</Properties>
</file>