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8C" w:rsidRPr="00083484" w:rsidRDefault="003D4F8C" w:rsidP="00CD6B54">
      <w:pPr>
        <w:ind w:firstLine="720"/>
        <w:jc w:val="center"/>
        <w:rPr>
          <w:rFonts w:ascii="Trebuchet MS" w:hAnsi="Trebuchet MS"/>
          <w:b/>
          <w:sz w:val="22"/>
          <w:szCs w:val="22"/>
          <w:lang w:val="lv-LV"/>
        </w:rPr>
      </w:pPr>
      <w:bookmarkStart w:id="0" w:name="_GoBack"/>
      <w:bookmarkEnd w:id="0"/>
      <w:r w:rsidRPr="00083484">
        <w:rPr>
          <w:rFonts w:ascii="Trebuchet MS" w:hAnsi="Trebuchet MS"/>
          <w:b/>
          <w:sz w:val="22"/>
          <w:szCs w:val="22"/>
          <w:lang w:val="lv-LV"/>
        </w:rPr>
        <w:t>Latvijas Republikas Saeimas</w:t>
      </w:r>
    </w:p>
    <w:p w:rsidR="00CD6B54" w:rsidRPr="00083484" w:rsidRDefault="003D4F8C" w:rsidP="00CD6B54">
      <w:pPr>
        <w:ind w:firstLine="720"/>
        <w:jc w:val="center"/>
        <w:rPr>
          <w:rFonts w:ascii="Trebuchet MS" w:hAnsi="Trebuchet MS"/>
          <w:b/>
          <w:sz w:val="22"/>
          <w:szCs w:val="22"/>
          <w:lang w:val="lv-LV"/>
        </w:rPr>
      </w:pPr>
      <w:r w:rsidRPr="00083484">
        <w:rPr>
          <w:rFonts w:ascii="Trebuchet MS" w:hAnsi="Trebuchet MS"/>
          <w:b/>
          <w:sz w:val="22"/>
          <w:szCs w:val="22"/>
          <w:lang w:val="lv-LV"/>
        </w:rPr>
        <w:t>Mandātu, ētikas un iesniegumu komisijas pārskats</w:t>
      </w:r>
    </w:p>
    <w:p w:rsidR="00CD6B54" w:rsidRPr="00083484" w:rsidRDefault="003D4F8C" w:rsidP="00CD6B54">
      <w:pPr>
        <w:ind w:firstLine="720"/>
        <w:jc w:val="center"/>
        <w:rPr>
          <w:rFonts w:ascii="Trebuchet MS" w:hAnsi="Trebuchet MS"/>
          <w:b/>
          <w:sz w:val="22"/>
          <w:szCs w:val="22"/>
          <w:lang w:val="lv-LV"/>
        </w:rPr>
      </w:pPr>
      <w:r w:rsidRPr="00083484">
        <w:rPr>
          <w:rFonts w:ascii="Trebuchet MS" w:hAnsi="Trebuchet MS"/>
          <w:b/>
          <w:sz w:val="22"/>
          <w:szCs w:val="22"/>
          <w:lang w:val="lv-LV"/>
        </w:rPr>
        <w:t>par</w:t>
      </w:r>
      <w:r w:rsidR="00CD6B54" w:rsidRPr="00083484">
        <w:rPr>
          <w:rFonts w:ascii="Trebuchet MS" w:hAnsi="Trebuchet MS"/>
          <w:b/>
          <w:sz w:val="22"/>
          <w:szCs w:val="22"/>
          <w:lang w:val="lv-LV"/>
        </w:rPr>
        <w:t xml:space="preserve"> saņemtajiem iesniegumiem </w:t>
      </w:r>
      <w:r w:rsidRPr="00083484">
        <w:rPr>
          <w:rFonts w:ascii="Trebuchet MS" w:hAnsi="Trebuchet MS"/>
          <w:b/>
          <w:sz w:val="22"/>
          <w:szCs w:val="22"/>
          <w:lang w:val="lv-LV"/>
        </w:rPr>
        <w:t>Saeimas Sabiedrisko attiecību birojā</w:t>
      </w:r>
    </w:p>
    <w:p w:rsidR="00386118" w:rsidRDefault="00386118" w:rsidP="00083484">
      <w:pPr>
        <w:ind w:firstLine="720"/>
        <w:jc w:val="center"/>
        <w:rPr>
          <w:rFonts w:ascii="Trebuchet MS" w:hAnsi="Trebuchet MS"/>
          <w:b/>
          <w:sz w:val="22"/>
          <w:szCs w:val="22"/>
          <w:lang w:val="lv-LV"/>
        </w:rPr>
      </w:pPr>
      <w:r>
        <w:rPr>
          <w:rFonts w:ascii="Trebuchet MS" w:hAnsi="Trebuchet MS"/>
          <w:b/>
          <w:sz w:val="22"/>
          <w:szCs w:val="22"/>
          <w:lang w:val="lv-LV"/>
        </w:rPr>
        <w:t xml:space="preserve">laika posmā </w:t>
      </w:r>
      <w:bookmarkStart w:id="1" w:name="PERIOD_DATA"/>
      <w:bookmarkStart w:id="2" w:name="PERIOD_DATA_FROM"/>
      <w:bookmarkEnd w:id="1"/>
      <w:bookmarkEnd w:id="2"/>
      <w:r w:rsidR="00083484">
        <w:rPr>
          <w:rFonts w:ascii="Trebuchet MS" w:hAnsi="Trebuchet MS"/>
          <w:b/>
          <w:sz w:val="22"/>
          <w:szCs w:val="22"/>
          <w:lang w:val="lv-LV"/>
        </w:rPr>
        <w:t>no 2019. gada 1. marta līdz</w:t>
      </w:r>
      <w:r w:rsidR="00F6385B">
        <w:rPr>
          <w:rFonts w:ascii="Trebuchet MS" w:hAnsi="Trebuchet MS"/>
          <w:b/>
          <w:sz w:val="22"/>
          <w:szCs w:val="22"/>
          <w:lang w:val="lv-LV"/>
        </w:rPr>
        <w:t xml:space="preserve"> </w:t>
      </w:r>
      <w:bookmarkStart w:id="3" w:name="PERIOD_DATA_TO"/>
      <w:bookmarkEnd w:id="3"/>
      <w:r w:rsidR="00083484">
        <w:rPr>
          <w:rFonts w:ascii="Trebuchet MS" w:hAnsi="Trebuchet MS"/>
          <w:b/>
          <w:sz w:val="22"/>
          <w:szCs w:val="22"/>
          <w:lang w:val="lv-LV"/>
        </w:rPr>
        <w:t>2019. gada 31. martam</w:t>
      </w:r>
    </w:p>
    <w:p w:rsidR="00D318A3" w:rsidRDefault="00D318A3" w:rsidP="00083484">
      <w:pPr>
        <w:ind w:firstLine="720"/>
        <w:jc w:val="center"/>
        <w:rPr>
          <w:rFonts w:ascii="Trebuchet MS" w:hAnsi="Trebuchet MS"/>
          <w:b/>
          <w:sz w:val="22"/>
          <w:szCs w:val="22"/>
          <w:lang w:val="lv-LV"/>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83"/>
        <w:gridCol w:w="1023"/>
      </w:tblGrid>
      <w:tr w:rsidR="00D318A3" w:rsidTr="006B7766">
        <w:tc>
          <w:tcPr>
            <w:tcW w:w="7283" w:type="dxa"/>
            <w:tcBorders>
              <w:top w:val="nil"/>
              <w:left w:val="nil"/>
              <w:bottom w:val="nil"/>
              <w:right w:val="nil"/>
            </w:tcBorders>
          </w:tcPr>
          <w:p w:rsidR="00D318A3" w:rsidRDefault="00D318A3">
            <w:pPr>
              <w:rPr>
                <w:rFonts w:ascii="Trebuchet MS" w:hAnsi="Trebuchet MS"/>
                <w:b/>
                <w:bCs/>
                <w:sz w:val="22"/>
                <w:szCs w:val="22"/>
                <w:lang w:val="lv-LV"/>
              </w:rPr>
            </w:pPr>
          </w:p>
          <w:p w:rsidR="00D318A3" w:rsidRDefault="00D318A3">
            <w:pPr>
              <w:rPr>
                <w:rFonts w:ascii="Trebuchet MS" w:hAnsi="Trebuchet MS"/>
                <w:b/>
                <w:bCs/>
                <w:sz w:val="22"/>
                <w:szCs w:val="22"/>
                <w:lang w:val="lv-LV"/>
              </w:rPr>
            </w:pPr>
            <w:r>
              <w:rPr>
                <w:rFonts w:ascii="Trebuchet MS" w:hAnsi="Trebuchet MS"/>
                <w:b/>
                <w:bCs/>
                <w:sz w:val="22"/>
                <w:szCs w:val="22"/>
                <w:lang w:val="lv-LV"/>
              </w:rPr>
              <w:t>Saņemti iesniegumi</w:t>
            </w:r>
            <w:r>
              <w:rPr>
                <w:rFonts w:ascii="Trebuchet MS" w:hAnsi="Trebuchet MS"/>
                <w:b/>
                <w:bCs/>
                <w:sz w:val="22"/>
                <w:szCs w:val="22"/>
                <w:lang w:val="lv-LV"/>
              </w:rPr>
              <w:tab/>
              <w:t xml:space="preserve"> </w:t>
            </w:r>
            <w:r>
              <w:rPr>
                <w:rFonts w:ascii="Trebuchet MS" w:hAnsi="Trebuchet MS"/>
                <w:b/>
                <w:bCs/>
                <w:sz w:val="22"/>
                <w:szCs w:val="22"/>
                <w:lang w:val="lv-LV"/>
              </w:rPr>
              <w:tab/>
            </w:r>
            <w:r>
              <w:rPr>
                <w:rFonts w:ascii="Trebuchet MS" w:hAnsi="Trebuchet MS"/>
                <w:b/>
                <w:bCs/>
                <w:sz w:val="22"/>
                <w:szCs w:val="22"/>
                <w:lang w:val="lv-LV"/>
              </w:rPr>
              <w:tab/>
              <w:t xml:space="preserve">    </w:t>
            </w: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Cs/>
                <w:sz w:val="22"/>
                <w:szCs w:val="22"/>
                <w:lang w:val="lv-LV"/>
              </w:rPr>
            </w:pPr>
            <w:r>
              <w:rPr>
                <w:rFonts w:ascii="Trebuchet MS" w:hAnsi="Trebuchet MS"/>
                <w:bCs/>
                <w:sz w:val="22"/>
                <w:szCs w:val="22"/>
                <w:lang w:val="lv-LV"/>
              </w:rPr>
              <w:t>kopskaitā</w:t>
            </w:r>
          </w:p>
        </w:tc>
        <w:tc>
          <w:tcPr>
            <w:tcW w:w="1023" w:type="dxa"/>
            <w:tcBorders>
              <w:top w:val="nil"/>
              <w:left w:val="nil"/>
              <w:bottom w:val="nil"/>
              <w:right w:val="nil"/>
            </w:tcBorders>
            <w:hideMark/>
          </w:tcPr>
          <w:p w:rsidR="00D318A3" w:rsidRDefault="00D318A3">
            <w:pPr>
              <w:jc w:val="right"/>
              <w:rPr>
                <w:rFonts w:ascii="Trebuchet MS" w:hAnsi="Trebuchet MS"/>
                <w:b/>
                <w:sz w:val="22"/>
                <w:szCs w:val="22"/>
                <w:lang w:val="lv-LV"/>
              </w:rPr>
            </w:pPr>
            <w:bookmarkStart w:id="4" w:name="TOTAL"/>
            <w:bookmarkEnd w:id="4"/>
            <w:r>
              <w:rPr>
                <w:rFonts w:ascii="Trebuchet MS" w:hAnsi="Trebuchet MS"/>
                <w:b/>
                <w:sz w:val="22"/>
                <w:szCs w:val="22"/>
                <w:lang w:val="lv-LV"/>
              </w:rPr>
              <w:t>1038</w:t>
            </w:r>
          </w:p>
        </w:tc>
      </w:tr>
      <w:tr w:rsidR="00D318A3" w:rsidTr="006B7766">
        <w:tc>
          <w:tcPr>
            <w:tcW w:w="7283" w:type="dxa"/>
            <w:tcBorders>
              <w:top w:val="nil"/>
              <w:left w:val="nil"/>
              <w:bottom w:val="nil"/>
              <w:right w:val="nil"/>
            </w:tcBorders>
            <w:hideMark/>
          </w:tcPr>
          <w:p w:rsidR="00A0056A" w:rsidRDefault="00D318A3">
            <w:pPr>
              <w:pStyle w:val="Heading2"/>
              <w:tabs>
                <w:tab w:val="left" w:pos="300"/>
              </w:tabs>
              <w:rPr>
                <w:rFonts w:ascii="Trebuchet MS" w:hAnsi="Trebuchet MS"/>
                <w:sz w:val="22"/>
                <w:szCs w:val="22"/>
              </w:rPr>
            </w:pPr>
            <w:r>
              <w:rPr>
                <w:rFonts w:ascii="Trebuchet MS" w:hAnsi="Trebuchet MS"/>
                <w:sz w:val="22"/>
                <w:szCs w:val="22"/>
              </w:rPr>
              <w:t xml:space="preserve">    individuālie</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rsidR="00D318A3" w:rsidRPr="00A0056A" w:rsidRDefault="00A0056A" w:rsidP="00A0056A">
            <w:pPr>
              <w:rPr>
                <w:lang w:val="lv-LV"/>
              </w:rPr>
            </w:pPr>
            <w:r>
              <w:rPr>
                <w:rFonts w:ascii="Trebuchet MS" w:hAnsi="Trebuchet MS"/>
                <w:sz w:val="22"/>
                <w:szCs w:val="22"/>
                <w:lang w:val="lv-LV"/>
              </w:rPr>
              <w:t xml:space="preserve">    </w:t>
            </w:r>
            <w:r w:rsidRPr="00A0056A">
              <w:rPr>
                <w:rFonts w:ascii="Trebuchet MS" w:hAnsi="Trebuchet MS"/>
                <w:sz w:val="22"/>
                <w:szCs w:val="22"/>
                <w:lang w:val="lv-LV"/>
              </w:rPr>
              <w:t>no vairākām privātpersonām</w:t>
            </w:r>
          </w:p>
        </w:tc>
        <w:tc>
          <w:tcPr>
            <w:tcW w:w="1023" w:type="dxa"/>
            <w:tcBorders>
              <w:top w:val="nil"/>
              <w:left w:val="nil"/>
              <w:bottom w:val="nil"/>
              <w:right w:val="nil"/>
            </w:tcBorders>
            <w:hideMark/>
          </w:tcPr>
          <w:p w:rsidR="00D318A3" w:rsidRDefault="00A0056A">
            <w:pPr>
              <w:pStyle w:val="Heading2"/>
              <w:jc w:val="right"/>
              <w:rPr>
                <w:rFonts w:ascii="Trebuchet MS" w:hAnsi="Trebuchet MS"/>
                <w:sz w:val="22"/>
                <w:szCs w:val="22"/>
              </w:rPr>
            </w:pPr>
            <w:bookmarkStart w:id="5" w:name="TOTAL_INDIVIDUAL"/>
            <w:bookmarkEnd w:id="5"/>
            <w:r>
              <w:rPr>
                <w:rFonts w:ascii="Trebuchet MS" w:hAnsi="Trebuchet MS"/>
                <w:sz w:val="22"/>
                <w:szCs w:val="22"/>
              </w:rPr>
              <w:t>1032</w:t>
            </w:r>
          </w:p>
          <w:p w:rsidR="00A0056A" w:rsidRPr="00A0056A" w:rsidRDefault="00A0056A" w:rsidP="00A0056A">
            <w:pPr>
              <w:rPr>
                <w:lang w:val="lv-LV"/>
              </w:rPr>
            </w:pPr>
            <w:r>
              <w:rPr>
                <w:rFonts w:ascii="Trebuchet MS" w:hAnsi="Trebuchet MS"/>
                <w:sz w:val="22"/>
                <w:szCs w:val="22"/>
                <w:lang w:val="lv-LV"/>
              </w:rPr>
              <w:t xml:space="preserve">          </w:t>
            </w:r>
            <w:r w:rsidRPr="00A0056A">
              <w:rPr>
                <w:rFonts w:ascii="Trebuchet MS" w:hAnsi="Trebuchet MS"/>
                <w:sz w:val="22"/>
                <w:szCs w:val="22"/>
                <w:lang w:val="lv-LV"/>
              </w:rPr>
              <w:t>3</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 xml:space="preserve">    kolektīvie</w:t>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r>
            <w:r>
              <w:rPr>
                <w:rFonts w:ascii="Trebuchet MS" w:hAnsi="Trebuchet MS"/>
                <w:sz w:val="22"/>
                <w:szCs w:val="22"/>
                <w:lang w:val="lv-LV"/>
              </w:rPr>
              <w:tab/>
              <w:t xml:space="preserve"> </w:t>
            </w:r>
          </w:p>
        </w:tc>
        <w:tc>
          <w:tcPr>
            <w:tcW w:w="1023" w:type="dxa"/>
            <w:tcBorders>
              <w:top w:val="nil"/>
              <w:left w:val="nil"/>
              <w:bottom w:val="nil"/>
              <w:right w:val="nil"/>
            </w:tcBorders>
            <w:hideMark/>
          </w:tcPr>
          <w:p w:rsidR="00D318A3" w:rsidRDefault="00A0056A">
            <w:pPr>
              <w:jc w:val="right"/>
              <w:rPr>
                <w:rFonts w:ascii="Trebuchet MS" w:hAnsi="Trebuchet MS"/>
                <w:sz w:val="22"/>
                <w:szCs w:val="22"/>
                <w:lang w:val="lv-LV"/>
              </w:rPr>
            </w:pPr>
            <w:bookmarkStart w:id="6" w:name="TOTAL_COLLECTIVE"/>
            <w:bookmarkEnd w:id="6"/>
            <w:r>
              <w:rPr>
                <w:rFonts w:ascii="Trebuchet MS" w:hAnsi="Trebuchet MS"/>
                <w:sz w:val="22"/>
                <w:szCs w:val="22"/>
                <w:lang w:val="lv-LV"/>
              </w:rPr>
              <w:t>1</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 xml:space="preserve">    anonīmie</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7" w:name="TOTAL_ANONYMOUS"/>
            <w:bookmarkEnd w:id="7"/>
            <w:r>
              <w:rPr>
                <w:rFonts w:ascii="Trebuchet MS" w:hAnsi="Trebuchet MS"/>
                <w:sz w:val="22"/>
                <w:szCs w:val="22"/>
                <w:lang w:val="lv-LV"/>
              </w:rPr>
              <w:t>2</w:t>
            </w:r>
          </w:p>
        </w:tc>
      </w:tr>
      <w:tr w:rsidR="00D318A3" w:rsidTr="006B7766">
        <w:tc>
          <w:tcPr>
            <w:tcW w:w="7283" w:type="dxa"/>
            <w:tcBorders>
              <w:top w:val="nil"/>
              <w:left w:val="nil"/>
              <w:bottom w:val="nil"/>
              <w:right w:val="nil"/>
            </w:tcBorders>
          </w:tcPr>
          <w:p w:rsidR="00D318A3" w:rsidRDefault="00D318A3">
            <w:pPr>
              <w:rPr>
                <w:rFonts w:ascii="Trebuchet MS" w:hAnsi="Trebuchet MS"/>
                <w:sz w:val="22"/>
                <w:szCs w:val="22"/>
                <w:lang w:val="lv-LV"/>
              </w:rPr>
            </w:pP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
                <w:sz w:val="22"/>
                <w:szCs w:val="22"/>
                <w:lang w:val="lv-LV"/>
              </w:rPr>
            </w:pPr>
            <w:r>
              <w:rPr>
                <w:rFonts w:ascii="Trebuchet MS" w:hAnsi="Trebuchet MS"/>
                <w:b/>
                <w:sz w:val="22"/>
                <w:szCs w:val="22"/>
                <w:lang w:val="lv-LV"/>
              </w:rPr>
              <w:t>Saņemto iesniegumu tematika</w:t>
            </w:r>
          </w:p>
        </w:tc>
        <w:tc>
          <w:tcPr>
            <w:tcW w:w="1023" w:type="dxa"/>
            <w:tcBorders>
              <w:top w:val="nil"/>
              <w:left w:val="nil"/>
              <w:bottom w:val="nil"/>
              <w:right w:val="nil"/>
            </w:tcBorders>
          </w:tcPr>
          <w:p w:rsidR="00D318A3" w:rsidRDefault="00D318A3">
            <w:pPr>
              <w:jc w:val="right"/>
              <w:rPr>
                <w:rFonts w:ascii="Trebuchet MS" w:hAnsi="Trebuchet MS"/>
                <w:b/>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Likumdošanas priekšlikumi</w:t>
            </w:r>
          </w:p>
        </w:tc>
        <w:tc>
          <w:tcPr>
            <w:tcW w:w="1023" w:type="dxa"/>
            <w:tcBorders>
              <w:top w:val="nil"/>
              <w:left w:val="nil"/>
              <w:bottom w:val="nil"/>
              <w:right w:val="nil"/>
            </w:tcBorders>
            <w:hideMark/>
          </w:tcPr>
          <w:p w:rsidR="00D318A3" w:rsidRDefault="0072628D">
            <w:pPr>
              <w:jc w:val="right"/>
              <w:rPr>
                <w:rFonts w:ascii="Trebuchet MS" w:hAnsi="Trebuchet MS"/>
                <w:sz w:val="22"/>
                <w:szCs w:val="22"/>
                <w:lang w:val="lv-LV"/>
              </w:rPr>
            </w:pPr>
            <w:bookmarkStart w:id="8" w:name="IDT_0100"/>
            <w:bookmarkEnd w:id="8"/>
            <w:r>
              <w:rPr>
                <w:rFonts w:ascii="Trebuchet MS" w:hAnsi="Trebuchet MS"/>
                <w:sz w:val="22"/>
                <w:szCs w:val="22"/>
                <w:lang w:val="lv-LV"/>
              </w:rPr>
              <w:t>737</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Viedokļi</w:t>
            </w:r>
          </w:p>
        </w:tc>
        <w:tc>
          <w:tcPr>
            <w:tcW w:w="1023" w:type="dxa"/>
            <w:tcBorders>
              <w:top w:val="nil"/>
              <w:left w:val="nil"/>
              <w:bottom w:val="nil"/>
              <w:right w:val="nil"/>
            </w:tcBorders>
            <w:hideMark/>
          </w:tcPr>
          <w:p w:rsidR="00D318A3" w:rsidRDefault="00E33167">
            <w:pPr>
              <w:jc w:val="right"/>
              <w:rPr>
                <w:rFonts w:ascii="Trebuchet MS" w:hAnsi="Trebuchet MS"/>
                <w:sz w:val="22"/>
                <w:szCs w:val="22"/>
                <w:lang w:val="lv-LV"/>
              </w:rPr>
            </w:pPr>
            <w:bookmarkStart w:id="9" w:name="IDT_0200"/>
            <w:bookmarkEnd w:id="9"/>
            <w:r>
              <w:rPr>
                <w:rFonts w:ascii="Trebuchet MS" w:hAnsi="Trebuchet MS"/>
                <w:sz w:val="22"/>
                <w:szCs w:val="22"/>
                <w:lang w:val="lv-LV"/>
              </w:rPr>
              <w:t>80</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Sūdzības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0" w:name="IDT_0300"/>
            <w:bookmarkEnd w:id="10"/>
            <w:r>
              <w:rPr>
                <w:rFonts w:ascii="Trebuchet MS" w:hAnsi="Trebuchet MS"/>
                <w:sz w:val="22"/>
                <w:szCs w:val="22"/>
                <w:lang w:val="lv-LV"/>
              </w:rPr>
              <w:t>34</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Informācijas pieprasījumi</w:t>
            </w:r>
          </w:p>
        </w:tc>
        <w:tc>
          <w:tcPr>
            <w:tcW w:w="1023" w:type="dxa"/>
            <w:tcBorders>
              <w:top w:val="nil"/>
              <w:left w:val="nil"/>
              <w:bottom w:val="nil"/>
              <w:right w:val="nil"/>
            </w:tcBorders>
            <w:hideMark/>
          </w:tcPr>
          <w:p w:rsidR="00D318A3" w:rsidRDefault="003442D9">
            <w:pPr>
              <w:jc w:val="right"/>
              <w:rPr>
                <w:rFonts w:ascii="Trebuchet MS" w:hAnsi="Trebuchet MS"/>
                <w:sz w:val="22"/>
                <w:szCs w:val="22"/>
                <w:lang w:val="lv-LV"/>
              </w:rPr>
            </w:pPr>
            <w:bookmarkStart w:id="11" w:name="IDT_0400"/>
            <w:bookmarkEnd w:id="11"/>
            <w:r>
              <w:rPr>
                <w:rFonts w:ascii="Trebuchet MS" w:hAnsi="Trebuchet MS"/>
                <w:sz w:val="22"/>
                <w:szCs w:val="22"/>
                <w:lang w:val="lv-LV"/>
              </w:rPr>
              <w:t>1</w:t>
            </w:r>
            <w:r w:rsidR="00A54710">
              <w:rPr>
                <w:rFonts w:ascii="Trebuchet MS" w:hAnsi="Trebuchet MS"/>
                <w:sz w:val="22"/>
                <w:szCs w:val="22"/>
                <w:lang w:val="lv-LV"/>
              </w:rPr>
              <w:t>1</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Dažādi iesniegumi</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2" w:name="IDT_0500"/>
            <w:bookmarkEnd w:id="12"/>
            <w:r>
              <w:rPr>
                <w:rFonts w:ascii="Trebuchet MS" w:hAnsi="Trebuchet MS"/>
                <w:sz w:val="22"/>
                <w:szCs w:val="22"/>
                <w:lang w:val="lv-LV"/>
              </w:rPr>
              <w:t>176</w:t>
            </w:r>
          </w:p>
        </w:tc>
      </w:tr>
      <w:tr w:rsidR="00D318A3" w:rsidTr="006B7766">
        <w:tc>
          <w:tcPr>
            <w:tcW w:w="7283" w:type="dxa"/>
            <w:tcBorders>
              <w:top w:val="nil"/>
              <w:left w:val="nil"/>
              <w:bottom w:val="nil"/>
              <w:right w:val="nil"/>
            </w:tcBorders>
          </w:tcPr>
          <w:p w:rsidR="00D318A3" w:rsidRDefault="00D318A3">
            <w:pPr>
              <w:rPr>
                <w:rFonts w:ascii="Trebuchet MS" w:hAnsi="Trebuchet MS"/>
                <w:sz w:val="22"/>
                <w:szCs w:val="22"/>
                <w:lang w:val="lv-LV"/>
              </w:rPr>
            </w:pP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
                <w:sz w:val="22"/>
                <w:szCs w:val="22"/>
                <w:lang w:val="lv-LV"/>
              </w:rPr>
            </w:pPr>
            <w:r>
              <w:rPr>
                <w:rFonts w:ascii="Trebuchet MS" w:hAnsi="Trebuchet MS"/>
                <w:b/>
                <w:sz w:val="22"/>
                <w:szCs w:val="22"/>
                <w:lang w:val="lv-LV"/>
              </w:rPr>
              <w:t>Iesniegumu saņemšanas veidi</w:t>
            </w:r>
          </w:p>
        </w:tc>
        <w:tc>
          <w:tcPr>
            <w:tcW w:w="1023" w:type="dxa"/>
            <w:tcBorders>
              <w:top w:val="nil"/>
              <w:left w:val="nil"/>
              <w:bottom w:val="nil"/>
              <w:right w:val="nil"/>
            </w:tcBorders>
          </w:tcPr>
          <w:p w:rsidR="00D318A3" w:rsidRDefault="00D318A3">
            <w:pPr>
              <w:jc w:val="right"/>
              <w:rPr>
                <w:rFonts w:ascii="Trebuchet MS" w:hAnsi="Trebuchet MS"/>
                <w:b/>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Personīgi</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3" w:name="INCPERSONAL"/>
            <w:bookmarkEnd w:id="13"/>
            <w:r>
              <w:rPr>
                <w:rFonts w:ascii="Trebuchet MS" w:hAnsi="Trebuchet MS"/>
                <w:sz w:val="22"/>
                <w:szCs w:val="22"/>
                <w:lang w:val="lv-LV"/>
              </w:rPr>
              <w:t>29</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Pa pastu</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4" w:name="INCBYPOST"/>
            <w:bookmarkEnd w:id="14"/>
            <w:r>
              <w:rPr>
                <w:rFonts w:ascii="Trebuchet MS" w:hAnsi="Trebuchet MS"/>
                <w:sz w:val="22"/>
                <w:szCs w:val="22"/>
                <w:lang w:val="lv-LV"/>
              </w:rPr>
              <w:t>822</w:t>
            </w:r>
          </w:p>
        </w:tc>
      </w:tr>
      <w:tr w:rsidR="00D318A3" w:rsidTr="006B7766">
        <w:tc>
          <w:tcPr>
            <w:tcW w:w="7283" w:type="dxa"/>
            <w:tcBorders>
              <w:top w:val="nil"/>
              <w:left w:val="nil"/>
              <w:bottom w:val="nil"/>
              <w:right w:val="nil"/>
            </w:tcBorders>
            <w:hideMark/>
          </w:tcPr>
          <w:p w:rsidR="00D318A3" w:rsidRDefault="00D318A3" w:rsidP="000603B2">
            <w:pPr>
              <w:rPr>
                <w:rFonts w:ascii="Trebuchet MS" w:hAnsi="Trebuchet MS"/>
                <w:sz w:val="22"/>
                <w:szCs w:val="22"/>
                <w:lang w:val="lv-LV"/>
              </w:rPr>
            </w:pPr>
            <w:r>
              <w:rPr>
                <w:rFonts w:ascii="Trebuchet MS" w:hAnsi="Trebuchet MS"/>
                <w:sz w:val="22"/>
                <w:szCs w:val="22"/>
                <w:lang w:val="lv-LV"/>
              </w:rPr>
              <w:t xml:space="preserve">Pa e-pastu </w:t>
            </w:r>
            <w:r w:rsidR="000603B2" w:rsidRPr="000603B2">
              <w:rPr>
                <w:rFonts w:ascii="Trebuchet MS" w:hAnsi="Trebuchet MS"/>
                <w:i/>
                <w:sz w:val="22"/>
                <w:szCs w:val="22"/>
                <w:lang w:val="lv-LV"/>
              </w:rPr>
              <w:t>saeima@saeima.lv</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5" w:name="INCBYMAIL"/>
            <w:bookmarkEnd w:id="15"/>
            <w:r>
              <w:rPr>
                <w:rFonts w:ascii="Trebuchet MS" w:hAnsi="Trebuchet MS"/>
                <w:sz w:val="22"/>
                <w:szCs w:val="22"/>
                <w:lang w:val="lv-LV"/>
              </w:rPr>
              <w:t>148</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Pa faksu</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6" w:name="INCBYFAX"/>
            <w:bookmarkEnd w:id="16"/>
            <w:r>
              <w:rPr>
                <w:rFonts w:ascii="Trebuchet MS" w:hAnsi="Trebuchet MS"/>
                <w:sz w:val="22"/>
                <w:szCs w:val="22"/>
                <w:lang w:val="lv-LV"/>
              </w:rPr>
              <w:t>2</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 xml:space="preserve">No </w:t>
            </w:r>
            <w:r w:rsidR="000603B2">
              <w:rPr>
                <w:rFonts w:ascii="Trebuchet MS" w:hAnsi="Trebuchet MS"/>
                <w:sz w:val="22"/>
                <w:szCs w:val="22"/>
                <w:lang w:val="lv-LV"/>
              </w:rPr>
              <w:t xml:space="preserve">portāla </w:t>
            </w:r>
            <w:r w:rsidRPr="000603B2">
              <w:rPr>
                <w:rFonts w:ascii="Trebuchet MS" w:hAnsi="Trebuchet MS"/>
                <w:i/>
                <w:sz w:val="22"/>
                <w:szCs w:val="22"/>
                <w:lang w:val="lv-LV"/>
              </w:rPr>
              <w:t>www.latvija.lv</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7" w:name="INCBYLATLV"/>
            <w:bookmarkEnd w:id="17"/>
            <w:r>
              <w:rPr>
                <w:rFonts w:ascii="Trebuchet MS" w:hAnsi="Trebuchet MS"/>
                <w:sz w:val="22"/>
                <w:szCs w:val="22"/>
                <w:lang w:val="lv-LV"/>
              </w:rPr>
              <w:t>15</w:t>
            </w:r>
          </w:p>
        </w:tc>
      </w:tr>
      <w:tr w:rsidR="00D318A3" w:rsidTr="006B7766">
        <w:tc>
          <w:tcPr>
            <w:tcW w:w="7283" w:type="dxa"/>
            <w:tcBorders>
              <w:top w:val="nil"/>
              <w:left w:val="nil"/>
              <w:bottom w:val="nil"/>
              <w:right w:val="nil"/>
            </w:tcBorders>
          </w:tcPr>
          <w:p w:rsidR="00D318A3" w:rsidRDefault="00D318A3">
            <w:pPr>
              <w:rPr>
                <w:rFonts w:ascii="Trebuchet MS" w:hAnsi="Trebuchet MS"/>
                <w:sz w:val="22"/>
                <w:szCs w:val="22"/>
                <w:lang w:val="lv-LV"/>
              </w:rPr>
            </w:pP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
                <w:sz w:val="22"/>
                <w:szCs w:val="22"/>
                <w:lang w:val="lv-LV"/>
              </w:rPr>
            </w:pPr>
            <w:r>
              <w:rPr>
                <w:rFonts w:ascii="Trebuchet MS" w:hAnsi="Trebuchet MS"/>
                <w:b/>
                <w:sz w:val="22"/>
                <w:szCs w:val="22"/>
                <w:lang w:val="lv-LV"/>
              </w:rPr>
              <w:t>Saņemto iesniegumu adresāti</w:t>
            </w:r>
          </w:p>
        </w:tc>
        <w:tc>
          <w:tcPr>
            <w:tcW w:w="1023" w:type="dxa"/>
            <w:tcBorders>
              <w:top w:val="nil"/>
              <w:left w:val="nil"/>
              <w:bottom w:val="nil"/>
              <w:right w:val="nil"/>
            </w:tcBorders>
          </w:tcPr>
          <w:p w:rsidR="00D318A3" w:rsidRDefault="00D318A3">
            <w:pPr>
              <w:jc w:val="right"/>
              <w:rPr>
                <w:rFonts w:ascii="Trebuchet MS" w:hAnsi="Trebuchet MS"/>
                <w:b/>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Saeima</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8" w:name="INCTOSAEIMA"/>
            <w:bookmarkEnd w:id="18"/>
            <w:r>
              <w:rPr>
                <w:rFonts w:ascii="Trebuchet MS" w:hAnsi="Trebuchet MS"/>
                <w:sz w:val="22"/>
                <w:szCs w:val="22"/>
                <w:lang w:val="lv-LV"/>
              </w:rPr>
              <w:t>64</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Saeimas Prezidijs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19" w:name="INCTOPREZIDIJS"/>
            <w:bookmarkEnd w:id="19"/>
            <w:r>
              <w:rPr>
                <w:rFonts w:ascii="Trebuchet MS" w:hAnsi="Trebuchet MS"/>
                <w:sz w:val="22"/>
                <w:szCs w:val="22"/>
                <w:lang w:val="lv-LV"/>
              </w:rPr>
              <w:t>4</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Deputāti</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0" w:name="INCTODEPUTIES"/>
            <w:bookmarkEnd w:id="20"/>
            <w:r>
              <w:rPr>
                <w:rFonts w:ascii="Trebuchet MS" w:hAnsi="Trebuchet MS"/>
                <w:sz w:val="22"/>
                <w:szCs w:val="22"/>
                <w:lang w:val="lv-LV"/>
              </w:rPr>
              <w:t>1552</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Frakcijas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1" w:name="INCTOFRACTIONS"/>
            <w:bookmarkEnd w:id="21"/>
            <w:r>
              <w:rPr>
                <w:rFonts w:ascii="Trebuchet MS" w:hAnsi="Trebuchet MS"/>
                <w:sz w:val="22"/>
                <w:szCs w:val="22"/>
                <w:lang w:val="lv-LV"/>
              </w:rPr>
              <w:t>132</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Komisijas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2" w:name="INCTOCOMMITTEES"/>
            <w:bookmarkEnd w:id="22"/>
            <w:r>
              <w:rPr>
                <w:rFonts w:ascii="Trebuchet MS" w:hAnsi="Trebuchet MS"/>
                <w:sz w:val="22"/>
                <w:szCs w:val="22"/>
                <w:lang w:val="lv-LV"/>
              </w:rPr>
              <w:t>122</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Struktūrvienības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3" w:name="INCTOSTRUCTURES"/>
            <w:bookmarkEnd w:id="23"/>
            <w:r>
              <w:rPr>
                <w:rFonts w:ascii="Trebuchet MS" w:hAnsi="Trebuchet MS"/>
                <w:sz w:val="22"/>
                <w:szCs w:val="22"/>
                <w:lang w:val="lv-LV"/>
              </w:rPr>
              <w:t>29</w:t>
            </w:r>
          </w:p>
        </w:tc>
      </w:tr>
      <w:tr w:rsidR="00D318A3" w:rsidTr="006B7766">
        <w:tc>
          <w:tcPr>
            <w:tcW w:w="7283" w:type="dxa"/>
            <w:tcBorders>
              <w:top w:val="nil"/>
              <w:left w:val="nil"/>
              <w:bottom w:val="nil"/>
              <w:right w:val="nil"/>
            </w:tcBorders>
          </w:tcPr>
          <w:p w:rsidR="00D318A3" w:rsidRDefault="00D318A3">
            <w:pPr>
              <w:rPr>
                <w:rFonts w:ascii="Trebuchet MS" w:hAnsi="Trebuchet MS"/>
                <w:sz w:val="22"/>
                <w:szCs w:val="22"/>
                <w:lang w:val="lv-LV"/>
              </w:rPr>
            </w:pP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
                <w:sz w:val="22"/>
                <w:szCs w:val="22"/>
                <w:lang w:val="lv-LV"/>
              </w:rPr>
            </w:pPr>
            <w:r>
              <w:rPr>
                <w:rFonts w:ascii="Trebuchet MS" w:hAnsi="Trebuchet MS"/>
                <w:b/>
                <w:sz w:val="22"/>
                <w:szCs w:val="22"/>
                <w:lang w:val="lv-LV"/>
              </w:rPr>
              <w:t>Valoda</w:t>
            </w:r>
          </w:p>
        </w:tc>
        <w:tc>
          <w:tcPr>
            <w:tcW w:w="1023" w:type="dxa"/>
            <w:tcBorders>
              <w:top w:val="nil"/>
              <w:left w:val="nil"/>
              <w:bottom w:val="nil"/>
              <w:right w:val="nil"/>
            </w:tcBorders>
          </w:tcPr>
          <w:p w:rsidR="00D318A3" w:rsidRDefault="00D318A3">
            <w:pPr>
              <w:jc w:val="right"/>
              <w:rPr>
                <w:rFonts w:ascii="Trebuchet MS" w:hAnsi="Trebuchet MS"/>
                <w:b/>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Latviešu valoda</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4" w:name="TOTAL_LANGLV"/>
            <w:bookmarkEnd w:id="24"/>
            <w:r>
              <w:rPr>
                <w:rFonts w:ascii="Trebuchet MS" w:hAnsi="Trebuchet MS"/>
                <w:sz w:val="22"/>
                <w:szCs w:val="22"/>
                <w:lang w:val="lv-LV"/>
              </w:rPr>
              <w:t>1026</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Svešvalodas</w:t>
            </w:r>
          </w:p>
        </w:tc>
        <w:tc>
          <w:tcPr>
            <w:tcW w:w="1023" w:type="dxa"/>
            <w:tcBorders>
              <w:top w:val="nil"/>
              <w:left w:val="nil"/>
              <w:bottom w:val="nil"/>
              <w:right w:val="nil"/>
            </w:tcBorders>
            <w:hideMark/>
          </w:tcPr>
          <w:p w:rsidR="00D318A3" w:rsidRDefault="00D318A3">
            <w:pPr>
              <w:jc w:val="right"/>
              <w:rPr>
                <w:rFonts w:ascii="Trebuchet MS" w:hAnsi="Trebuchet MS"/>
                <w:sz w:val="22"/>
                <w:szCs w:val="22"/>
                <w:lang w:val="lv-LV"/>
              </w:rPr>
            </w:pPr>
            <w:bookmarkStart w:id="25" w:name="TOTAL_LANGOTHER"/>
            <w:bookmarkEnd w:id="25"/>
            <w:r>
              <w:rPr>
                <w:rFonts w:ascii="Trebuchet MS" w:hAnsi="Trebuchet MS"/>
                <w:sz w:val="22"/>
                <w:szCs w:val="22"/>
                <w:lang w:val="lv-LV"/>
              </w:rPr>
              <w:t>12</w:t>
            </w:r>
          </w:p>
        </w:tc>
      </w:tr>
      <w:tr w:rsidR="00D318A3" w:rsidTr="006B7766">
        <w:tc>
          <w:tcPr>
            <w:tcW w:w="7283" w:type="dxa"/>
            <w:tcBorders>
              <w:top w:val="nil"/>
              <w:left w:val="nil"/>
              <w:bottom w:val="nil"/>
              <w:right w:val="nil"/>
            </w:tcBorders>
          </w:tcPr>
          <w:p w:rsidR="00D318A3" w:rsidRDefault="00D318A3">
            <w:pPr>
              <w:rPr>
                <w:rFonts w:ascii="Trebuchet MS" w:hAnsi="Trebuchet MS"/>
                <w:sz w:val="22"/>
                <w:szCs w:val="22"/>
                <w:lang w:val="lv-LV"/>
              </w:rPr>
            </w:pPr>
          </w:p>
        </w:tc>
        <w:tc>
          <w:tcPr>
            <w:tcW w:w="1023" w:type="dxa"/>
            <w:tcBorders>
              <w:top w:val="nil"/>
              <w:left w:val="nil"/>
              <w:bottom w:val="nil"/>
              <w:right w:val="nil"/>
            </w:tcBorders>
          </w:tcPr>
          <w:p w:rsidR="00D318A3" w:rsidRDefault="00D318A3">
            <w:pPr>
              <w:jc w:val="right"/>
              <w:rPr>
                <w:rFonts w:ascii="Trebuchet MS" w:hAnsi="Trebuchet MS"/>
                <w:sz w:val="22"/>
                <w:szCs w:val="22"/>
                <w:lang w:val="lv-LV"/>
              </w:rPr>
            </w:pPr>
          </w:p>
        </w:tc>
      </w:tr>
      <w:tr w:rsidR="00D318A3" w:rsidTr="006B7766">
        <w:tc>
          <w:tcPr>
            <w:tcW w:w="7283" w:type="dxa"/>
            <w:tcBorders>
              <w:top w:val="nil"/>
              <w:left w:val="nil"/>
              <w:bottom w:val="nil"/>
              <w:right w:val="nil"/>
            </w:tcBorders>
            <w:hideMark/>
          </w:tcPr>
          <w:p w:rsidR="00D318A3" w:rsidRDefault="00D318A3">
            <w:pPr>
              <w:rPr>
                <w:rFonts w:ascii="Trebuchet MS" w:hAnsi="Trebuchet MS"/>
                <w:b/>
                <w:sz w:val="22"/>
                <w:szCs w:val="22"/>
                <w:lang w:val="lv-LV"/>
              </w:rPr>
            </w:pPr>
            <w:r>
              <w:rPr>
                <w:rFonts w:ascii="Trebuchet MS" w:hAnsi="Trebuchet MS"/>
                <w:b/>
                <w:sz w:val="22"/>
                <w:szCs w:val="22"/>
                <w:lang w:val="lv-LV"/>
              </w:rPr>
              <w:t>Sagatavotas</w:t>
            </w:r>
            <w:r>
              <w:rPr>
                <w:rFonts w:ascii="Trebuchet MS" w:hAnsi="Trebuchet MS"/>
                <w:sz w:val="22"/>
                <w:szCs w:val="22"/>
                <w:lang w:val="lv-LV"/>
              </w:rPr>
              <w:t xml:space="preserve"> </w:t>
            </w:r>
            <w:r>
              <w:rPr>
                <w:rFonts w:ascii="Trebuchet MS" w:hAnsi="Trebuchet MS"/>
                <w:b/>
                <w:sz w:val="22"/>
                <w:szCs w:val="22"/>
                <w:lang w:val="lv-LV"/>
              </w:rPr>
              <w:t>atbildes</w:t>
            </w:r>
          </w:p>
        </w:tc>
        <w:tc>
          <w:tcPr>
            <w:tcW w:w="1023" w:type="dxa"/>
            <w:tcBorders>
              <w:top w:val="nil"/>
              <w:left w:val="nil"/>
              <w:bottom w:val="nil"/>
              <w:right w:val="nil"/>
            </w:tcBorders>
          </w:tcPr>
          <w:p w:rsidR="00D318A3" w:rsidRDefault="001835CD">
            <w:pPr>
              <w:jc w:val="right"/>
              <w:rPr>
                <w:rFonts w:ascii="Trebuchet MS" w:hAnsi="Trebuchet MS"/>
                <w:b/>
                <w:sz w:val="22"/>
                <w:szCs w:val="22"/>
                <w:lang w:val="lv-LV"/>
              </w:rPr>
            </w:pPr>
            <w:r>
              <w:rPr>
                <w:rFonts w:ascii="Trebuchet MS" w:hAnsi="Trebuchet MS"/>
                <w:b/>
                <w:sz w:val="22"/>
                <w:szCs w:val="22"/>
                <w:lang w:val="lv-LV"/>
              </w:rPr>
              <w:t>126</w:t>
            </w:r>
          </w:p>
        </w:tc>
      </w:tr>
      <w:tr w:rsidR="00D318A3" w:rsidTr="006B7766">
        <w:tc>
          <w:tcPr>
            <w:tcW w:w="7283" w:type="dxa"/>
            <w:tcBorders>
              <w:top w:val="nil"/>
              <w:left w:val="nil"/>
              <w:bottom w:val="nil"/>
              <w:right w:val="nil"/>
            </w:tcBorders>
            <w:hideMark/>
          </w:tcPr>
          <w:p w:rsidR="00D318A3" w:rsidRDefault="00D318A3">
            <w:pPr>
              <w:rPr>
                <w:rFonts w:ascii="Trebuchet MS" w:hAnsi="Trebuchet MS"/>
                <w:sz w:val="22"/>
                <w:szCs w:val="22"/>
                <w:lang w:val="lv-LV"/>
              </w:rPr>
            </w:pPr>
            <w:r>
              <w:rPr>
                <w:rFonts w:ascii="Trebuchet MS" w:hAnsi="Trebuchet MS"/>
                <w:sz w:val="22"/>
                <w:szCs w:val="22"/>
                <w:lang w:val="lv-LV"/>
              </w:rPr>
              <w:t xml:space="preserve">    tajā sk</w:t>
            </w:r>
            <w:r w:rsidR="009654C5">
              <w:rPr>
                <w:rFonts w:ascii="Trebuchet MS" w:hAnsi="Trebuchet MS"/>
                <w:sz w:val="22"/>
                <w:szCs w:val="22"/>
                <w:lang w:val="lv-LV"/>
              </w:rPr>
              <w:t xml:space="preserve">aitā kompetentajām institūcijām </w:t>
            </w:r>
            <w:r>
              <w:rPr>
                <w:rFonts w:ascii="Trebuchet MS" w:hAnsi="Trebuchet MS"/>
                <w:sz w:val="22"/>
                <w:szCs w:val="22"/>
                <w:lang w:val="lv-LV"/>
              </w:rPr>
              <w:t xml:space="preserve">pārsūtīti iesniegumi </w:t>
            </w:r>
          </w:p>
        </w:tc>
        <w:tc>
          <w:tcPr>
            <w:tcW w:w="1023" w:type="dxa"/>
            <w:tcBorders>
              <w:top w:val="nil"/>
              <w:left w:val="nil"/>
              <w:bottom w:val="nil"/>
              <w:right w:val="nil"/>
            </w:tcBorders>
            <w:hideMark/>
          </w:tcPr>
          <w:p w:rsidR="00D318A3" w:rsidRDefault="001835CD">
            <w:pPr>
              <w:jc w:val="right"/>
              <w:rPr>
                <w:rFonts w:ascii="Trebuchet MS" w:hAnsi="Trebuchet MS"/>
                <w:sz w:val="22"/>
                <w:szCs w:val="22"/>
                <w:lang w:val="lv-LV"/>
              </w:rPr>
            </w:pPr>
            <w:bookmarkStart w:id="26" w:name="TOTAL_ANSWERS"/>
            <w:bookmarkEnd w:id="26"/>
            <w:r>
              <w:rPr>
                <w:rFonts w:ascii="Trebuchet MS" w:hAnsi="Trebuchet MS"/>
                <w:sz w:val="22"/>
                <w:szCs w:val="22"/>
                <w:lang w:val="lv-LV"/>
              </w:rPr>
              <w:t>3</w:t>
            </w:r>
          </w:p>
        </w:tc>
      </w:tr>
    </w:tbl>
    <w:p w:rsidR="00D318A3" w:rsidRDefault="00D318A3" w:rsidP="00083484">
      <w:pPr>
        <w:ind w:firstLine="720"/>
        <w:jc w:val="center"/>
        <w:rPr>
          <w:rFonts w:ascii="Trebuchet MS" w:hAnsi="Trebuchet MS"/>
          <w:b/>
          <w:sz w:val="22"/>
          <w:szCs w:val="22"/>
          <w:lang w:val="lv-LV"/>
        </w:rPr>
      </w:pPr>
    </w:p>
    <w:p w:rsidR="00B22A0E" w:rsidRDefault="00B22A0E"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D318A3" w:rsidRDefault="00D318A3" w:rsidP="00874E7A">
      <w:pPr>
        <w:rPr>
          <w:lang w:val="lv-LV"/>
        </w:rPr>
      </w:pPr>
    </w:p>
    <w:p w:rsidR="0074181D" w:rsidRDefault="0074181D" w:rsidP="0074181D">
      <w:pPr>
        <w:rPr>
          <w:rFonts w:ascii="Trebuchet MS" w:hAnsi="Trebuchet MS"/>
          <w:b/>
          <w:sz w:val="22"/>
          <w:szCs w:val="22"/>
          <w:lang w:val="lv-LV"/>
        </w:rPr>
      </w:pPr>
      <w:r>
        <w:rPr>
          <w:rFonts w:ascii="Trebuchet MS" w:hAnsi="Trebuchet MS"/>
          <w:b/>
          <w:sz w:val="22"/>
          <w:szCs w:val="22"/>
          <w:lang w:val="lv-LV"/>
        </w:rPr>
        <w:t>Mandātu, ētikas un iesniegumu komisijas</w:t>
      </w:r>
    </w:p>
    <w:p w:rsidR="006B7766" w:rsidRPr="00D77105" w:rsidRDefault="0074181D" w:rsidP="00874E7A">
      <w:pPr>
        <w:rPr>
          <w:rFonts w:ascii="Trebuchet MS" w:hAnsi="Trebuchet MS"/>
          <w:b/>
          <w:sz w:val="22"/>
          <w:szCs w:val="22"/>
          <w:lang w:val="lv-LV"/>
        </w:rPr>
      </w:pPr>
      <w:r>
        <w:rPr>
          <w:rFonts w:ascii="Trebuchet MS" w:hAnsi="Trebuchet MS"/>
          <w:b/>
          <w:sz w:val="22"/>
          <w:szCs w:val="22"/>
          <w:lang w:val="lv-LV"/>
        </w:rPr>
        <w:t>priekšsēdētāja</w:t>
      </w:r>
      <w:r w:rsidR="00CB2841">
        <w:rPr>
          <w:rFonts w:ascii="Trebuchet MS" w:hAnsi="Trebuchet MS"/>
          <w:b/>
          <w:sz w:val="22"/>
          <w:szCs w:val="22"/>
          <w:lang w:val="lv-LV"/>
        </w:rPr>
        <w:t>s</w:t>
      </w:r>
      <w:r>
        <w:rPr>
          <w:rFonts w:ascii="Trebuchet MS" w:hAnsi="Trebuchet MS"/>
          <w:b/>
          <w:sz w:val="22"/>
          <w:szCs w:val="22"/>
          <w:lang w:val="lv-LV"/>
        </w:rPr>
        <w:t xml:space="preserve"> </w:t>
      </w:r>
      <w:r w:rsidR="00CB2841">
        <w:rPr>
          <w:rFonts w:ascii="Trebuchet MS" w:hAnsi="Trebuchet MS"/>
          <w:b/>
          <w:sz w:val="22"/>
          <w:szCs w:val="22"/>
          <w:lang w:val="lv-LV"/>
        </w:rPr>
        <w:t>biedrs Vitālijs Orlovs</w:t>
      </w:r>
    </w:p>
    <w:tbl>
      <w:tblPr>
        <w:tblW w:w="9288" w:type="dxa"/>
        <w:tblLook w:val="01E0" w:firstRow="1" w:lastRow="1" w:firstColumn="1" w:lastColumn="1" w:noHBand="0" w:noVBand="0"/>
      </w:tblPr>
      <w:tblGrid>
        <w:gridCol w:w="8009"/>
        <w:gridCol w:w="559"/>
        <w:gridCol w:w="720"/>
      </w:tblGrid>
      <w:tr w:rsidR="00CD6B54" w:rsidRPr="00CD6B54">
        <w:tc>
          <w:tcPr>
            <w:tcW w:w="8009" w:type="dxa"/>
          </w:tcPr>
          <w:p w:rsidR="00CD6B54" w:rsidRPr="00CD6B54" w:rsidRDefault="003D4F8C" w:rsidP="00D77105">
            <w:pPr>
              <w:jc w:val="center"/>
              <w:rPr>
                <w:rFonts w:ascii="Trebuchet MS" w:hAnsi="Trebuchet MS"/>
                <w:b/>
                <w:sz w:val="20"/>
                <w:szCs w:val="20"/>
                <w:lang w:val="lv-LV"/>
              </w:rPr>
            </w:pPr>
            <w:r>
              <w:rPr>
                <w:rFonts w:ascii="Trebuchet MS" w:hAnsi="Trebuchet MS"/>
                <w:b/>
                <w:sz w:val="20"/>
                <w:szCs w:val="20"/>
                <w:lang w:val="lv-LV"/>
              </w:rPr>
              <w:lastRenderedPageBreak/>
              <w:t>Tematika</w:t>
            </w:r>
          </w:p>
        </w:tc>
        <w:tc>
          <w:tcPr>
            <w:tcW w:w="1279" w:type="dxa"/>
            <w:gridSpan w:val="2"/>
          </w:tcPr>
          <w:p w:rsidR="00CD6B54" w:rsidRDefault="00CD6B54" w:rsidP="00E2456A">
            <w:pPr>
              <w:jc w:val="right"/>
              <w:rPr>
                <w:rFonts w:ascii="Trebuchet MS" w:hAnsi="Trebuchet MS"/>
                <w:b/>
                <w:sz w:val="20"/>
                <w:szCs w:val="20"/>
                <w:lang w:val="lv-LV"/>
              </w:rPr>
            </w:pPr>
            <w:r w:rsidRPr="00CD6B54">
              <w:rPr>
                <w:rFonts w:ascii="Trebuchet MS" w:hAnsi="Trebuchet MS"/>
                <w:b/>
                <w:sz w:val="20"/>
                <w:szCs w:val="20"/>
                <w:lang w:val="lv-LV"/>
              </w:rPr>
              <w:t>Saņemto iesniegumu skaits</w:t>
            </w:r>
          </w:p>
          <w:p w:rsidR="00D318A3" w:rsidRPr="00CD6B54" w:rsidRDefault="00D318A3" w:rsidP="00E2456A">
            <w:pPr>
              <w:jc w:val="right"/>
              <w:rPr>
                <w:rFonts w:ascii="Trebuchet MS" w:hAnsi="Trebuchet MS"/>
                <w:b/>
                <w:sz w:val="20"/>
                <w:szCs w:val="20"/>
                <w:lang w:val="lv-LV"/>
              </w:rPr>
            </w:pPr>
          </w:p>
        </w:tc>
      </w:tr>
      <w:tr w:rsidR="00CD6B54" w:rsidRPr="00CD6B54">
        <w:tc>
          <w:tcPr>
            <w:tcW w:w="8568" w:type="dxa"/>
            <w:gridSpan w:val="2"/>
          </w:tcPr>
          <w:p w:rsidR="00CD6B54" w:rsidRDefault="00CD6B54" w:rsidP="00E2456A">
            <w:pPr>
              <w:jc w:val="both"/>
              <w:rPr>
                <w:rFonts w:ascii="Trebuchet MS" w:hAnsi="Trebuchet MS"/>
                <w:b/>
                <w:sz w:val="20"/>
                <w:szCs w:val="20"/>
                <w:u w:val="single"/>
                <w:lang w:val="lv-LV"/>
              </w:rPr>
            </w:pPr>
            <w:r w:rsidRPr="00CD6B54">
              <w:rPr>
                <w:rFonts w:ascii="Trebuchet MS" w:hAnsi="Trebuchet MS"/>
                <w:b/>
                <w:sz w:val="20"/>
                <w:szCs w:val="20"/>
                <w:u w:val="single"/>
                <w:lang w:val="lv-LV"/>
              </w:rPr>
              <w:t>I</w:t>
            </w:r>
            <w:r w:rsidR="003D4F8C">
              <w:rPr>
                <w:rFonts w:ascii="Trebuchet MS" w:hAnsi="Trebuchet MS"/>
                <w:b/>
                <w:sz w:val="20"/>
                <w:szCs w:val="20"/>
                <w:u w:val="single"/>
                <w:lang w:val="lv-LV"/>
              </w:rPr>
              <w:t>.</w:t>
            </w:r>
            <w:r>
              <w:rPr>
                <w:rFonts w:ascii="Trebuchet MS" w:hAnsi="Trebuchet MS"/>
                <w:b/>
                <w:sz w:val="20"/>
                <w:szCs w:val="20"/>
                <w:u w:val="single"/>
                <w:lang w:val="lv-LV"/>
              </w:rPr>
              <w:t xml:space="preserve"> </w:t>
            </w:r>
            <w:r w:rsidRPr="00CD6B54">
              <w:rPr>
                <w:rFonts w:ascii="Trebuchet MS" w:hAnsi="Trebuchet MS"/>
                <w:b/>
                <w:sz w:val="20"/>
                <w:szCs w:val="20"/>
                <w:u w:val="single"/>
                <w:lang w:val="lv-LV"/>
              </w:rPr>
              <w:t>Likumdošanas priekšlikumi</w:t>
            </w:r>
          </w:p>
          <w:p w:rsidR="0045716F" w:rsidRPr="00CD6B54" w:rsidRDefault="0045716F" w:rsidP="00E2456A">
            <w:pPr>
              <w:jc w:val="both"/>
              <w:rPr>
                <w:rFonts w:ascii="Trebuchet MS" w:hAnsi="Trebuchet MS"/>
                <w:b/>
                <w:sz w:val="20"/>
                <w:szCs w:val="20"/>
                <w:lang w:val="lv-LV"/>
              </w:rPr>
            </w:pPr>
          </w:p>
        </w:tc>
        <w:tc>
          <w:tcPr>
            <w:tcW w:w="720" w:type="dxa"/>
          </w:tcPr>
          <w:p w:rsidR="00CD6B54" w:rsidRPr="00CD6B54" w:rsidRDefault="00083484" w:rsidP="00E2456A">
            <w:pPr>
              <w:jc w:val="right"/>
              <w:rPr>
                <w:rFonts w:ascii="Trebuchet MS" w:hAnsi="Trebuchet MS"/>
                <w:b/>
                <w:sz w:val="20"/>
                <w:szCs w:val="20"/>
                <w:lang w:val="lv-LV"/>
              </w:rPr>
            </w:pPr>
            <w:bookmarkStart w:id="27" w:name="COUNT_0100"/>
            <w:bookmarkEnd w:id="27"/>
            <w:r>
              <w:rPr>
                <w:rFonts w:ascii="Trebuchet MS" w:hAnsi="Trebuchet MS"/>
                <w:b/>
                <w:sz w:val="20"/>
                <w:szCs w:val="20"/>
                <w:lang w:val="lv-LV"/>
              </w:rPr>
              <w:t>73</w:t>
            </w:r>
            <w:r w:rsidR="0000044B">
              <w:rPr>
                <w:rFonts w:ascii="Trebuchet MS" w:hAnsi="Trebuchet MS"/>
                <w:b/>
                <w:sz w:val="20"/>
                <w:szCs w:val="20"/>
                <w:lang w:val="lv-LV"/>
              </w:rPr>
              <w:t>7</w:t>
            </w: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eastAsia="MS Mincho" w:hAnsi="Trebuchet MS"/>
                <w:b/>
                <w:bCs/>
                <w:sz w:val="20"/>
                <w:szCs w:val="20"/>
                <w:lang w:val="lv-LV"/>
              </w:rPr>
              <w:t>Budžeta un finanšu (nodokļu) jautājumi</w:t>
            </w:r>
            <w:r w:rsidRPr="00CD6B54">
              <w:rPr>
                <w:rFonts w:ascii="Trebuchet MS" w:hAnsi="Trebuchet MS"/>
                <w:b/>
                <w:sz w:val="20"/>
                <w:szCs w:val="20"/>
                <w:lang w:val="lv-LV"/>
              </w:rPr>
              <w:t xml:space="preserve">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083484" w:rsidP="00E2456A">
            <w:pPr>
              <w:jc w:val="right"/>
              <w:rPr>
                <w:rFonts w:ascii="Trebuchet MS" w:hAnsi="Trebuchet MS"/>
                <w:b/>
                <w:sz w:val="20"/>
                <w:szCs w:val="20"/>
                <w:lang w:val="lv-LV"/>
              </w:rPr>
            </w:pPr>
            <w:bookmarkStart w:id="28" w:name="COUNT_0102"/>
            <w:bookmarkEnd w:id="28"/>
            <w:r>
              <w:rPr>
                <w:rFonts w:ascii="Trebuchet MS" w:hAnsi="Trebuchet MS"/>
                <w:b/>
                <w:sz w:val="20"/>
                <w:szCs w:val="20"/>
                <w:lang w:val="lv-LV"/>
              </w:rPr>
              <w:t>9</w:t>
            </w:r>
            <w:r w:rsidR="0029385E">
              <w:rPr>
                <w:rFonts w:ascii="Trebuchet MS" w:hAnsi="Trebuchet MS"/>
                <w:b/>
                <w:sz w:val="20"/>
                <w:szCs w:val="20"/>
                <w:lang w:val="lv-LV"/>
              </w:rPr>
              <w:t>4</w:t>
            </w:r>
          </w:p>
        </w:tc>
      </w:tr>
      <w:tr w:rsidR="00CD6B54" w:rsidRPr="00CB2841">
        <w:trPr>
          <w:trHeight w:val="629"/>
        </w:trPr>
        <w:tc>
          <w:tcPr>
            <w:tcW w:w="8568" w:type="dxa"/>
            <w:gridSpan w:val="2"/>
          </w:tcPr>
          <w:p w:rsidR="0051018F" w:rsidRDefault="0051018F" w:rsidP="0051018F">
            <w:pPr>
              <w:jc w:val="both"/>
              <w:rPr>
                <w:rFonts w:ascii="Trebuchet MS" w:hAnsi="Trebuchet MS"/>
                <w:sz w:val="20"/>
                <w:szCs w:val="20"/>
                <w:lang w:val="lv-LV"/>
              </w:rPr>
            </w:pPr>
            <w:bookmarkStart w:id="29" w:name="COMMENTS_0102"/>
            <w:bookmarkEnd w:id="29"/>
            <w:r>
              <w:rPr>
                <w:rFonts w:ascii="Trebuchet MS" w:hAnsi="Trebuchet MS"/>
                <w:sz w:val="20"/>
                <w:szCs w:val="20"/>
                <w:lang w:val="lv-LV"/>
              </w:rPr>
              <w:t xml:space="preserve">Latvijas Izglītības un zinātnes darbinieku arodbiedrība aicina </w:t>
            </w:r>
            <w:r w:rsidR="00024113">
              <w:rPr>
                <w:rFonts w:ascii="Trebuchet MS" w:hAnsi="Trebuchet MS"/>
                <w:sz w:val="20"/>
                <w:szCs w:val="20"/>
                <w:lang w:val="lv-LV"/>
              </w:rPr>
              <w:t xml:space="preserve">likumprojektā “Par valsts budžetu 2019. gadam” </w:t>
            </w:r>
            <w:r>
              <w:rPr>
                <w:rFonts w:ascii="Trebuchet MS" w:hAnsi="Trebuchet MS"/>
                <w:sz w:val="20"/>
                <w:szCs w:val="20"/>
                <w:lang w:val="lv-LV"/>
              </w:rPr>
              <w:t>paredzēt</w:t>
            </w:r>
            <w:r w:rsidR="00AD22C6">
              <w:rPr>
                <w:rFonts w:ascii="Trebuchet MS" w:hAnsi="Trebuchet MS"/>
                <w:sz w:val="20"/>
                <w:szCs w:val="20"/>
                <w:lang w:val="lv-LV"/>
              </w:rPr>
              <w:t xml:space="preserve"> finanšu līdzekļus 9,4 </w:t>
            </w:r>
            <w:r>
              <w:rPr>
                <w:rFonts w:ascii="Trebuchet MS" w:hAnsi="Trebuchet MS"/>
                <w:sz w:val="20"/>
                <w:szCs w:val="20"/>
                <w:lang w:val="lv-LV"/>
              </w:rPr>
              <w:t>miljonu eiro apmērā pakāpeniskai pedagogu darba samaksas paaugstināšanai no 2019. gada 1. septembra.</w:t>
            </w:r>
          </w:p>
          <w:p w:rsidR="0037223A" w:rsidRDefault="0037223A" w:rsidP="00A56B7B">
            <w:pPr>
              <w:jc w:val="both"/>
              <w:rPr>
                <w:rFonts w:ascii="Trebuchet MS" w:hAnsi="Trebuchet MS"/>
                <w:sz w:val="20"/>
                <w:szCs w:val="20"/>
                <w:lang w:val="lv-LV"/>
              </w:rPr>
            </w:pPr>
          </w:p>
          <w:p w:rsidR="0051018F" w:rsidRDefault="0051018F" w:rsidP="00A56B7B">
            <w:pPr>
              <w:jc w:val="both"/>
              <w:rPr>
                <w:rFonts w:ascii="Trebuchet MS" w:hAnsi="Trebuchet MS"/>
                <w:sz w:val="20"/>
                <w:szCs w:val="20"/>
                <w:lang w:val="lv-LV"/>
              </w:rPr>
            </w:pPr>
            <w:r>
              <w:rPr>
                <w:rFonts w:ascii="Trebuchet MS" w:hAnsi="Trebuchet MS"/>
                <w:sz w:val="20"/>
                <w:szCs w:val="20"/>
                <w:lang w:val="lv-LV"/>
              </w:rPr>
              <w:t>Latvijas Pašvaldību savienība, Latvijas Lielo pilsētu asociācija, Latvijas Kultūras darbinieku arodbiedrību federācija, Latvijas izglītības vadītāju asociācija, Latvijas Būvniecības nozares arodbiedrība</w:t>
            </w:r>
            <w:r w:rsidR="00340E6C">
              <w:rPr>
                <w:rFonts w:ascii="Trebuchet MS" w:hAnsi="Trebuchet MS"/>
                <w:sz w:val="20"/>
                <w:szCs w:val="20"/>
                <w:lang w:val="lv-LV"/>
              </w:rPr>
              <w:t>, Latvijas arodbiedrība</w:t>
            </w:r>
            <w:r>
              <w:rPr>
                <w:rFonts w:ascii="Trebuchet MS" w:hAnsi="Trebuchet MS"/>
                <w:sz w:val="20"/>
                <w:szCs w:val="20"/>
                <w:lang w:val="lv-LV"/>
              </w:rPr>
              <w:t xml:space="preserve"> “</w:t>
            </w:r>
            <w:r w:rsidRPr="0051018F">
              <w:rPr>
                <w:rFonts w:ascii="Trebuchet MS" w:hAnsi="Trebuchet MS"/>
                <w:sz w:val="20"/>
                <w:szCs w:val="20"/>
                <w:lang w:val="lv-LV"/>
              </w:rPr>
              <w:t>Enerģija”</w:t>
            </w:r>
            <w:r>
              <w:rPr>
                <w:rFonts w:ascii="Trebuchet MS" w:hAnsi="Trebuchet MS"/>
                <w:sz w:val="20"/>
                <w:szCs w:val="20"/>
                <w:lang w:val="lv-LV"/>
              </w:rPr>
              <w:t>,</w:t>
            </w:r>
            <w:r w:rsidRPr="0051018F">
              <w:rPr>
                <w:rFonts w:ascii="Trebuchet MS" w:hAnsi="Trebuchet MS"/>
                <w:sz w:val="20"/>
                <w:szCs w:val="20"/>
                <w:lang w:val="lv-LV"/>
              </w:rPr>
              <w:t xml:space="preserve"> </w:t>
            </w:r>
            <w:r>
              <w:rPr>
                <w:rFonts w:ascii="Trebuchet MS" w:hAnsi="Trebuchet MS"/>
                <w:sz w:val="20"/>
                <w:szCs w:val="20"/>
                <w:lang w:val="lv-LV"/>
              </w:rPr>
              <w:t>Eiropas Izglītības darbinieku arodbiedrību komiteja, Slovēnijas Izglītības, zinātnes un kultūras darbinieku arodbiedrība, Slovākijas Izglītības arodbiedrība, Skotijas Izglītības institūts</w:t>
            </w:r>
            <w:r w:rsidR="00340E6C">
              <w:rPr>
                <w:rFonts w:ascii="Trebuchet MS" w:hAnsi="Trebuchet MS"/>
                <w:sz w:val="20"/>
                <w:szCs w:val="20"/>
                <w:lang w:val="lv-LV"/>
              </w:rPr>
              <w:t xml:space="preserve">, </w:t>
            </w:r>
            <w:r>
              <w:rPr>
                <w:rFonts w:ascii="Trebuchet MS" w:hAnsi="Trebuchet MS"/>
                <w:sz w:val="20"/>
                <w:szCs w:val="20"/>
                <w:lang w:val="lv-LV"/>
              </w:rPr>
              <w:t>Vācijas Izglītības arodbiedrība, Melnkalnes Izglītības arodbiedrība, Somijas Izglītības, zinātnes un kultūras darbinieku arodbiedrība, kā arī Ukrainas Izglītības, zinātnes un kultūras darbinieku arodbiedrība pauž atbalstu pedagogu darba samaksas paaugstināšanai no 2019. gada 1. se</w:t>
            </w:r>
            <w:r w:rsidR="00340E6C">
              <w:rPr>
                <w:rFonts w:ascii="Trebuchet MS" w:hAnsi="Trebuchet MS"/>
                <w:sz w:val="20"/>
                <w:szCs w:val="20"/>
                <w:lang w:val="lv-LV"/>
              </w:rPr>
              <w:t>ptembra</w:t>
            </w:r>
            <w:r w:rsidR="00651495">
              <w:rPr>
                <w:rFonts w:ascii="Trebuchet MS" w:hAnsi="Trebuchet MS"/>
                <w:sz w:val="20"/>
                <w:szCs w:val="20"/>
                <w:lang w:val="lv-LV"/>
              </w:rPr>
              <w:t xml:space="preserve"> un</w:t>
            </w:r>
            <w:r w:rsidR="00340E6C">
              <w:rPr>
                <w:rFonts w:ascii="Trebuchet MS" w:hAnsi="Trebuchet MS"/>
                <w:sz w:val="20"/>
                <w:szCs w:val="20"/>
                <w:lang w:val="lv-LV"/>
              </w:rPr>
              <w:t xml:space="preserve"> </w:t>
            </w:r>
            <w:r w:rsidR="00651495">
              <w:rPr>
                <w:rFonts w:ascii="Trebuchet MS" w:hAnsi="Trebuchet MS"/>
                <w:sz w:val="20"/>
                <w:szCs w:val="20"/>
                <w:lang w:val="lv-LV"/>
              </w:rPr>
              <w:t xml:space="preserve">attiecīga </w:t>
            </w:r>
            <w:r w:rsidR="00340E6C">
              <w:rPr>
                <w:rFonts w:ascii="Trebuchet MS" w:hAnsi="Trebuchet MS"/>
                <w:sz w:val="20"/>
                <w:szCs w:val="20"/>
                <w:lang w:val="lv-LV"/>
              </w:rPr>
              <w:t>papildu finansējum</w:t>
            </w:r>
            <w:r w:rsidR="00651495">
              <w:rPr>
                <w:rFonts w:ascii="Trebuchet MS" w:hAnsi="Trebuchet MS"/>
                <w:sz w:val="20"/>
                <w:szCs w:val="20"/>
                <w:lang w:val="lv-LV"/>
              </w:rPr>
              <w:t>a</w:t>
            </w:r>
            <w:r w:rsidR="00340E6C">
              <w:rPr>
                <w:rFonts w:ascii="Trebuchet MS" w:hAnsi="Trebuchet MS"/>
                <w:sz w:val="20"/>
                <w:szCs w:val="20"/>
                <w:lang w:val="lv-LV"/>
              </w:rPr>
              <w:t xml:space="preserve"> </w:t>
            </w:r>
            <w:r w:rsidR="00651495">
              <w:rPr>
                <w:rFonts w:ascii="Trebuchet MS" w:hAnsi="Trebuchet MS"/>
                <w:sz w:val="20"/>
                <w:szCs w:val="20"/>
                <w:lang w:val="lv-LV"/>
              </w:rPr>
              <w:t xml:space="preserve">paredzēšanai </w:t>
            </w:r>
            <w:r w:rsidR="00340E6C">
              <w:rPr>
                <w:rFonts w:ascii="Trebuchet MS" w:hAnsi="Trebuchet MS"/>
                <w:sz w:val="20"/>
                <w:szCs w:val="20"/>
                <w:lang w:val="lv-LV"/>
              </w:rPr>
              <w:t>likumprojektā “Par valsts budžetu 2019. gadam”.</w:t>
            </w:r>
          </w:p>
          <w:p w:rsidR="00AE63A9" w:rsidRDefault="00AE63A9" w:rsidP="004C4C0A">
            <w:pPr>
              <w:jc w:val="both"/>
              <w:rPr>
                <w:rFonts w:ascii="Trebuchet MS" w:hAnsi="Trebuchet MS"/>
                <w:sz w:val="20"/>
                <w:szCs w:val="20"/>
                <w:lang w:val="lv-LV"/>
              </w:rPr>
            </w:pPr>
          </w:p>
          <w:p w:rsidR="00340E6C" w:rsidRDefault="00404AB3" w:rsidP="004C4C0A">
            <w:pPr>
              <w:jc w:val="both"/>
              <w:rPr>
                <w:rFonts w:ascii="Trebuchet MS" w:hAnsi="Trebuchet MS"/>
                <w:sz w:val="20"/>
                <w:szCs w:val="20"/>
                <w:lang w:val="lv-LV"/>
              </w:rPr>
            </w:pPr>
            <w:r w:rsidRPr="00404AB3">
              <w:rPr>
                <w:rFonts w:ascii="Trebuchet MS" w:hAnsi="Trebuchet MS"/>
                <w:sz w:val="20"/>
                <w:szCs w:val="20"/>
                <w:lang w:val="lv-LV"/>
              </w:rPr>
              <w:t>Latvijas tiesu darbinieki aicina valsts budžetā paredzēt finansējumu tiesu darbinieku atalgoj</w:t>
            </w:r>
            <w:r>
              <w:rPr>
                <w:rFonts w:ascii="Trebuchet MS" w:hAnsi="Trebuchet MS"/>
                <w:sz w:val="20"/>
                <w:szCs w:val="20"/>
                <w:lang w:val="lv-LV"/>
              </w:rPr>
              <w:t>uma paaugstināšanai 2019. gadā</w:t>
            </w:r>
            <w:r w:rsidRPr="00404AB3">
              <w:rPr>
                <w:rFonts w:ascii="Trebuchet MS" w:hAnsi="Trebuchet MS"/>
                <w:sz w:val="20"/>
                <w:szCs w:val="20"/>
                <w:lang w:val="lv-LV"/>
              </w:rPr>
              <w:t>.</w:t>
            </w:r>
          </w:p>
          <w:p w:rsidR="00461B6A" w:rsidRDefault="00461B6A" w:rsidP="00461B6A">
            <w:pPr>
              <w:jc w:val="both"/>
              <w:rPr>
                <w:rFonts w:ascii="Trebuchet MS" w:hAnsi="Trebuchet MS"/>
                <w:sz w:val="20"/>
                <w:szCs w:val="20"/>
                <w:lang w:val="lv-LV"/>
              </w:rPr>
            </w:pPr>
          </w:p>
          <w:p w:rsidR="00083484" w:rsidRDefault="00461B6A" w:rsidP="00A56B7B">
            <w:pPr>
              <w:jc w:val="both"/>
              <w:rPr>
                <w:rFonts w:ascii="Trebuchet MS" w:hAnsi="Trebuchet MS"/>
                <w:sz w:val="20"/>
                <w:szCs w:val="20"/>
                <w:lang w:val="lv-LV"/>
              </w:rPr>
            </w:pPr>
            <w:r>
              <w:rPr>
                <w:rFonts w:ascii="Trebuchet MS" w:hAnsi="Trebuchet MS"/>
                <w:sz w:val="20"/>
                <w:szCs w:val="20"/>
                <w:lang w:val="lv-LV"/>
              </w:rPr>
              <w:t xml:space="preserve">Biedrība “EAPN-Latvia” </w:t>
            </w:r>
            <w:r w:rsidR="00B341AA">
              <w:rPr>
                <w:rFonts w:ascii="Trebuchet MS" w:hAnsi="Trebuchet MS"/>
                <w:sz w:val="20"/>
                <w:szCs w:val="20"/>
                <w:lang w:val="lv-LV"/>
              </w:rPr>
              <w:t>aicina paredzēt</w:t>
            </w:r>
            <w:r w:rsidR="00083484">
              <w:rPr>
                <w:rFonts w:ascii="Trebuchet MS" w:hAnsi="Trebuchet MS"/>
                <w:sz w:val="20"/>
                <w:szCs w:val="20"/>
                <w:lang w:val="lv-LV"/>
              </w:rPr>
              <w:t xml:space="preserve"> valsts budžeta finansējumu veselības aprūpes sistēmai </w:t>
            </w:r>
            <w:r w:rsidR="00AD22C6">
              <w:rPr>
                <w:rFonts w:ascii="Trebuchet MS" w:hAnsi="Trebuchet MS"/>
                <w:sz w:val="20"/>
                <w:szCs w:val="20"/>
                <w:lang w:val="lv-LV"/>
              </w:rPr>
              <w:t>piecu</w:t>
            </w:r>
            <w:r>
              <w:rPr>
                <w:rFonts w:ascii="Trebuchet MS" w:hAnsi="Trebuchet MS"/>
                <w:sz w:val="20"/>
                <w:szCs w:val="20"/>
                <w:lang w:val="lv-LV"/>
              </w:rPr>
              <w:t xml:space="preserve"> procentu apmērā</w:t>
            </w:r>
            <w:r w:rsidR="00083484">
              <w:rPr>
                <w:rFonts w:ascii="Trebuchet MS" w:hAnsi="Trebuchet MS"/>
                <w:sz w:val="20"/>
                <w:szCs w:val="20"/>
                <w:lang w:val="lv-LV"/>
              </w:rPr>
              <w:t xml:space="preserve"> no iekšzemes </w:t>
            </w:r>
            <w:r w:rsidR="00B341AA">
              <w:rPr>
                <w:rFonts w:ascii="Trebuchet MS" w:hAnsi="Trebuchet MS"/>
                <w:sz w:val="20"/>
                <w:szCs w:val="20"/>
                <w:lang w:val="lv-LV"/>
              </w:rPr>
              <w:t xml:space="preserve">kopprodukta pašreizējo, </w:t>
            </w:r>
            <w:r>
              <w:rPr>
                <w:rFonts w:ascii="Trebuchet MS" w:hAnsi="Trebuchet MS"/>
                <w:sz w:val="20"/>
                <w:szCs w:val="20"/>
                <w:lang w:val="lv-LV"/>
              </w:rPr>
              <w:t>3,6 procentu</w:t>
            </w:r>
            <w:r w:rsidR="00083484">
              <w:rPr>
                <w:rFonts w:ascii="Trebuchet MS" w:hAnsi="Trebuchet MS"/>
                <w:sz w:val="20"/>
                <w:szCs w:val="20"/>
                <w:lang w:val="lv-LV"/>
              </w:rPr>
              <w:t xml:space="preserve"> vietā.</w:t>
            </w:r>
          </w:p>
          <w:p w:rsidR="0029385E" w:rsidRDefault="0029385E" w:rsidP="00A56B7B">
            <w:pPr>
              <w:jc w:val="both"/>
              <w:rPr>
                <w:rFonts w:ascii="Trebuchet MS" w:hAnsi="Trebuchet MS"/>
                <w:sz w:val="20"/>
                <w:szCs w:val="20"/>
                <w:lang w:val="lv-LV"/>
              </w:rPr>
            </w:pPr>
          </w:p>
          <w:p w:rsidR="0029385E" w:rsidRPr="0029385E" w:rsidRDefault="0029385E" w:rsidP="00A56B7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SIA “Bayer” sniedz priekšlikumus likumprojektam “Par valsts budžetu 2019. gadam”, aicinot paredzēt lielāku finansējumu </w:t>
            </w:r>
            <w:r w:rsidR="009D197D">
              <w:rPr>
                <w:rFonts w:ascii="Trebuchet MS" w:hAnsi="Trebuchet MS" w:cs="Helv"/>
                <w:color w:val="000000"/>
                <w:sz w:val="20"/>
                <w:szCs w:val="20"/>
                <w:lang w:val="lv-LV"/>
              </w:rPr>
              <w:t xml:space="preserve">sirds </w:t>
            </w:r>
            <w:r>
              <w:rPr>
                <w:rFonts w:ascii="Trebuchet MS" w:hAnsi="Trebuchet MS" w:cs="Helv"/>
                <w:color w:val="000000"/>
                <w:sz w:val="20"/>
                <w:szCs w:val="20"/>
                <w:lang w:val="lv-LV"/>
              </w:rPr>
              <w:t>priekškambaru mirdzēšanas</w:t>
            </w:r>
            <w:r w:rsidR="009D197D">
              <w:rPr>
                <w:rFonts w:ascii="Trebuchet MS" w:hAnsi="Trebuchet MS" w:cs="Helv"/>
                <w:color w:val="000000"/>
                <w:sz w:val="20"/>
                <w:szCs w:val="20"/>
                <w:lang w:val="lv-LV"/>
              </w:rPr>
              <w:t>, kas ir viens</w:t>
            </w:r>
            <w:r>
              <w:rPr>
                <w:rFonts w:ascii="Trebuchet MS" w:hAnsi="Trebuchet MS" w:cs="Helv"/>
                <w:color w:val="000000"/>
                <w:sz w:val="20"/>
                <w:szCs w:val="20"/>
                <w:lang w:val="lv-LV"/>
              </w:rPr>
              <w:t xml:space="preserve"> </w:t>
            </w:r>
            <w:r w:rsidR="009D197D">
              <w:rPr>
                <w:rFonts w:ascii="Trebuchet MS" w:hAnsi="Trebuchet MS" w:cs="Helv"/>
                <w:color w:val="000000"/>
                <w:sz w:val="20"/>
                <w:szCs w:val="20"/>
                <w:lang w:val="lv-LV"/>
              </w:rPr>
              <w:t xml:space="preserve">no insulta cēloņiem, </w:t>
            </w:r>
            <w:r>
              <w:rPr>
                <w:rFonts w:ascii="Trebuchet MS" w:hAnsi="Trebuchet MS" w:cs="Helv"/>
                <w:color w:val="000000"/>
                <w:sz w:val="20"/>
                <w:szCs w:val="20"/>
                <w:lang w:val="lv-LV"/>
              </w:rPr>
              <w:t>novēršanai un ārstēšanai.</w:t>
            </w:r>
          </w:p>
          <w:p w:rsidR="00A56B7B" w:rsidRDefault="00A56B7B" w:rsidP="00A56B7B">
            <w:pPr>
              <w:jc w:val="both"/>
              <w:rPr>
                <w:rFonts w:ascii="Trebuchet MS" w:hAnsi="Trebuchet MS"/>
                <w:sz w:val="20"/>
                <w:szCs w:val="20"/>
                <w:lang w:val="lv-LV"/>
              </w:rPr>
            </w:pPr>
          </w:p>
          <w:p w:rsidR="00083484" w:rsidRDefault="00083484" w:rsidP="00A56B7B">
            <w:pPr>
              <w:jc w:val="both"/>
              <w:rPr>
                <w:rFonts w:ascii="Trebuchet MS" w:hAnsi="Trebuchet MS"/>
                <w:sz w:val="20"/>
                <w:szCs w:val="20"/>
                <w:lang w:val="lv-LV"/>
              </w:rPr>
            </w:pPr>
            <w:r>
              <w:rPr>
                <w:rFonts w:ascii="Trebuchet MS" w:hAnsi="Trebuchet MS"/>
                <w:sz w:val="20"/>
                <w:szCs w:val="20"/>
                <w:lang w:val="lv-LV"/>
              </w:rPr>
              <w:t xml:space="preserve">Cēsu invalīdu biedrība izsaka viedokli </w:t>
            </w:r>
            <w:r w:rsidR="00461B6A">
              <w:rPr>
                <w:rFonts w:ascii="Trebuchet MS" w:hAnsi="Trebuchet MS"/>
                <w:sz w:val="20"/>
                <w:szCs w:val="20"/>
                <w:lang w:val="lv-LV"/>
              </w:rPr>
              <w:t>par likumprojektu “Par valsts budžetu 2019.</w:t>
            </w:r>
            <w:r w:rsidR="007C6C51">
              <w:rPr>
                <w:rFonts w:ascii="Trebuchet MS" w:hAnsi="Trebuchet MS"/>
                <w:sz w:val="20"/>
                <w:szCs w:val="20"/>
                <w:lang w:val="lv-LV"/>
              </w:rPr>
              <w:t xml:space="preserve"> </w:t>
            </w:r>
            <w:r w:rsidR="00461B6A">
              <w:rPr>
                <w:rFonts w:ascii="Trebuchet MS" w:hAnsi="Trebuchet MS"/>
                <w:sz w:val="20"/>
                <w:szCs w:val="20"/>
                <w:lang w:val="lv-LV"/>
              </w:rPr>
              <w:t>gadam”</w:t>
            </w:r>
            <w:r>
              <w:rPr>
                <w:rFonts w:ascii="Trebuchet MS" w:hAnsi="Trebuchet MS"/>
                <w:sz w:val="20"/>
                <w:szCs w:val="20"/>
                <w:lang w:val="lv-LV"/>
              </w:rPr>
              <w:t xml:space="preserve"> un aicina paaugstināt pensijas 1991.</w:t>
            </w:r>
            <w:r w:rsidR="00461B6A">
              <w:rPr>
                <w:rFonts w:ascii="Trebuchet MS" w:hAnsi="Trebuchet MS"/>
                <w:sz w:val="20"/>
                <w:szCs w:val="20"/>
                <w:lang w:val="lv-LV"/>
              </w:rPr>
              <w:t xml:space="preserve"> </w:t>
            </w:r>
            <w:r>
              <w:rPr>
                <w:rFonts w:ascii="Trebuchet MS" w:hAnsi="Trebuchet MS"/>
                <w:sz w:val="20"/>
                <w:szCs w:val="20"/>
                <w:lang w:val="lv-LV"/>
              </w:rPr>
              <w:t>gada barikāžu dalībniekiem</w:t>
            </w:r>
            <w:r w:rsidR="00461B6A">
              <w:rPr>
                <w:rFonts w:ascii="Trebuchet MS" w:hAnsi="Trebuchet MS"/>
                <w:sz w:val="20"/>
                <w:szCs w:val="20"/>
                <w:lang w:val="lv-LV"/>
              </w:rPr>
              <w:t>.</w:t>
            </w:r>
          </w:p>
          <w:p w:rsidR="005E072B" w:rsidRDefault="005E072B" w:rsidP="005E072B">
            <w:pPr>
              <w:jc w:val="both"/>
              <w:rPr>
                <w:rFonts w:ascii="Trebuchet MS" w:hAnsi="Trebuchet MS"/>
                <w:sz w:val="20"/>
                <w:szCs w:val="20"/>
                <w:lang w:val="lv-LV"/>
              </w:rPr>
            </w:pPr>
          </w:p>
          <w:p w:rsidR="004C4C0A" w:rsidRDefault="0079659B" w:rsidP="0037223A">
            <w:pPr>
              <w:jc w:val="both"/>
              <w:rPr>
                <w:rFonts w:ascii="Trebuchet MS" w:hAnsi="Trebuchet MS"/>
                <w:sz w:val="20"/>
                <w:szCs w:val="20"/>
                <w:lang w:val="lv-LV"/>
              </w:rPr>
            </w:pPr>
            <w:r>
              <w:rPr>
                <w:rFonts w:ascii="Trebuchet MS" w:hAnsi="Trebuchet MS"/>
                <w:sz w:val="20"/>
                <w:szCs w:val="20"/>
                <w:lang w:val="lv-LV"/>
              </w:rPr>
              <w:t>SIA “Latgales laiks”,</w:t>
            </w:r>
            <w:r w:rsidR="0037223A">
              <w:rPr>
                <w:rFonts w:ascii="Trebuchet MS" w:hAnsi="Trebuchet MS"/>
                <w:sz w:val="20"/>
                <w:szCs w:val="20"/>
                <w:lang w:val="lv-LV"/>
              </w:rPr>
              <w:t xml:space="preserve"> </w:t>
            </w:r>
            <w:r>
              <w:rPr>
                <w:rFonts w:ascii="Trebuchet MS" w:hAnsi="Trebuchet MS"/>
                <w:sz w:val="20"/>
                <w:szCs w:val="20"/>
                <w:lang w:val="lv-LV"/>
              </w:rPr>
              <w:t xml:space="preserve">biedrība “Latgolys Saeima” un biedrība “Latgolys Studentu centrs” aicina likumprojektā “Par valsts budžetu 2019. gadam” </w:t>
            </w:r>
            <w:r w:rsidR="009D197D">
              <w:rPr>
                <w:rFonts w:ascii="Trebuchet MS" w:hAnsi="Trebuchet MS"/>
                <w:sz w:val="20"/>
                <w:szCs w:val="20"/>
                <w:lang w:val="lv-LV"/>
              </w:rPr>
              <w:t xml:space="preserve">paredzēt finansējumu </w:t>
            </w:r>
            <w:r>
              <w:rPr>
                <w:rFonts w:ascii="Trebuchet MS" w:hAnsi="Trebuchet MS"/>
                <w:sz w:val="20"/>
                <w:szCs w:val="20"/>
                <w:lang w:val="lv-LV"/>
              </w:rPr>
              <w:t>Latgales mediju atbalstam.</w:t>
            </w:r>
          </w:p>
          <w:p w:rsidR="005E072B" w:rsidRDefault="005E072B" w:rsidP="005E072B">
            <w:pPr>
              <w:jc w:val="both"/>
              <w:rPr>
                <w:rFonts w:ascii="Trebuchet MS" w:hAnsi="Trebuchet MS"/>
                <w:sz w:val="20"/>
                <w:szCs w:val="20"/>
                <w:lang w:val="lv-LV"/>
              </w:rPr>
            </w:pPr>
          </w:p>
          <w:p w:rsidR="00783A49" w:rsidRDefault="0037223A" w:rsidP="00783A49">
            <w:pPr>
              <w:jc w:val="both"/>
              <w:rPr>
                <w:rFonts w:ascii="Trebuchet MS" w:hAnsi="Trebuchet MS"/>
                <w:sz w:val="20"/>
                <w:szCs w:val="20"/>
                <w:lang w:val="lv-LV"/>
              </w:rPr>
            </w:pPr>
            <w:r>
              <w:rPr>
                <w:rFonts w:ascii="Trebuchet MS" w:hAnsi="Trebuchet MS"/>
                <w:sz w:val="20"/>
                <w:szCs w:val="20"/>
                <w:lang w:val="lv-LV"/>
              </w:rPr>
              <w:t xml:space="preserve">Latvijas Studentu apvienība </w:t>
            </w:r>
            <w:r w:rsidR="00783A49">
              <w:rPr>
                <w:rFonts w:ascii="Trebuchet MS" w:hAnsi="Trebuchet MS"/>
                <w:sz w:val="20"/>
                <w:szCs w:val="20"/>
                <w:lang w:val="lv-LV"/>
              </w:rPr>
              <w:t>sniedz</w:t>
            </w:r>
            <w:r>
              <w:rPr>
                <w:rFonts w:ascii="Trebuchet MS" w:hAnsi="Trebuchet MS"/>
                <w:sz w:val="20"/>
                <w:szCs w:val="20"/>
                <w:lang w:val="lv-LV"/>
              </w:rPr>
              <w:t xml:space="preserve"> priekšlikumus likumprojektam </w:t>
            </w:r>
            <w:r w:rsidR="00783A49">
              <w:rPr>
                <w:rFonts w:ascii="Trebuchet MS" w:hAnsi="Trebuchet MS"/>
                <w:sz w:val="20"/>
                <w:szCs w:val="20"/>
                <w:lang w:val="lv-LV"/>
              </w:rPr>
              <w:t xml:space="preserve">“Par valsts budžetu 2019. gadam” un aicina rast papildu līdzekļus doktorantu stipendiju palielināšanai par vismaz 150 eiro mēnesī, kā arī saglabāt budžeta līdzekļus pašreizējā apmērā studējošo un studiju kredīta </w:t>
            </w:r>
            <w:r w:rsidR="009D197D">
              <w:rPr>
                <w:rFonts w:ascii="Trebuchet MS" w:hAnsi="Trebuchet MS"/>
                <w:sz w:val="20"/>
                <w:szCs w:val="20"/>
                <w:lang w:val="lv-LV"/>
              </w:rPr>
              <w:t xml:space="preserve">nodrošināšanai </w:t>
            </w:r>
            <w:r w:rsidR="00783A49">
              <w:rPr>
                <w:rFonts w:ascii="Trebuchet MS" w:hAnsi="Trebuchet MS"/>
                <w:sz w:val="20"/>
                <w:szCs w:val="20"/>
                <w:lang w:val="lv-LV"/>
              </w:rPr>
              <w:t>bez papildu galvotāja</w:t>
            </w:r>
            <w:r w:rsidR="009D197D">
              <w:rPr>
                <w:rFonts w:ascii="Trebuchet MS" w:hAnsi="Trebuchet MS"/>
                <w:sz w:val="20"/>
                <w:szCs w:val="20"/>
                <w:lang w:val="lv-LV"/>
              </w:rPr>
              <w:t>, bet</w:t>
            </w:r>
            <w:r w:rsidR="00783A49">
              <w:rPr>
                <w:rFonts w:ascii="Trebuchet MS" w:hAnsi="Trebuchet MS"/>
                <w:sz w:val="20"/>
                <w:szCs w:val="20"/>
                <w:lang w:val="lv-LV"/>
              </w:rPr>
              <w:t xml:space="preserve"> ar “Altum” portfeļgarantiju.</w:t>
            </w:r>
          </w:p>
          <w:p w:rsidR="00461B6A" w:rsidRDefault="00461B6A" w:rsidP="00461B6A">
            <w:pPr>
              <w:jc w:val="both"/>
              <w:rPr>
                <w:rFonts w:ascii="Trebuchet MS" w:hAnsi="Trebuchet MS"/>
                <w:sz w:val="20"/>
                <w:szCs w:val="20"/>
                <w:lang w:val="lv-LV"/>
              </w:rPr>
            </w:pPr>
          </w:p>
          <w:p w:rsidR="00783A49" w:rsidRDefault="00783A49" w:rsidP="00461B6A">
            <w:pPr>
              <w:jc w:val="both"/>
              <w:rPr>
                <w:rFonts w:ascii="Trebuchet MS" w:hAnsi="Trebuchet MS"/>
                <w:sz w:val="20"/>
                <w:szCs w:val="20"/>
                <w:lang w:val="lv-LV"/>
              </w:rPr>
            </w:pPr>
            <w:r>
              <w:rPr>
                <w:rFonts w:ascii="Trebuchet MS" w:hAnsi="Trebuchet MS"/>
                <w:sz w:val="20"/>
                <w:szCs w:val="20"/>
                <w:lang w:val="lv-LV"/>
              </w:rPr>
              <w:t xml:space="preserve">Latvijas </w:t>
            </w:r>
            <w:r w:rsidR="009D197D">
              <w:rPr>
                <w:rFonts w:ascii="Trebuchet MS" w:hAnsi="Trebuchet MS"/>
                <w:sz w:val="20"/>
                <w:szCs w:val="20"/>
                <w:lang w:val="lv-LV"/>
              </w:rPr>
              <w:t>O</w:t>
            </w:r>
            <w:r>
              <w:rPr>
                <w:rFonts w:ascii="Trebuchet MS" w:hAnsi="Trebuchet MS"/>
                <w:sz w:val="20"/>
                <w:szCs w:val="20"/>
                <w:lang w:val="lv-LV"/>
              </w:rPr>
              <w:t xml:space="preserve">peretes fonds aicina </w:t>
            </w:r>
            <w:r w:rsidR="00AD22C6">
              <w:rPr>
                <w:rFonts w:ascii="Trebuchet MS" w:hAnsi="Trebuchet MS"/>
                <w:sz w:val="20"/>
                <w:szCs w:val="20"/>
                <w:lang w:val="lv-LV"/>
              </w:rPr>
              <w:t>paredzēt</w:t>
            </w:r>
            <w:r>
              <w:rPr>
                <w:rFonts w:ascii="Trebuchet MS" w:hAnsi="Trebuchet MS"/>
                <w:sz w:val="20"/>
                <w:szCs w:val="20"/>
                <w:lang w:val="lv-LV"/>
              </w:rPr>
              <w:t xml:space="preserve"> finansējumu nacionālās operetes tradīcijas atjaunošanai, piešķirot Latvijas Operetes fonda izveidotajai teātra trupai valsts budžeta finansējumu 2019., 2020. un 2021.</w:t>
            </w:r>
            <w:r w:rsidR="007C6C51">
              <w:rPr>
                <w:rFonts w:ascii="Trebuchet MS" w:hAnsi="Trebuchet MS"/>
                <w:sz w:val="20"/>
                <w:szCs w:val="20"/>
                <w:lang w:val="lv-LV"/>
              </w:rPr>
              <w:t xml:space="preserve"> gadam </w:t>
            </w:r>
            <w:r>
              <w:rPr>
                <w:rFonts w:ascii="Trebuchet MS" w:hAnsi="Trebuchet MS"/>
                <w:sz w:val="20"/>
                <w:szCs w:val="20"/>
                <w:lang w:val="lv-LV"/>
              </w:rPr>
              <w:t>200</w:t>
            </w:r>
            <w:r w:rsidR="007C6C51">
              <w:rPr>
                <w:rFonts w:ascii="Trebuchet MS" w:hAnsi="Trebuchet MS"/>
                <w:sz w:val="20"/>
                <w:szCs w:val="20"/>
                <w:lang w:val="lv-LV"/>
              </w:rPr>
              <w:t> </w:t>
            </w:r>
            <w:r>
              <w:rPr>
                <w:rFonts w:ascii="Trebuchet MS" w:hAnsi="Trebuchet MS"/>
                <w:sz w:val="20"/>
                <w:szCs w:val="20"/>
                <w:lang w:val="lv-LV"/>
              </w:rPr>
              <w:t>000</w:t>
            </w:r>
            <w:r w:rsidR="007C6C51">
              <w:rPr>
                <w:rFonts w:ascii="Trebuchet MS" w:hAnsi="Trebuchet MS"/>
                <w:sz w:val="20"/>
                <w:szCs w:val="20"/>
                <w:lang w:val="lv-LV"/>
              </w:rPr>
              <w:t xml:space="preserve"> eiro</w:t>
            </w:r>
            <w:r>
              <w:rPr>
                <w:rFonts w:ascii="Trebuchet MS" w:hAnsi="Trebuchet MS"/>
                <w:sz w:val="20"/>
                <w:szCs w:val="20"/>
                <w:lang w:val="lv-LV"/>
              </w:rPr>
              <w:t xml:space="preserve"> apmērā.</w:t>
            </w:r>
          </w:p>
          <w:p w:rsidR="00461B6A" w:rsidRDefault="00461B6A" w:rsidP="00461B6A">
            <w:pPr>
              <w:jc w:val="both"/>
              <w:rPr>
                <w:rFonts w:ascii="Trebuchet MS" w:hAnsi="Trebuchet MS"/>
                <w:sz w:val="20"/>
                <w:szCs w:val="20"/>
                <w:lang w:val="lv-LV"/>
              </w:rPr>
            </w:pPr>
          </w:p>
          <w:p w:rsidR="00461B6A" w:rsidRDefault="00461B6A" w:rsidP="00461B6A">
            <w:pPr>
              <w:jc w:val="both"/>
              <w:rPr>
                <w:rFonts w:ascii="Trebuchet MS" w:hAnsi="Trebuchet MS"/>
                <w:sz w:val="20"/>
                <w:szCs w:val="20"/>
                <w:lang w:val="lv-LV"/>
              </w:rPr>
            </w:pPr>
            <w:r>
              <w:rPr>
                <w:rFonts w:ascii="Trebuchet MS" w:hAnsi="Trebuchet MS"/>
                <w:sz w:val="20"/>
                <w:szCs w:val="20"/>
                <w:lang w:val="lv-LV"/>
              </w:rPr>
              <w:t>Latvijas Profesionālo orķestru</w:t>
            </w:r>
            <w:r w:rsidR="00783A49">
              <w:rPr>
                <w:rFonts w:ascii="Trebuchet MS" w:hAnsi="Trebuchet MS"/>
                <w:sz w:val="20"/>
                <w:szCs w:val="20"/>
                <w:lang w:val="lv-LV"/>
              </w:rPr>
              <w:t xml:space="preserve"> mūziķu arodbiedrību asociācija</w:t>
            </w:r>
            <w:r>
              <w:rPr>
                <w:rFonts w:ascii="Trebuchet MS" w:hAnsi="Trebuchet MS"/>
                <w:sz w:val="20"/>
                <w:szCs w:val="20"/>
                <w:lang w:val="lv-LV"/>
              </w:rPr>
              <w:t xml:space="preserve"> </w:t>
            </w:r>
            <w:r w:rsidR="00783A49">
              <w:rPr>
                <w:rFonts w:ascii="Trebuchet MS" w:hAnsi="Trebuchet MS"/>
                <w:sz w:val="20"/>
                <w:szCs w:val="20"/>
                <w:lang w:val="lv-LV"/>
              </w:rPr>
              <w:t xml:space="preserve">aicina 2019. gada valsts budžetā </w:t>
            </w:r>
            <w:r w:rsidR="00651495">
              <w:rPr>
                <w:rFonts w:ascii="Trebuchet MS" w:hAnsi="Trebuchet MS"/>
                <w:sz w:val="20"/>
                <w:szCs w:val="20"/>
                <w:lang w:val="lv-LV"/>
              </w:rPr>
              <w:t xml:space="preserve">paredzēt </w:t>
            </w:r>
            <w:r w:rsidR="00783A49">
              <w:rPr>
                <w:rFonts w:ascii="Trebuchet MS" w:hAnsi="Trebuchet MS"/>
                <w:sz w:val="20"/>
                <w:szCs w:val="20"/>
                <w:lang w:val="lv-LV"/>
              </w:rPr>
              <w:t xml:space="preserve">finansējumu </w:t>
            </w:r>
            <w:r>
              <w:rPr>
                <w:rFonts w:ascii="Trebuchet MS" w:hAnsi="Trebuchet MS"/>
                <w:sz w:val="20"/>
                <w:szCs w:val="20"/>
                <w:lang w:val="lv-LV"/>
              </w:rPr>
              <w:t xml:space="preserve">250 000 </w:t>
            </w:r>
            <w:r w:rsidR="007C6C51">
              <w:rPr>
                <w:rFonts w:ascii="Trebuchet MS" w:hAnsi="Trebuchet MS"/>
                <w:sz w:val="20"/>
                <w:szCs w:val="20"/>
                <w:lang w:val="lv-LV"/>
              </w:rPr>
              <w:t>eiro</w:t>
            </w:r>
            <w:r w:rsidR="00783A49">
              <w:rPr>
                <w:rFonts w:ascii="Trebuchet MS" w:hAnsi="Trebuchet MS"/>
                <w:sz w:val="20"/>
                <w:szCs w:val="20"/>
                <w:lang w:val="lv-LV"/>
              </w:rPr>
              <w:t xml:space="preserve"> apmērā</w:t>
            </w:r>
            <w:r>
              <w:rPr>
                <w:rFonts w:ascii="Trebuchet MS" w:hAnsi="Trebuchet MS"/>
                <w:sz w:val="20"/>
                <w:szCs w:val="20"/>
                <w:lang w:val="lv-LV"/>
              </w:rPr>
              <w:t xml:space="preserve"> mūziķu atalgojuma palielināšanai</w:t>
            </w:r>
            <w:r w:rsidR="002E424D">
              <w:rPr>
                <w:rFonts w:ascii="Trebuchet MS" w:hAnsi="Trebuchet MS"/>
                <w:sz w:val="20"/>
                <w:szCs w:val="20"/>
                <w:lang w:val="lv-LV"/>
              </w:rPr>
              <w:t>.</w:t>
            </w:r>
          </w:p>
          <w:p w:rsidR="00461B6A" w:rsidRDefault="00461B6A" w:rsidP="00461B6A">
            <w:pPr>
              <w:jc w:val="both"/>
              <w:rPr>
                <w:rFonts w:ascii="Trebuchet MS" w:hAnsi="Trebuchet MS"/>
                <w:sz w:val="20"/>
                <w:szCs w:val="20"/>
                <w:lang w:val="lv-LV"/>
              </w:rPr>
            </w:pPr>
          </w:p>
          <w:p w:rsidR="004C4C0A" w:rsidRDefault="002E424D" w:rsidP="004C4C0A">
            <w:pPr>
              <w:jc w:val="both"/>
              <w:rPr>
                <w:rFonts w:ascii="Trebuchet MS" w:hAnsi="Trebuchet MS"/>
                <w:sz w:val="20"/>
                <w:szCs w:val="20"/>
                <w:lang w:val="lv-LV"/>
              </w:rPr>
            </w:pPr>
            <w:r>
              <w:rPr>
                <w:rFonts w:ascii="Trebuchet MS" w:hAnsi="Trebuchet MS"/>
                <w:sz w:val="20"/>
                <w:szCs w:val="20"/>
                <w:lang w:val="lv-LV"/>
              </w:rPr>
              <w:t>Biedrība “</w:t>
            </w:r>
            <w:r w:rsidR="004C4C0A">
              <w:rPr>
                <w:rFonts w:ascii="Trebuchet MS" w:hAnsi="Trebuchet MS"/>
                <w:sz w:val="20"/>
                <w:szCs w:val="20"/>
                <w:lang w:val="lv-LV"/>
              </w:rPr>
              <w:t>Atvērtās</w:t>
            </w:r>
            <w:r>
              <w:rPr>
                <w:rFonts w:ascii="Trebuchet MS" w:hAnsi="Trebuchet MS"/>
                <w:sz w:val="20"/>
                <w:szCs w:val="20"/>
                <w:lang w:val="lv-LV"/>
              </w:rPr>
              <w:t xml:space="preserve"> pārvaldības partnerība Latvijā” aicina 2020. </w:t>
            </w:r>
            <w:r w:rsidR="004C4C0A">
              <w:rPr>
                <w:rFonts w:ascii="Trebuchet MS" w:hAnsi="Trebuchet MS"/>
                <w:sz w:val="20"/>
                <w:szCs w:val="20"/>
                <w:lang w:val="lv-LV"/>
              </w:rPr>
              <w:t xml:space="preserve">gada </w:t>
            </w:r>
            <w:r>
              <w:rPr>
                <w:rFonts w:ascii="Trebuchet MS" w:hAnsi="Trebuchet MS"/>
                <w:sz w:val="20"/>
                <w:szCs w:val="20"/>
                <w:lang w:val="lv-LV"/>
              </w:rPr>
              <w:t xml:space="preserve">valsts budžeta </w:t>
            </w:r>
            <w:r w:rsidR="004C4C0A">
              <w:rPr>
                <w:rFonts w:ascii="Trebuchet MS" w:hAnsi="Trebuchet MS"/>
                <w:sz w:val="20"/>
                <w:szCs w:val="20"/>
                <w:lang w:val="lv-LV"/>
              </w:rPr>
              <w:t>projektā iekļaut līdzekļus, lai skaidrotu pilsoņiem viņu tiesības piedalīties valsts pārvaldē.</w:t>
            </w:r>
          </w:p>
          <w:p w:rsidR="004C4C0A" w:rsidRDefault="004C4C0A" w:rsidP="004C4C0A">
            <w:pPr>
              <w:jc w:val="both"/>
              <w:rPr>
                <w:rFonts w:ascii="Trebuchet MS" w:hAnsi="Trebuchet MS"/>
                <w:sz w:val="20"/>
                <w:szCs w:val="20"/>
                <w:lang w:val="lv-LV"/>
              </w:rPr>
            </w:pPr>
          </w:p>
          <w:p w:rsidR="00083484" w:rsidRDefault="00083484" w:rsidP="005E072B">
            <w:pPr>
              <w:jc w:val="both"/>
              <w:rPr>
                <w:rFonts w:ascii="Trebuchet MS" w:hAnsi="Trebuchet MS"/>
                <w:sz w:val="20"/>
                <w:szCs w:val="20"/>
                <w:lang w:val="lv-LV"/>
              </w:rPr>
            </w:pPr>
            <w:r>
              <w:rPr>
                <w:rFonts w:ascii="Trebuchet MS" w:hAnsi="Trebuchet MS"/>
                <w:sz w:val="20"/>
                <w:szCs w:val="20"/>
                <w:lang w:val="lv-LV"/>
              </w:rPr>
              <w:t>Latvijas Spē</w:t>
            </w:r>
            <w:r w:rsidR="005278E6">
              <w:rPr>
                <w:rFonts w:ascii="Trebuchet MS" w:hAnsi="Trebuchet MS"/>
                <w:sz w:val="20"/>
                <w:szCs w:val="20"/>
                <w:lang w:val="lv-LV"/>
              </w:rPr>
              <w:t>ļu biznesa asociācija</w:t>
            </w:r>
            <w:r w:rsidR="00461B6A">
              <w:rPr>
                <w:rFonts w:ascii="Trebuchet MS" w:hAnsi="Trebuchet MS"/>
                <w:sz w:val="20"/>
                <w:szCs w:val="20"/>
                <w:lang w:val="lv-LV"/>
              </w:rPr>
              <w:t xml:space="preserve"> sniedz priekšlikumus likumprojektam “</w:t>
            </w:r>
            <w:r>
              <w:rPr>
                <w:rFonts w:ascii="Trebuchet MS" w:hAnsi="Trebuchet MS"/>
                <w:sz w:val="20"/>
                <w:szCs w:val="20"/>
                <w:lang w:val="lv-LV"/>
              </w:rPr>
              <w:t>Grozīj</w:t>
            </w:r>
            <w:r w:rsidR="00461B6A">
              <w:rPr>
                <w:rFonts w:ascii="Trebuchet MS" w:hAnsi="Trebuchet MS"/>
                <w:sz w:val="20"/>
                <w:szCs w:val="20"/>
                <w:lang w:val="lv-LV"/>
              </w:rPr>
              <w:t>umi Azartspēļu un izložu likumā”</w:t>
            </w:r>
            <w:r w:rsidR="005278E6">
              <w:rPr>
                <w:rFonts w:ascii="Trebuchet MS" w:hAnsi="Trebuchet MS"/>
                <w:sz w:val="20"/>
                <w:szCs w:val="20"/>
                <w:lang w:val="lv-LV"/>
              </w:rPr>
              <w:t xml:space="preserve"> un aicina noteikt, ka </w:t>
            </w:r>
            <w:r w:rsidR="00651495">
              <w:rPr>
                <w:rFonts w:ascii="Trebuchet MS" w:hAnsi="Trebuchet MS"/>
                <w:sz w:val="20"/>
                <w:szCs w:val="20"/>
                <w:lang w:val="lv-LV"/>
              </w:rPr>
              <w:t xml:space="preserve">personai noteiktā </w:t>
            </w:r>
            <w:r w:rsidR="005278E6">
              <w:rPr>
                <w:rFonts w:ascii="Trebuchet MS" w:hAnsi="Trebuchet MS"/>
                <w:sz w:val="20"/>
                <w:szCs w:val="20"/>
                <w:lang w:val="lv-LV"/>
              </w:rPr>
              <w:t>lieguma</w:t>
            </w:r>
            <w:r>
              <w:rPr>
                <w:rFonts w:ascii="Trebuchet MS" w:hAnsi="Trebuchet MS"/>
                <w:sz w:val="20"/>
                <w:szCs w:val="20"/>
                <w:lang w:val="lv-LV"/>
              </w:rPr>
              <w:t xml:space="preserve"> </w:t>
            </w:r>
            <w:r w:rsidR="00AD22C6">
              <w:rPr>
                <w:rFonts w:ascii="Trebuchet MS" w:hAnsi="Trebuchet MS"/>
                <w:sz w:val="20"/>
                <w:szCs w:val="20"/>
                <w:lang w:val="lv-LV"/>
              </w:rPr>
              <w:t xml:space="preserve">spēlēt azartspēles </w:t>
            </w:r>
            <w:r w:rsidR="00651495">
              <w:rPr>
                <w:rFonts w:ascii="Trebuchet MS" w:hAnsi="Trebuchet MS"/>
                <w:sz w:val="20"/>
                <w:szCs w:val="20"/>
                <w:lang w:val="lv-LV"/>
              </w:rPr>
              <w:t xml:space="preserve">termiņš </w:t>
            </w:r>
            <w:r w:rsidR="00AD22C6">
              <w:rPr>
                <w:rFonts w:ascii="Trebuchet MS" w:hAnsi="Trebuchet MS"/>
                <w:sz w:val="20"/>
                <w:szCs w:val="20"/>
                <w:lang w:val="lv-LV"/>
              </w:rPr>
              <w:t>ir 12 </w:t>
            </w:r>
            <w:r>
              <w:rPr>
                <w:rFonts w:ascii="Trebuchet MS" w:hAnsi="Trebuchet MS"/>
                <w:sz w:val="20"/>
                <w:szCs w:val="20"/>
                <w:lang w:val="lv-LV"/>
              </w:rPr>
              <w:t xml:space="preserve">mēneši no brīža, kad </w:t>
            </w:r>
            <w:r w:rsidR="00651495">
              <w:rPr>
                <w:rFonts w:ascii="Trebuchet MS" w:hAnsi="Trebuchet MS"/>
                <w:sz w:val="20"/>
                <w:szCs w:val="20"/>
                <w:lang w:val="lv-LV"/>
              </w:rPr>
              <w:t xml:space="preserve">attiecīgā </w:t>
            </w:r>
            <w:r>
              <w:rPr>
                <w:rFonts w:ascii="Trebuchet MS" w:hAnsi="Trebuchet MS"/>
                <w:sz w:val="20"/>
                <w:szCs w:val="20"/>
                <w:lang w:val="lv-LV"/>
              </w:rPr>
              <w:t>fiziskā persona iekļauta pašatteikušo</w:t>
            </w:r>
            <w:r w:rsidR="009D197D">
              <w:rPr>
                <w:rFonts w:ascii="Trebuchet MS" w:hAnsi="Trebuchet MS"/>
                <w:sz w:val="20"/>
                <w:szCs w:val="20"/>
                <w:lang w:val="lv-LV"/>
              </w:rPr>
              <w:t>s</w:t>
            </w:r>
            <w:r>
              <w:rPr>
                <w:rFonts w:ascii="Trebuchet MS" w:hAnsi="Trebuchet MS"/>
                <w:sz w:val="20"/>
                <w:szCs w:val="20"/>
                <w:lang w:val="lv-LV"/>
              </w:rPr>
              <w:t xml:space="preserve"> personu reģistrā.</w:t>
            </w:r>
          </w:p>
          <w:p w:rsidR="005E072B" w:rsidRDefault="005E072B" w:rsidP="005E072B">
            <w:pPr>
              <w:jc w:val="both"/>
              <w:rPr>
                <w:rFonts w:ascii="Trebuchet MS" w:hAnsi="Trebuchet MS"/>
                <w:sz w:val="20"/>
                <w:szCs w:val="20"/>
                <w:lang w:val="lv-LV"/>
              </w:rPr>
            </w:pPr>
          </w:p>
          <w:p w:rsidR="005278E6" w:rsidRDefault="005278E6" w:rsidP="005278E6">
            <w:pPr>
              <w:jc w:val="both"/>
              <w:rPr>
                <w:rFonts w:ascii="Trebuchet MS" w:hAnsi="Trebuchet MS"/>
                <w:sz w:val="20"/>
                <w:szCs w:val="20"/>
                <w:lang w:val="lv-LV"/>
              </w:rPr>
            </w:pPr>
            <w:r>
              <w:rPr>
                <w:rFonts w:ascii="Trebuchet MS" w:hAnsi="Trebuchet MS"/>
                <w:sz w:val="20"/>
                <w:szCs w:val="20"/>
                <w:lang w:val="lv-LV"/>
              </w:rPr>
              <w:t xml:space="preserve">Latvijas Para ledus hokeja federācija izsaka viedokli par ievedmuitas apmēru </w:t>
            </w:r>
            <w:r w:rsidR="008A3631">
              <w:rPr>
                <w:rFonts w:ascii="Trebuchet MS" w:hAnsi="Trebuchet MS"/>
                <w:sz w:val="20"/>
                <w:szCs w:val="20"/>
                <w:lang w:val="lv-LV"/>
              </w:rPr>
              <w:t xml:space="preserve">parahokeja komandu inventāram </w:t>
            </w:r>
            <w:r>
              <w:rPr>
                <w:rFonts w:ascii="Trebuchet MS" w:hAnsi="Trebuchet MS"/>
                <w:sz w:val="20"/>
                <w:szCs w:val="20"/>
                <w:lang w:val="lv-LV"/>
              </w:rPr>
              <w:t>un aicina izdarīt grozījumus likum</w:t>
            </w:r>
            <w:r w:rsidR="008A3631">
              <w:rPr>
                <w:rFonts w:ascii="Trebuchet MS" w:hAnsi="Trebuchet MS"/>
                <w:sz w:val="20"/>
                <w:szCs w:val="20"/>
                <w:lang w:val="lv-LV"/>
              </w:rPr>
              <w:t>ā</w:t>
            </w:r>
            <w:r>
              <w:rPr>
                <w:rFonts w:ascii="Trebuchet MS" w:hAnsi="Trebuchet MS"/>
                <w:sz w:val="20"/>
                <w:szCs w:val="20"/>
                <w:lang w:val="lv-LV"/>
              </w:rPr>
              <w:t xml:space="preserve">, lai parasporta inventāru </w:t>
            </w:r>
            <w:r w:rsidR="008A3631">
              <w:rPr>
                <w:rFonts w:ascii="Trebuchet MS" w:hAnsi="Trebuchet MS"/>
                <w:sz w:val="20"/>
                <w:szCs w:val="20"/>
                <w:lang w:val="lv-LV"/>
              </w:rPr>
              <w:t xml:space="preserve">atbrīvotu </w:t>
            </w:r>
            <w:r>
              <w:rPr>
                <w:rFonts w:ascii="Trebuchet MS" w:hAnsi="Trebuchet MS"/>
                <w:sz w:val="20"/>
                <w:szCs w:val="20"/>
                <w:lang w:val="lv-LV"/>
              </w:rPr>
              <w:t>no ievedmuitas.</w:t>
            </w:r>
          </w:p>
          <w:p w:rsidR="00651495" w:rsidRDefault="00651495" w:rsidP="005278E6">
            <w:pPr>
              <w:jc w:val="both"/>
              <w:rPr>
                <w:rFonts w:ascii="Trebuchet MS" w:hAnsi="Trebuchet MS"/>
                <w:sz w:val="20"/>
                <w:szCs w:val="20"/>
                <w:lang w:val="lv-LV"/>
              </w:rPr>
            </w:pPr>
          </w:p>
          <w:p w:rsidR="00083484" w:rsidRDefault="005278E6" w:rsidP="005E072B">
            <w:pPr>
              <w:jc w:val="both"/>
              <w:rPr>
                <w:rFonts w:ascii="Trebuchet MS" w:hAnsi="Trebuchet MS"/>
                <w:sz w:val="20"/>
                <w:szCs w:val="20"/>
                <w:lang w:val="lv-LV"/>
              </w:rPr>
            </w:pPr>
            <w:r>
              <w:rPr>
                <w:rFonts w:ascii="Trebuchet MS" w:hAnsi="Trebuchet MS"/>
                <w:sz w:val="20"/>
                <w:szCs w:val="20"/>
                <w:lang w:val="lv-LV"/>
              </w:rPr>
              <w:lastRenderedPageBreak/>
              <w:t>Latvijas Nodokļu konsultantu asociācija izsaka viedokli par likumprojekt</w:t>
            </w:r>
            <w:r w:rsidR="008A3631">
              <w:rPr>
                <w:rFonts w:ascii="Trebuchet MS" w:hAnsi="Trebuchet MS"/>
                <w:sz w:val="20"/>
                <w:szCs w:val="20"/>
                <w:lang w:val="lv-LV"/>
              </w:rPr>
              <w:t>ā</w:t>
            </w:r>
            <w:r>
              <w:rPr>
                <w:rFonts w:ascii="Trebuchet MS" w:hAnsi="Trebuchet MS"/>
                <w:sz w:val="20"/>
                <w:szCs w:val="20"/>
                <w:lang w:val="lv-LV"/>
              </w:rPr>
              <w:t xml:space="preserve"> “Grozījumi likumā “Par iedzīvotāju ienākumu nodokli”” </w:t>
            </w:r>
            <w:r w:rsidR="008A3631">
              <w:rPr>
                <w:rFonts w:ascii="Trebuchet MS" w:hAnsi="Trebuchet MS"/>
                <w:sz w:val="20"/>
                <w:szCs w:val="20"/>
                <w:lang w:val="lv-LV"/>
              </w:rPr>
              <w:t xml:space="preserve">ietverto </w:t>
            </w:r>
            <w:r>
              <w:rPr>
                <w:rFonts w:ascii="Trebuchet MS" w:hAnsi="Trebuchet MS"/>
                <w:sz w:val="20"/>
                <w:szCs w:val="20"/>
                <w:lang w:val="lv-LV"/>
              </w:rPr>
              <w:t xml:space="preserve">normu, kas </w:t>
            </w:r>
            <w:r w:rsidR="00052E24">
              <w:rPr>
                <w:rFonts w:ascii="Trebuchet MS" w:hAnsi="Trebuchet MS"/>
                <w:sz w:val="20"/>
                <w:szCs w:val="20"/>
                <w:lang w:val="lv-LV"/>
              </w:rPr>
              <w:t xml:space="preserve">nosaka </w:t>
            </w:r>
            <w:r>
              <w:rPr>
                <w:rFonts w:ascii="Trebuchet MS" w:hAnsi="Trebuchet MS"/>
                <w:sz w:val="20"/>
                <w:szCs w:val="20"/>
                <w:lang w:val="lv-LV"/>
              </w:rPr>
              <w:t>ienākumu deklarācij</w:t>
            </w:r>
            <w:r w:rsidR="008A3631">
              <w:rPr>
                <w:rFonts w:ascii="Trebuchet MS" w:hAnsi="Trebuchet MS"/>
                <w:sz w:val="20"/>
                <w:szCs w:val="20"/>
                <w:lang w:val="lv-LV"/>
              </w:rPr>
              <w:t>ā</w:t>
            </w:r>
            <w:r>
              <w:rPr>
                <w:rFonts w:ascii="Trebuchet MS" w:hAnsi="Trebuchet MS"/>
                <w:sz w:val="20"/>
                <w:szCs w:val="20"/>
                <w:lang w:val="lv-LV"/>
              </w:rPr>
              <w:t xml:space="preserve"> aprēķinātā nodokļa samaksas termiņu, </w:t>
            </w:r>
            <w:r w:rsidR="00651495">
              <w:rPr>
                <w:rFonts w:ascii="Trebuchet MS" w:hAnsi="Trebuchet MS"/>
                <w:sz w:val="20"/>
                <w:szCs w:val="20"/>
                <w:lang w:val="lv-LV"/>
              </w:rPr>
              <w:t>uzskata</w:t>
            </w:r>
            <w:r>
              <w:rPr>
                <w:rFonts w:ascii="Trebuchet MS" w:hAnsi="Trebuchet MS"/>
                <w:sz w:val="20"/>
                <w:szCs w:val="20"/>
                <w:lang w:val="lv-LV"/>
              </w:rPr>
              <w:t xml:space="preserve">, ka tas ir kļūdains, </w:t>
            </w:r>
            <w:r w:rsidR="00651495">
              <w:rPr>
                <w:rFonts w:ascii="Trebuchet MS" w:hAnsi="Trebuchet MS"/>
                <w:sz w:val="20"/>
                <w:szCs w:val="20"/>
                <w:lang w:val="lv-LV"/>
              </w:rPr>
              <w:t>un</w:t>
            </w:r>
            <w:r>
              <w:rPr>
                <w:rFonts w:ascii="Trebuchet MS" w:hAnsi="Trebuchet MS"/>
                <w:sz w:val="20"/>
                <w:szCs w:val="20"/>
                <w:lang w:val="lv-LV"/>
              </w:rPr>
              <w:t xml:space="preserve"> aicina noteikt, </w:t>
            </w:r>
            <w:r w:rsidR="00083484">
              <w:rPr>
                <w:rFonts w:ascii="Trebuchet MS" w:hAnsi="Trebuchet MS"/>
                <w:sz w:val="20"/>
                <w:szCs w:val="20"/>
                <w:lang w:val="lv-LV"/>
              </w:rPr>
              <w:t xml:space="preserve">uz kādu periodu attiecas aizliegums veikt </w:t>
            </w:r>
            <w:r w:rsidR="00651495">
              <w:rPr>
                <w:rFonts w:ascii="Trebuchet MS" w:hAnsi="Trebuchet MS"/>
                <w:sz w:val="20"/>
                <w:szCs w:val="20"/>
                <w:lang w:val="lv-LV"/>
              </w:rPr>
              <w:t xml:space="preserve">tādus </w:t>
            </w:r>
            <w:r w:rsidR="00083484">
              <w:rPr>
                <w:rFonts w:ascii="Trebuchet MS" w:hAnsi="Trebuchet MS"/>
                <w:sz w:val="20"/>
                <w:szCs w:val="20"/>
                <w:lang w:val="lv-LV"/>
              </w:rPr>
              <w:t>darījumus skaidrā naudā, kuru summa pārsniedz 3000 eiro.</w:t>
            </w:r>
          </w:p>
          <w:p w:rsidR="0037223A" w:rsidRDefault="0037223A" w:rsidP="005E072B">
            <w:pPr>
              <w:jc w:val="both"/>
              <w:rPr>
                <w:rFonts w:ascii="Trebuchet MS" w:hAnsi="Trebuchet MS"/>
                <w:sz w:val="20"/>
                <w:szCs w:val="20"/>
                <w:lang w:val="lv-LV"/>
              </w:rPr>
            </w:pPr>
          </w:p>
          <w:p w:rsidR="00426A17" w:rsidRDefault="00426A17" w:rsidP="00426A17">
            <w:pPr>
              <w:jc w:val="both"/>
              <w:rPr>
                <w:rFonts w:ascii="Trebuchet MS" w:hAnsi="Trebuchet MS"/>
                <w:sz w:val="20"/>
                <w:szCs w:val="20"/>
                <w:lang w:val="lv-LV"/>
              </w:rPr>
            </w:pPr>
            <w:r>
              <w:rPr>
                <w:rFonts w:ascii="Trebuchet MS" w:hAnsi="Trebuchet MS"/>
                <w:sz w:val="20"/>
                <w:szCs w:val="20"/>
                <w:lang w:val="lv-LV"/>
              </w:rPr>
              <w:t>Latvijas Tirdzniecības un rūpniecības kamera sniedz priekšlikumus likumprojekt</w:t>
            </w:r>
            <w:r w:rsidR="00651495">
              <w:rPr>
                <w:rFonts w:ascii="Trebuchet MS" w:hAnsi="Trebuchet MS"/>
                <w:sz w:val="20"/>
                <w:szCs w:val="20"/>
                <w:lang w:val="lv-LV"/>
              </w:rPr>
              <w:t>am</w:t>
            </w:r>
            <w:r>
              <w:rPr>
                <w:rFonts w:ascii="Trebuchet MS" w:hAnsi="Trebuchet MS"/>
                <w:sz w:val="20"/>
                <w:szCs w:val="20"/>
                <w:lang w:val="lv-LV"/>
              </w:rPr>
              <w:t xml:space="preserve"> “Grozījumi likumā “Par nodokļiem un nodevām””</w:t>
            </w:r>
            <w:r w:rsidR="00651495">
              <w:rPr>
                <w:rFonts w:ascii="Trebuchet MS" w:hAnsi="Trebuchet MS"/>
                <w:sz w:val="20"/>
                <w:szCs w:val="20"/>
                <w:lang w:val="lv-LV"/>
              </w:rPr>
              <w:t>,</w:t>
            </w:r>
            <w:r>
              <w:rPr>
                <w:rFonts w:ascii="Trebuchet MS" w:hAnsi="Trebuchet MS"/>
                <w:sz w:val="20"/>
                <w:szCs w:val="20"/>
                <w:lang w:val="lv-LV"/>
              </w:rPr>
              <w:t xml:space="preserve"> norāda uz normu, kas paredz skaidras naudas lietošanas griestu </w:t>
            </w:r>
            <w:r w:rsidR="00651495">
              <w:rPr>
                <w:rFonts w:ascii="Trebuchet MS" w:hAnsi="Trebuchet MS"/>
                <w:sz w:val="20"/>
                <w:szCs w:val="20"/>
                <w:lang w:val="lv-LV"/>
              </w:rPr>
              <w:t xml:space="preserve">samazināšanu </w:t>
            </w:r>
            <w:r>
              <w:rPr>
                <w:rFonts w:ascii="Trebuchet MS" w:hAnsi="Trebuchet MS"/>
                <w:sz w:val="20"/>
                <w:szCs w:val="20"/>
                <w:lang w:val="lv-LV"/>
              </w:rPr>
              <w:t xml:space="preserve">no 7200 </w:t>
            </w:r>
            <w:r w:rsidR="008A3631">
              <w:rPr>
                <w:rFonts w:ascii="Trebuchet MS" w:hAnsi="Trebuchet MS"/>
                <w:sz w:val="20"/>
                <w:szCs w:val="20"/>
                <w:lang w:val="lv-LV"/>
              </w:rPr>
              <w:t xml:space="preserve">uz </w:t>
            </w:r>
            <w:r>
              <w:rPr>
                <w:rFonts w:ascii="Trebuchet MS" w:hAnsi="Trebuchet MS"/>
                <w:sz w:val="20"/>
                <w:szCs w:val="20"/>
                <w:lang w:val="lv-LV"/>
              </w:rPr>
              <w:t>3000 eiro</w:t>
            </w:r>
            <w:r w:rsidR="008A3631">
              <w:rPr>
                <w:rFonts w:ascii="Trebuchet MS" w:hAnsi="Trebuchet MS"/>
                <w:sz w:val="20"/>
                <w:szCs w:val="20"/>
                <w:lang w:val="lv-LV"/>
              </w:rPr>
              <w:t>,</w:t>
            </w:r>
            <w:r>
              <w:rPr>
                <w:rFonts w:ascii="Trebuchet MS" w:hAnsi="Trebuchet MS"/>
                <w:sz w:val="20"/>
                <w:szCs w:val="20"/>
                <w:lang w:val="lv-LV"/>
              </w:rPr>
              <w:t xml:space="preserve"> un </w:t>
            </w:r>
            <w:r w:rsidR="00651495">
              <w:rPr>
                <w:rFonts w:ascii="Trebuchet MS" w:hAnsi="Trebuchet MS"/>
                <w:sz w:val="20"/>
                <w:szCs w:val="20"/>
                <w:lang w:val="lv-LV"/>
              </w:rPr>
              <w:t xml:space="preserve">pauž </w:t>
            </w:r>
            <w:r>
              <w:rPr>
                <w:rFonts w:ascii="Trebuchet MS" w:hAnsi="Trebuchet MS"/>
                <w:sz w:val="20"/>
                <w:szCs w:val="20"/>
                <w:lang w:val="lv-LV"/>
              </w:rPr>
              <w:t>uzskat</w:t>
            </w:r>
            <w:r w:rsidR="00651495">
              <w:rPr>
                <w:rFonts w:ascii="Trebuchet MS" w:hAnsi="Trebuchet MS"/>
                <w:sz w:val="20"/>
                <w:szCs w:val="20"/>
                <w:lang w:val="lv-LV"/>
              </w:rPr>
              <w:t>u</w:t>
            </w:r>
            <w:r>
              <w:rPr>
                <w:rFonts w:ascii="Trebuchet MS" w:hAnsi="Trebuchet MS"/>
                <w:sz w:val="20"/>
                <w:szCs w:val="20"/>
                <w:lang w:val="lv-LV"/>
              </w:rPr>
              <w:t>, ka likumprojekta anotācijā nav pietiekama</w:t>
            </w:r>
            <w:r w:rsidR="008A3631">
              <w:rPr>
                <w:rFonts w:ascii="Trebuchet MS" w:hAnsi="Trebuchet MS"/>
                <w:sz w:val="20"/>
                <w:szCs w:val="20"/>
                <w:lang w:val="lv-LV"/>
              </w:rPr>
              <w:t>s</w:t>
            </w:r>
            <w:r>
              <w:rPr>
                <w:rFonts w:ascii="Trebuchet MS" w:hAnsi="Trebuchet MS"/>
                <w:sz w:val="20"/>
                <w:szCs w:val="20"/>
                <w:lang w:val="lv-LV"/>
              </w:rPr>
              <w:t xml:space="preserve"> argumentācija</w:t>
            </w:r>
            <w:r w:rsidR="008A3631">
              <w:rPr>
                <w:rFonts w:ascii="Trebuchet MS" w:hAnsi="Trebuchet MS"/>
                <w:sz w:val="20"/>
                <w:szCs w:val="20"/>
                <w:lang w:val="lv-LV"/>
              </w:rPr>
              <w:t>s</w:t>
            </w:r>
            <w:r>
              <w:rPr>
                <w:rFonts w:ascii="Trebuchet MS" w:hAnsi="Trebuchet MS"/>
                <w:sz w:val="20"/>
                <w:szCs w:val="20"/>
                <w:lang w:val="lv-LV"/>
              </w:rPr>
              <w:t xml:space="preserve"> skaidras naudas izmantošanas griestu noteikšanai.</w:t>
            </w:r>
          </w:p>
          <w:p w:rsidR="00426A17" w:rsidRDefault="00426A17" w:rsidP="00426A17">
            <w:pPr>
              <w:jc w:val="both"/>
              <w:rPr>
                <w:rFonts w:ascii="Trebuchet MS" w:hAnsi="Trebuchet MS"/>
                <w:sz w:val="20"/>
                <w:szCs w:val="20"/>
                <w:lang w:val="lv-LV"/>
              </w:rPr>
            </w:pPr>
          </w:p>
          <w:p w:rsidR="00D64797" w:rsidRDefault="00D64797" w:rsidP="00D64797">
            <w:pPr>
              <w:jc w:val="both"/>
              <w:rPr>
                <w:rFonts w:ascii="Trebuchet MS" w:hAnsi="Trebuchet MS"/>
                <w:sz w:val="20"/>
                <w:szCs w:val="20"/>
                <w:lang w:val="lv-LV"/>
              </w:rPr>
            </w:pPr>
            <w:r>
              <w:rPr>
                <w:rFonts w:ascii="Trebuchet MS" w:hAnsi="Trebuchet MS"/>
                <w:sz w:val="20"/>
                <w:szCs w:val="20"/>
                <w:lang w:val="lv-LV"/>
              </w:rPr>
              <w:t xml:space="preserve">Latvijas Transportlīdzekļu tirgotāju asociācija sniedz priekšlikumus likumprojektam “Grozījumi likumā “Par nodokļiem un nodevām”” un iebilst pret </w:t>
            </w:r>
            <w:r w:rsidR="00651495">
              <w:rPr>
                <w:rFonts w:ascii="Trebuchet MS" w:hAnsi="Trebuchet MS"/>
                <w:sz w:val="20"/>
                <w:szCs w:val="20"/>
                <w:lang w:val="lv-LV"/>
              </w:rPr>
              <w:t xml:space="preserve">tā </w:t>
            </w:r>
            <w:r>
              <w:rPr>
                <w:rFonts w:ascii="Trebuchet MS" w:hAnsi="Trebuchet MS"/>
                <w:sz w:val="20"/>
                <w:szCs w:val="20"/>
                <w:lang w:val="lv-LV"/>
              </w:rPr>
              <w:t xml:space="preserve">apstiprināšanu, jo </w:t>
            </w:r>
            <w:r w:rsidR="00651495">
              <w:rPr>
                <w:rFonts w:ascii="Trebuchet MS" w:hAnsi="Trebuchet MS"/>
                <w:sz w:val="20"/>
                <w:szCs w:val="20"/>
                <w:lang w:val="lv-LV"/>
              </w:rPr>
              <w:t xml:space="preserve">šāds likums </w:t>
            </w:r>
            <w:r>
              <w:rPr>
                <w:rFonts w:ascii="Trebuchet MS" w:hAnsi="Trebuchet MS"/>
                <w:sz w:val="20"/>
                <w:szCs w:val="20"/>
                <w:lang w:val="lv-LV"/>
              </w:rPr>
              <w:t>mazinās Latvijas vietējo tirdzniecības uzņēmumu konkurētspēju.</w:t>
            </w:r>
          </w:p>
          <w:p w:rsidR="005E072B" w:rsidRDefault="005E072B" w:rsidP="005E072B">
            <w:pPr>
              <w:jc w:val="both"/>
              <w:rPr>
                <w:rFonts w:ascii="Trebuchet MS" w:hAnsi="Trebuchet MS"/>
                <w:sz w:val="20"/>
                <w:szCs w:val="20"/>
                <w:lang w:val="lv-LV"/>
              </w:rPr>
            </w:pPr>
          </w:p>
          <w:p w:rsidR="004C4C0A" w:rsidRDefault="005278E6" w:rsidP="004C4C0A">
            <w:pPr>
              <w:jc w:val="both"/>
              <w:rPr>
                <w:rFonts w:ascii="Trebuchet MS" w:hAnsi="Trebuchet MS"/>
                <w:sz w:val="20"/>
                <w:szCs w:val="20"/>
                <w:lang w:val="lv-LV"/>
              </w:rPr>
            </w:pPr>
            <w:r>
              <w:rPr>
                <w:rFonts w:ascii="Trebuchet MS" w:hAnsi="Trebuchet MS"/>
                <w:sz w:val="20"/>
                <w:szCs w:val="20"/>
                <w:lang w:val="lv-LV"/>
              </w:rPr>
              <w:t>Latvijas Nodokļu k</w:t>
            </w:r>
            <w:r w:rsidR="004C4C0A">
              <w:rPr>
                <w:rFonts w:ascii="Trebuchet MS" w:hAnsi="Trebuchet MS"/>
                <w:sz w:val="20"/>
                <w:szCs w:val="20"/>
                <w:lang w:val="lv-LV"/>
              </w:rPr>
              <w:t xml:space="preserve">onsultantu asociācija izsaka viedokli </w:t>
            </w:r>
            <w:r w:rsidR="00D64797">
              <w:rPr>
                <w:rFonts w:ascii="Trebuchet MS" w:hAnsi="Trebuchet MS"/>
                <w:sz w:val="20"/>
                <w:szCs w:val="20"/>
                <w:lang w:val="lv-LV"/>
              </w:rPr>
              <w:t>par likumprojektu “</w:t>
            </w:r>
            <w:r w:rsidR="004C4C0A">
              <w:rPr>
                <w:rFonts w:ascii="Trebuchet MS" w:hAnsi="Trebuchet MS"/>
                <w:sz w:val="20"/>
                <w:szCs w:val="20"/>
                <w:lang w:val="lv-LV"/>
              </w:rPr>
              <w:t>Grozījumi Pievie</w:t>
            </w:r>
            <w:r w:rsidR="00D64797">
              <w:rPr>
                <w:rFonts w:ascii="Trebuchet MS" w:hAnsi="Trebuchet MS"/>
                <w:sz w:val="20"/>
                <w:szCs w:val="20"/>
                <w:lang w:val="lv-LV"/>
              </w:rPr>
              <w:t xml:space="preserve">notās vērtības nodokļa likumā” </w:t>
            </w:r>
            <w:r w:rsidR="004C4C0A">
              <w:rPr>
                <w:rFonts w:ascii="Trebuchet MS" w:hAnsi="Trebuchet MS"/>
                <w:sz w:val="20"/>
                <w:szCs w:val="20"/>
                <w:lang w:val="lv-LV"/>
              </w:rPr>
              <w:t xml:space="preserve">un aicina neatbalstīt priekšlikumu </w:t>
            </w:r>
            <w:r w:rsidR="00790E4A">
              <w:rPr>
                <w:rFonts w:ascii="Trebuchet MS" w:hAnsi="Trebuchet MS"/>
                <w:sz w:val="20"/>
                <w:szCs w:val="20"/>
                <w:lang w:val="lv-LV"/>
              </w:rPr>
              <w:t>p</w:t>
            </w:r>
            <w:r w:rsidR="004C4C0A">
              <w:rPr>
                <w:rFonts w:ascii="Trebuchet MS" w:hAnsi="Trebuchet MS"/>
                <w:sz w:val="20"/>
                <w:szCs w:val="20"/>
                <w:lang w:val="lv-LV"/>
              </w:rPr>
              <w:t>ar reģistrēta nodokļa maksātāja izslēgšanu no nodokļu maksātāj</w:t>
            </w:r>
            <w:r w:rsidR="00790E4A">
              <w:rPr>
                <w:rFonts w:ascii="Trebuchet MS" w:hAnsi="Trebuchet MS"/>
                <w:sz w:val="20"/>
                <w:szCs w:val="20"/>
                <w:lang w:val="lv-LV"/>
              </w:rPr>
              <w:t>u</w:t>
            </w:r>
            <w:r w:rsidR="004C4C0A">
              <w:rPr>
                <w:rFonts w:ascii="Trebuchet MS" w:hAnsi="Trebuchet MS"/>
                <w:sz w:val="20"/>
                <w:szCs w:val="20"/>
                <w:lang w:val="lv-LV"/>
              </w:rPr>
              <w:t xml:space="preserve"> reģistra, ja vismaz sešus mēnešus </w:t>
            </w:r>
            <w:r w:rsidR="00426A17">
              <w:rPr>
                <w:rFonts w:ascii="Trebuchet MS" w:hAnsi="Trebuchet MS"/>
                <w:sz w:val="20"/>
                <w:szCs w:val="20"/>
                <w:lang w:val="lv-LV"/>
              </w:rPr>
              <w:t xml:space="preserve">tas </w:t>
            </w:r>
            <w:r w:rsidR="004C4C0A">
              <w:rPr>
                <w:rFonts w:ascii="Trebuchet MS" w:hAnsi="Trebuchet MS"/>
                <w:sz w:val="20"/>
                <w:szCs w:val="20"/>
                <w:lang w:val="lv-LV"/>
              </w:rPr>
              <w:t>nodokļu deklarācijās nav norādījis nevienu darījumu.</w:t>
            </w:r>
          </w:p>
          <w:p w:rsidR="005E072B" w:rsidRDefault="005E072B" w:rsidP="005E072B">
            <w:pPr>
              <w:jc w:val="both"/>
              <w:rPr>
                <w:rFonts w:ascii="Trebuchet MS" w:hAnsi="Trebuchet MS"/>
                <w:sz w:val="20"/>
                <w:szCs w:val="20"/>
                <w:lang w:val="lv-LV"/>
              </w:rPr>
            </w:pPr>
          </w:p>
          <w:p w:rsidR="00083484" w:rsidRDefault="00083484" w:rsidP="005E072B">
            <w:pPr>
              <w:jc w:val="both"/>
              <w:rPr>
                <w:rFonts w:ascii="Trebuchet MS" w:hAnsi="Trebuchet MS"/>
                <w:sz w:val="20"/>
                <w:szCs w:val="20"/>
                <w:lang w:val="lv-LV"/>
              </w:rPr>
            </w:pPr>
            <w:r>
              <w:rPr>
                <w:rFonts w:ascii="Trebuchet MS" w:hAnsi="Trebuchet MS"/>
                <w:sz w:val="20"/>
                <w:szCs w:val="20"/>
                <w:lang w:val="lv-LV"/>
              </w:rPr>
              <w:t xml:space="preserve">Latvijas Apdrošināšanas brokeru asociācija izsaka viedokli </w:t>
            </w:r>
            <w:r w:rsidR="0033528B">
              <w:rPr>
                <w:rFonts w:ascii="Trebuchet MS" w:hAnsi="Trebuchet MS"/>
                <w:sz w:val="20"/>
                <w:szCs w:val="20"/>
                <w:lang w:val="lv-LV"/>
              </w:rPr>
              <w:t xml:space="preserve">par </w:t>
            </w:r>
            <w:r w:rsidR="00D10D56">
              <w:rPr>
                <w:rFonts w:ascii="Trebuchet MS" w:hAnsi="Trebuchet MS"/>
                <w:sz w:val="20"/>
                <w:szCs w:val="20"/>
                <w:lang w:val="lv-LV"/>
              </w:rPr>
              <w:t>likumprojekt</w:t>
            </w:r>
            <w:r w:rsidR="0033528B">
              <w:rPr>
                <w:rFonts w:ascii="Trebuchet MS" w:hAnsi="Trebuchet MS"/>
                <w:sz w:val="20"/>
                <w:szCs w:val="20"/>
                <w:lang w:val="lv-LV"/>
              </w:rPr>
              <w:t>u</w:t>
            </w:r>
            <w:r w:rsidR="00D10D56">
              <w:rPr>
                <w:rFonts w:ascii="Trebuchet MS" w:hAnsi="Trebuchet MS"/>
                <w:sz w:val="20"/>
                <w:szCs w:val="20"/>
                <w:lang w:val="lv-LV"/>
              </w:rPr>
              <w:t xml:space="preserve"> “</w:t>
            </w:r>
            <w:r>
              <w:rPr>
                <w:rFonts w:ascii="Trebuchet MS" w:hAnsi="Trebuchet MS"/>
                <w:sz w:val="20"/>
                <w:szCs w:val="20"/>
                <w:lang w:val="lv-LV"/>
              </w:rPr>
              <w:t>Apdrošināšanas un pārapd</w:t>
            </w:r>
            <w:r w:rsidR="00D10D56">
              <w:rPr>
                <w:rFonts w:ascii="Trebuchet MS" w:hAnsi="Trebuchet MS"/>
                <w:sz w:val="20"/>
                <w:szCs w:val="20"/>
                <w:lang w:val="lv-LV"/>
              </w:rPr>
              <w:t>rošināšanas izplatīšanas likums</w:t>
            </w:r>
            <w:r w:rsidR="0033528B">
              <w:rPr>
                <w:rFonts w:ascii="Trebuchet MS" w:hAnsi="Trebuchet MS"/>
                <w:sz w:val="20"/>
                <w:szCs w:val="20"/>
                <w:lang w:val="lv-LV"/>
              </w:rPr>
              <w:t xml:space="preserve">” saistībā ar normu, </w:t>
            </w:r>
            <w:r w:rsidR="00790E4A">
              <w:rPr>
                <w:rFonts w:ascii="Trebuchet MS" w:hAnsi="Trebuchet MS"/>
                <w:sz w:val="20"/>
                <w:szCs w:val="20"/>
                <w:lang w:val="lv-LV"/>
              </w:rPr>
              <w:t>kura noteic</w:t>
            </w:r>
            <w:r w:rsidR="0033528B">
              <w:rPr>
                <w:rFonts w:ascii="Trebuchet MS" w:hAnsi="Trebuchet MS"/>
                <w:sz w:val="20"/>
                <w:szCs w:val="20"/>
                <w:lang w:val="lv-LV"/>
              </w:rPr>
              <w:t xml:space="preserve">, </w:t>
            </w:r>
            <w:r>
              <w:rPr>
                <w:rFonts w:ascii="Trebuchet MS" w:hAnsi="Trebuchet MS"/>
                <w:sz w:val="20"/>
                <w:szCs w:val="20"/>
                <w:lang w:val="lv-LV"/>
              </w:rPr>
              <w:t>ka atlīdzību par apdrošināšanas vai pārapdrošināšanas izp</w:t>
            </w:r>
            <w:r w:rsidR="0033528B">
              <w:rPr>
                <w:rFonts w:ascii="Trebuchet MS" w:hAnsi="Trebuchet MS"/>
                <w:sz w:val="20"/>
                <w:szCs w:val="20"/>
                <w:lang w:val="lv-LV"/>
              </w:rPr>
              <w:t>latīšanu saņem tikai no klienta.</w:t>
            </w:r>
          </w:p>
          <w:p w:rsidR="005E072B" w:rsidRDefault="005E072B" w:rsidP="005E072B">
            <w:pPr>
              <w:jc w:val="both"/>
              <w:rPr>
                <w:rFonts w:ascii="Trebuchet MS" w:hAnsi="Trebuchet MS"/>
                <w:sz w:val="20"/>
                <w:szCs w:val="20"/>
                <w:lang w:val="lv-LV"/>
              </w:rPr>
            </w:pPr>
          </w:p>
          <w:p w:rsidR="00083484" w:rsidRDefault="0033528B" w:rsidP="005E072B">
            <w:pPr>
              <w:jc w:val="both"/>
              <w:rPr>
                <w:rFonts w:ascii="Trebuchet MS" w:hAnsi="Trebuchet MS"/>
                <w:sz w:val="20"/>
                <w:szCs w:val="20"/>
                <w:lang w:val="lv-LV"/>
              </w:rPr>
            </w:pPr>
            <w:r>
              <w:rPr>
                <w:rFonts w:ascii="Trebuchet MS" w:hAnsi="Trebuchet MS"/>
                <w:sz w:val="20"/>
                <w:szCs w:val="20"/>
                <w:lang w:val="lv-LV"/>
              </w:rPr>
              <w:t>Latvijas Profesionālo a</w:t>
            </w:r>
            <w:r w:rsidR="00083484">
              <w:rPr>
                <w:rFonts w:ascii="Trebuchet MS" w:hAnsi="Trebuchet MS"/>
                <w:sz w:val="20"/>
                <w:szCs w:val="20"/>
                <w:lang w:val="lv-LV"/>
              </w:rPr>
              <w:t xml:space="preserve">pdrošināšanas brokeru asociācija </w:t>
            </w:r>
            <w:r>
              <w:rPr>
                <w:rFonts w:ascii="Trebuchet MS" w:hAnsi="Trebuchet MS"/>
                <w:sz w:val="20"/>
                <w:szCs w:val="20"/>
                <w:lang w:val="lv-LV"/>
              </w:rPr>
              <w:t>izsaka viedokli par likumprojektu “</w:t>
            </w:r>
            <w:r w:rsidR="00083484">
              <w:rPr>
                <w:rFonts w:ascii="Trebuchet MS" w:hAnsi="Trebuchet MS"/>
                <w:sz w:val="20"/>
                <w:szCs w:val="20"/>
                <w:lang w:val="lv-LV"/>
              </w:rPr>
              <w:t>Apdrošināšanas un pārapd</w:t>
            </w:r>
            <w:r>
              <w:rPr>
                <w:rFonts w:ascii="Trebuchet MS" w:hAnsi="Trebuchet MS"/>
                <w:sz w:val="20"/>
                <w:szCs w:val="20"/>
                <w:lang w:val="lv-LV"/>
              </w:rPr>
              <w:t>rošināšanas izplatīšanas likums”</w:t>
            </w:r>
            <w:r w:rsidR="00083484">
              <w:rPr>
                <w:rFonts w:ascii="Trebuchet MS" w:hAnsi="Trebuchet MS"/>
                <w:sz w:val="20"/>
                <w:szCs w:val="20"/>
                <w:lang w:val="lv-LV"/>
              </w:rPr>
              <w:t xml:space="preserve"> un atbalsta priekšlikumu, kas </w:t>
            </w:r>
            <w:r w:rsidR="00790E4A">
              <w:rPr>
                <w:rFonts w:ascii="Trebuchet MS" w:hAnsi="Trebuchet MS"/>
                <w:sz w:val="20"/>
                <w:szCs w:val="20"/>
                <w:lang w:val="lv-LV"/>
              </w:rPr>
              <w:t>noteic</w:t>
            </w:r>
            <w:r w:rsidR="00C8452A">
              <w:rPr>
                <w:rFonts w:ascii="Trebuchet MS" w:hAnsi="Trebuchet MS"/>
                <w:sz w:val="20"/>
                <w:szCs w:val="20"/>
                <w:lang w:val="lv-LV"/>
              </w:rPr>
              <w:t>, ka</w:t>
            </w:r>
            <w:r w:rsidR="00083484">
              <w:rPr>
                <w:rFonts w:ascii="Trebuchet MS" w:hAnsi="Trebuchet MS"/>
                <w:sz w:val="20"/>
                <w:szCs w:val="20"/>
                <w:lang w:val="lv-LV"/>
              </w:rPr>
              <w:t xml:space="preserve"> likuma mērķi</w:t>
            </w:r>
            <w:r w:rsidR="00C8452A">
              <w:rPr>
                <w:rFonts w:ascii="Trebuchet MS" w:hAnsi="Trebuchet MS"/>
                <w:sz w:val="20"/>
                <w:szCs w:val="20"/>
                <w:lang w:val="lv-LV"/>
              </w:rPr>
              <w:t>s ir klientu interešu aizsardzība, uzticama</w:t>
            </w:r>
            <w:r w:rsidR="00083484">
              <w:rPr>
                <w:rFonts w:ascii="Trebuchet MS" w:hAnsi="Trebuchet MS"/>
                <w:sz w:val="20"/>
                <w:szCs w:val="20"/>
                <w:lang w:val="lv-LV"/>
              </w:rPr>
              <w:t xml:space="preserve"> apdrošināšanas </w:t>
            </w:r>
            <w:r w:rsidR="00C8452A">
              <w:rPr>
                <w:rFonts w:ascii="Trebuchet MS" w:hAnsi="Trebuchet MS"/>
                <w:sz w:val="20"/>
                <w:szCs w:val="20"/>
                <w:lang w:val="lv-LV"/>
              </w:rPr>
              <w:t>un pārapdrošināšanas izplatīšana un vienlīdzīgu konkurences apstākļu nodrošināšana</w:t>
            </w:r>
            <w:r w:rsidR="00083484">
              <w:rPr>
                <w:rFonts w:ascii="Trebuchet MS" w:hAnsi="Trebuchet MS"/>
                <w:sz w:val="20"/>
                <w:szCs w:val="20"/>
                <w:lang w:val="lv-LV"/>
              </w:rPr>
              <w:t xml:space="preserve"> izplatītājiem.  </w:t>
            </w:r>
          </w:p>
          <w:p w:rsidR="005E072B" w:rsidRDefault="005E072B" w:rsidP="005E072B">
            <w:pPr>
              <w:jc w:val="both"/>
              <w:rPr>
                <w:rFonts w:ascii="Trebuchet MS" w:hAnsi="Trebuchet MS"/>
                <w:sz w:val="20"/>
                <w:szCs w:val="20"/>
                <w:lang w:val="lv-LV"/>
              </w:rPr>
            </w:pPr>
          </w:p>
          <w:p w:rsidR="00F729E3" w:rsidRDefault="00083484" w:rsidP="005E072B">
            <w:pPr>
              <w:jc w:val="both"/>
              <w:rPr>
                <w:rFonts w:ascii="Trebuchet MS" w:hAnsi="Trebuchet MS"/>
                <w:sz w:val="20"/>
                <w:szCs w:val="20"/>
                <w:lang w:val="lv-LV"/>
              </w:rPr>
            </w:pPr>
            <w:r>
              <w:rPr>
                <w:rFonts w:ascii="Trebuchet MS" w:hAnsi="Trebuchet MS"/>
                <w:sz w:val="20"/>
                <w:szCs w:val="20"/>
                <w:lang w:val="lv-LV"/>
              </w:rPr>
              <w:t>Latvijas Transporta apdrošinātāju birojs</w:t>
            </w:r>
            <w:r w:rsidR="0033528B">
              <w:rPr>
                <w:rFonts w:ascii="Trebuchet MS" w:hAnsi="Trebuchet MS"/>
                <w:sz w:val="20"/>
                <w:szCs w:val="20"/>
                <w:lang w:val="lv-LV"/>
              </w:rPr>
              <w:t xml:space="preserve"> sniedz priekšlikumus likumprojektam “</w:t>
            </w:r>
            <w:r>
              <w:rPr>
                <w:rFonts w:ascii="Trebuchet MS" w:hAnsi="Trebuchet MS"/>
                <w:sz w:val="20"/>
                <w:szCs w:val="20"/>
                <w:lang w:val="lv-LV"/>
              </w:rPr>
              <w:t>Apdrošināšanas un pārapd</w:t>
            </w:r>
            <w:r w:rsidR="0033528B">
              <w:rPr>
                <w:rFonts w:ascii="Trebuchet MS" w:hAnsi="Trebuchet MS"/>
                <w:sz w:val="20"/>
                <w:szCs w:val="20"/>
                <w:lang w:val="lv-LV"/>
              </w:rPr>
              <w:t>rošināšanas izplatīšanas likums”, aicin</w:t>
            </w:r>
            <w:r w:rsidR="00651495">
              <w:rPr>
                <w:rFonts w:ascii="Trebuchet MS" w:hAnsi="Trebuchet MS"/>
                <w:sz w:val="20"/>
                <w:szCs w:val="20"/>
                <w:lang w:val="lv-LV"/>
              </w:rPr>
              <w:t>a</w:t>
            </w:r>
            <w:r w:rsidR="0033528B">
              <w:rPr>
                <w:rFonts w:ascii="Trebuchet MS" w:hAnsi="Trebuchet MS"/>
                <w:sz w:val="20"/>
                <w:szCs w:val="20"/>
                <w:lang w:val="lv-LV"/>
              </w:rPr>
              <w:t xml:space="preserve"> paredzēt</w:t>
            </w:r>
            <w:r>
              <w:rPr>
                <w:rFonts w:ascii="Trebuchet MS" w:hAnsi="Trebuchet MS"/>
                <w:sz w:val="20"/>
                <w:szCs w:val="20"/>
                <w:lang w:val="lv-LV"/>
              </w:rPr>
              <w:t>, ka apdrošinātājam ir tiesības apstrādāt veselības datus un datus par sodāmību, ja datu apstrāde ir vajadzīga, lai izvērtētu apdrošināmo risku, pieņemtu lēmumu apdrošināšanas atlīdzības lietā, izmantotu subrogācijas ti</w:t>
            </w:r>
            <w:r w:rsidR="0033528B">
              <w:rPr>
                <w:rFonts w:ascii="Trebuchet MS" w:hAnsi="Trebuchet MS"/>
                <w:sz w:val="20"/>
                <w:szCs w:val="20"/>
                <w:lang w:val="lv-LV"/>
              </w:rPr>
              <w:t xml:space="preserve">esību vai celtu regresa prasību, kā arī rosina noteikt </w:t>
            </w:r>
            <w:r>
              <w:rPr>
                <w:rFonts w:ascii="Trebuchet MS" w:hAnsi="Trebuchet MS"/>
                <w:sz w:val="20"/>
                <w:szCs w:val="20"/>
                <w:lang w:val="lv-LV"/>
              </w:rPr>
              <w:t xml:space="preserve">ierobežojumus </w:t>
            </w:r>
            <w:r w:rsidRPr="00651495">
              <w:rPr>
                <w:rFonts w:ascii="Trebuchet MS" w:hAnsi="Trebuchet MS"/>
                <w:sz w:val="20"/>
                <w:szCs w:val="20"/>
                <w:lang w:val="lv-LV"/>
              </w:rPr>
              <w:t>savstarpēji konkurējošu apdrošināšanas produktu izplatīšan</w:t>
            </w:r>
            <w:r w:rsidR="00651495">
              <w:rPr>
                <w:rFonts w:ascii="Trebuchet MS" w:hAnsi="Trebuchet MS"/>
                <w:sz w:val="20"/>
                <w:szCs w:val="20"/>
                <w:lang w:val="lv-LV"/>
              </w:rPr>
              <w:t>ai, ko veic</w:t>
            </w:r>
            <w:r w:rsidRPr="00651495">
              <w:rPr>
                <w:rFonts w:ascii="Trebuchet MS" w:hAnsi="Trebuchet MS"/>
                <w:sz w:val="20"/>
                <w:szCs w:val="20"/>
                <w:lang w:val="lv-LV"/>
              </w:rPr>
              <w:t xml:space="preserve"> broker</w:t>
            </w:r>
            <w:r w:rsidR="0033528B" w:rsidRPr="00651495">
              <w:rPr>
                <w:rFonts w:ascii="Trebuchet MS" w:hAnsi="Trebuchet MS"/>
                <w:sz w:val="20"/>
                <w:szCs w:val="20"/>
                <w:lang w:val="lv-LV"/>
              </w:rPr>
              <w:t>u reģistrēti papildpakalpojum</w:t>
            </w:r>
            <w:r w:rsidR="00255BC0">
              <w:rPr>
                <w:rFonts w:ascii="Trebuchet MS" w:hAnsi="Trebuchet MS"/>
                <w:sz w:val="20"/>
                <w:szCs w:val="20"/>
                <w:lang w:val="lv-LV"/>
              </w:rPr>
              <w:t>u</w:t>
            </w:r>
            <w:r w:rsidRPr="00651495">
              <w:rPr>
                <w:rFonts w:ascii="Trebuchet MS" w:hAnsi="Trebuchet MS"/>
                <w:sz w:val="20"/>
                <w:szCs w:val="20"/>
                <w:lang w:val="lv-LV"/>
              </w:rPr>
              <w:t xml:space="preserve"> starpnieki</w:t>
            </w:r>
            <w:r>
              <w:rPr>
                <w:rFonts w:ascii="Trebuchet MS" w:hAnsi="Trebuchet MS"/>
                <w:sz w:val="20"/>
                <w:szCs w:val="20"/>
                <w:lang w:val="lv-LV"/>
              </w:rPr>
              <w:t>.</w:t>
            </w:r>
          </w:p>
          <w:p w:rsidR="00825536" w:rsidRPr="00CD6B54" w:rsidRDefault="00825536" w:rsidP="004C4C0A">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Pr="00CD6B54" w:rsidRDefault="00CD6B54" w:rsidP="00E2456A">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Juridiskie jautājumi </w:t>
            </w:r>
          </w:p>
        </w:tc>
        <w:tc>
          <w:tcPr>
            <w:tcW w:w="720" w:type="dxa"/>
          </w:tcPr>
          <w:p w:rsidR="00CD6B54" w:rsidRPr="00CD6B54" w:rsidRDefault="00297E07" w:rsidP="00E2456A">
            <w:pPr>
              <w:jc w:val="right"/>
              <w:rPr>
                <w:rFonts w:ascii="Trebuchet MS" w:hAnsi="Trebuchet MS"/>
                <w:b/>
                <w:sz w:val="20"/>
                <w:szCs w:val="20"/>
                <w:lang w:val="lv-LV"/>
              </w:rPr>
            </w:pPr>
            <w:bookmarkStart w:id="30" w:name="COUNT_0103"/>
            <w:bookmarkEnd w:id="30"/>
            <w:r>
              <w:rPr>
                <w:rFonts w:ascii="Trebuchet MS" w:hAnsi="Trebuchet MS"/>
                <w:b/>
                <w:sz w:val="20"/>
                <w:szCs w:val="20"/>
                <w:lang w:val="lv-LV"/>
              </w:rPr>
              <w:t>10</w:t>
            </w:r>
          </w:p>
        </w:tc>
      </w:tr>
      <w:tr w:rsidR="00CD6B54" w:rsidRPr="00CB2841">
        <w:tc>
          <w:tcPr>
            <w:tcW w:w="8568" w:type="dxa"/>
            <w:gridSpan w:val="2"/>
          </w:tcPr>
          <w:p w:rsidR="002D493F" w:rsidRDefault="002D493F" w:rsidP="002D493F">
            <w:pPr>
              <w:jc w:val="both"/>
              <w:rPr>
                <w:rFonts w:ascii="Trebuchet MS" w:hAnsi="Trebuchet MS" w:cs="Helv"/>
                <w:color w:val="000000"/>
                <w:sz w:val="20"/>
                <w:szCs w:val="20"/>
                <w:lang w:val="lv-LV"/>
              </w:rPr>
            </w:pPr>
            <w:bookmarkStart w:id="31" w:name="COMMENTS_0103"/>
            <w:bookmarkEnd w:id="31"/>
          </w:p>
          <w:p w:rsidR="00C36015" w:rsidRDefault="00C36015" w:rsidP="00C3601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sniedz priekšlikumus likumprojektam “Grozījumi Ģerboņa likumā” un aicina noteikt, ka pārkāpums</w:t>
            </w:r>
            <w:r w:rsidR="00790E4A">
              <w:rPr>
                <w:rFonts w:ascii="Trebuchet MS" w:hAnsi="Trebuchet MS" w:cs="Helv"/>
                <w:color w:val="000000"/>
                <w:sz w:val="20"/>
                <w:szCs w:val="20"/>
                <w:lang w:val="lv-LV"/>
              </w:rPr>
              <w:t>, kas saistīts</w:t>
            </w:r>
            <w:r>
              <w:rPr>
                <w:rFonts w:ascii="Trebuchet MS" w:hAnsi="Trebuchet MS" w:cs="Helv"/>
                <w:color w:val="000000"/>
                <w:sz w:val="20"/>
                <w:szCs w:val="20"/>
                <w:lang w:val="lv-LV"/>
              </w:rPr>
              <w:t xml:space="preserve"> ar ģerboņ</w:t>
            </w:r>
            <w:r w:rsidR="00651495">
              <w:rPr>
                <w:rFonts w:ascii="Trebuchet MS" w:hAnsi="Trebuchet MS" w:cs="Helv"/>
                <w:color w:val="000000"/>
                <w:sz w:val="20"/>
                <w:szCs w:val="20"/>
                <w:lang w:val="lv-LV"/>
              </w:rPr>
              <w:t>u</w:t>
            </w:r>
            <w:r>
              <w:rPr>
                <w:rFonts w:ascii="Trebuchet MS" w:hAnsi="Trebuchet MS" w:cs="Helv"/>
                <w:color w:val="000000"/>
                <w:sz w:val="20"/>
                <w:szCs w:val="20"/>
                <w:lang w:val="lv-LV"/>
              </w:rPr>
              <w:t xml:space="preserve"> reģistrā nereģistrēta publiskas personas ģerboņa lietošanu</w:t>
            </w:r>
            <w:r w:rsidR="00790E4A">
              <w:rPr>
                <w:rFonts w:ascii="Trebuchet MS" w:hAnsi="Trebuchet MS" w:cs="Helv"/>
                <w:color w:val="000000"/>
                <w:sz w:val="20"/>
                <w:szCs w:val="20"/>
                <w:lang w:val="lv-LV"/>
              </w:rPr>
              <w:t>,</w:t>
            </w:r>
            <w:r>
              <w:rPr>
                <w:rFonts w:ascii="Trebuchet MS" w:hAnsi="Trebuchet MS" w:cs="Helv"/>
                <w:color w:val="000000"/>
                <w:sz w:val="20"/>
                <w:szCs w:val="20"/>
                <w:lang w:val="lv-LV"/>
              </w:rPr>
              <w:t xml:space="preserve"> ir Valsts policijas kompetencē.</w:t>
            </w:r>
          </w:p>
          <w:p w:rsidR="00C36015" w:rsidRDefault="00C36015" w:rsidP="00C36015">
            <w:pPr>
              <w:jc w:val="both"/>
              <w:rPr>
                <w:rFonts w:ascii="Trebuchet MS" w:hAnsi="Trebuchet MS" w:cs="Helv"/>
                <w:color w:val="000000"/>
                <w:sz w:val="20"/>
                <w:szCs w:val="20"/>
                <w:lang w:val="lv-LV"/>
              </w:rPr>
            </w:pPr>
          </w:p>
          <w:p w:rsidR="002D493F" w:rsidRDefault="002D493F" w:rsidP="002D493F">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Pašvaldību savienība </w:t>
            </w:r>
            <w:r w:rsidR="00C36015">
              <w:rPr>
                <w:rFonts w:ascii="Trebuchet MS" w:hAnsi="Trebuchet MS" w:cs="Helv"/>
                <w:color w:val="000000"/>
                <w:sz w:val="20"/>
                <w:szCs w:val="20"/>
                <w:lang w:val="lv-LV"/>
              </w:rPr>
              <w:t>sniedz priekšlikumus likumprojektam “</w:t>
            </w:r>
            <w:r>
              <w:rPr>
                <w:rFonts w:ascii="Trebuchet MS" w:hAnsi="Trebuchet MS" w:cs="Helv"/>
                <w:color w:val="000000"/>
                <w:sz w:val="20"/>
                <w:szCs w:val="20"/>
                <w:lang w:val="lv-LV"/>
              </w:rPr>
              <w:t>Grozījumi Vidzemes, Latgales, Kurz</w:t>
            </w:r>
            <w:r w:rsidR="00C36015">
              <w:rPr>
                <w:rFonts w:ascii="Trebuchet MS" w:hAnsi="Trebuchet MS" w:cs="Helv"/>
                <w:color w:val="000000"/>
                <w:sz w:val="20"/>
                <w:szCs w:val="20"/>
                <w:lang w:val="lv-LV"/>
              </w:rPr>
              <w:t>emes un Zemgales ģerboņu likumā”</w:t>
            </w:r>
            <w:r>
              <w:rPr>
                <w:rFonts w:ascii="Trebuchet MS" w:hAnsi="Trebuchet MS" w:cs="Helv"/>
                <w:color w:val="000000"/>
                <w:sz w:val="20"/>
                <w:szCs w:val="20"/>
                <w:lang w:val="lv-LV"/>
              </w:rPr>
              <w:t xml:space="preserve"> un aicina </w:t>
            </w:r>
            <w:r w:rsidR="00651495">
              <w:rPr>
                <w:rFonts w:ascii="Trebuchet MS" w:hAnsi="Trebuchet MS" w:cs="Helv"/>
                <w:color w:val="000000"/>
                <w:sz w:val="20"/>
                <w:szCs w:val="20"/>
                <w:lang w:val="lv-LV"/>
              </w:rPr>
              <w:t>attiecīgo</w:t>
            </w:r>
            <w:r>
              <w:rPr>
                <w:rFonts w:ascii="Trebuchet MS" w:hAnsi="Trebuchet MS" w:cs="Helv"/>
                <w:color w:val="000000"/>
                <w:sz w:val="20"/>
                <w:szCs w:val="20"/>
                <w:lang w:val="lv-LV"/>
              </w:rPr>
              <w:t xml:space="preserve"> administratīv</w:t>
            </w:r>
            <w:r w:rsidR="00651495">
              <w:rPr>
                <w:rFonts w:ascii="Trebuchet MS" w:hAnsi="Trebuchet MS" w:cs="Helv"/>
                <w:color w:val="000000"/>
                <w:sz w:val="20"/>
                <w:szCs w:val="20"/>
                <w:lang w:val="lv-LV"/>
              </w:rPr>
              <w:t>o</w:t>
            </w:r>
            <w:r>
              <w:rPr>
                <w:rFonts w:ascii="Trebuchet MS" w:hAnsi="Trebuchet MS" w:cs="Helv"/>
                <w:color w:val="000000"/>
                <w:sz w:val="20"/>
                <w:szCs w:val="20"/>
                <w:lang w:val="lv-LV"/>
              </w:rPr>
              <w:t xml:space="preserve"> pārkāpum</w:t>
            </w:r>
            <w:r w:rsidR="00651495">
              <w:rPr>
                <w:rFonts w:ascii="Trebuchet MS" w:hAnsi="Trebuchet MS" w:cs="Helv"/>
                <w:color w:val="000000"/>
                <w:sz w:val="20"/>
                <w:szCs w:val="20"/>
                <w:lang w:val="lv-LV"/>
              </w:rPr>
              <w:t>u</w:t>
            </w:r>
            <w:r>
              <w:rPr>
                <w:rFonts w:ascii="Trebuchet MS" w:hAnsi="Trebuchet MS" w:cs="Helv"/>
                <w:color w:val="000000"/>
                <w:sz w:val="20"/>
                <w:szCs w:val="20"/>
                <w:lang w:val="lv-LV"/>
              </w:rPr>
              <w:t xml:space="preserve"> liet</w:t>
            </w:r>
            <w:r w:rsidR="00651495">
              <w:rPr>
                <w:rFonts w:ascii="Trebuchet MS" w:hAnsi="Trebuchet MS" w:cs="Helv"/>
                <w:color w:val="000000"/>
                <w:sz w:val="20"/>
                <w:szCs w:val="20"/>
                <w:lang w:val="lv-LV"/>
              </w:rPr>
              <w:t>u</w:t>
            </w:r>
            <w:r>
              <w:rPr>
                <w:rFonts w:ascii="Trebuchet MS" w:hAnsi="Trebuchet MS" w:cs="Helv"/>
                <w:color w:val="000000"/>
                <w:sz w:val="20"/>
                <w:szCs w:val="20"/>
                <w:lang w:val="lv-LV"/>
              </w:rPr>
              <w:t xml:space="preserve"> izskatīšanu un lēmum</w:t>
            </w:r>
            <w:r w:rsidR="00651495">
              <w:rPr>
                <w:rFonts w:ascii="Trebuchet MS" w:hAnsi="Trebuchet MS" w:cs="Helv"/>
                <w:color w:val="000000"/>
                <w:sz w:val="20"/>
                <w:szCs w:val="20"/>
                <w:lang w:val="lv-LV"/>
              </w:rPr>
              <w:t>u</w:t>
            </w:r>
            <w:r>
              <w:rPr>
                <w:rFonts w:ascii="Trebuchet MS" w:hAnsi="Trebuchet MS" w:cs="Helv"/>
                <w:color w:val="000000"/>
                <w:sz w:val="20"/>
                <w:szCs w:val="20"/>
                <w:lang w:val="lv-LV"/>
              </w:rPr>
              <w:t xml:space="preserve"> pieņemšanu </w:t>
            </w:r>
            <w:r w:rsidR="00651495">
              <w:rPr>
                <w:rFonts w:ascii="Trebuchet MS" w:hAnsi="Trebuchet MS" w:cs="Helv"/>
                <w:color w:val="000000"/>
                <w:sz w:val="20"/>
                <w:szCs w:val="20"/>
                <w:lang w:val="lv-LV"/>
              </w:rPr>
              <w:t>uzticēt</w:t>
            </w:r>
            <w:r>
              <w:rPr>
                <w:rFonts w:ascii="Trebuchet MS" w:hAnsi="Trebuchet MS" w:cs="Helv"/>
                <w:color w:val="000000"/>
                <w:sz w:val="20"/>
                <w:szCs w:val="20"/>
                <w:lang w:val="lv-LV"/>
              </w:rPr>
              <w:t xml:space="preserve"> pašvaldības administratīv</w:t>
            </w:r>
            <w:r w:rsidR="00651495">
              <w:rPr>
                <w:rFonts w:ascii="Trebuchet MS" w:hAnsi="Trebuchet MS" w:cs="Helv"/>
                <w:color w:val="000000"/>
                <w:sz w:val="20"/>
                <w:szCs w:val="20"/>
                <w:lang w:val="lv-LV"/>
              </w:rPr>
              <w:t>ajai</w:t>
            </w:r>
            <w:r>
              <w:rPr>
                <w:rFonts w:ascii="Trebuchet MS" w:hAnsi="Trebuchet MS" w:cs="Helv"/>
                <w:color w:val="000000"/>
                <w:sz w:val="20"/>
                <w:szCs w:val="20"/>
                <w:lang w:val="lv-LV"/>
              </w:rPr>
              <w:t xml:space="preserve"> komisija</w:t>
            </w:r>
            <w:r w:rsidR="00651495">
              <w:rPr>
                <w:rFonts w:ascii="Trebuchet MS" w:hAnsi="Trebuchet MS" w:cs="Helv"/>
                <w:color w:val="000000"/>
                <w:sz w:val="20"/>
                <w:szCs w:val="20"/>
                <w:lang w:val="lv-LV"/>
              </w:rPr>
              <w:t>i</w:t>
            </w:r>
            <w:r>
              <w:rPr>
                <w:rFonts w:ascii="Trebuchet MS" w:hAnsi="Trebuchet MS" w:cs="Helv"/>
                <w:color w:val="000000"/>
                <w:sz w:val="20"/>
                <w:szCs w:val="20"/>
                <w:lang w:val="lv-LV"/>
              </w:rPr>
              <w:t>.</w:t>
            </w:r>
          </w:p>
          <w:p w:rsidR="002D493F" w:rsidRDefault="002D493F" w:rsidP="002D493F">
            <w:pPr>
              <w:jc w:val="both"/>
              <w:rPr>
                <w:rFonts w:ascii="Trebuchet MS" w:hAnsi="Trebuchet MS" w:cs="Helv"/>
                <w:color w:val="000000"/>
                <w:sz w:val="20"/>
                <w:szCs w:val="20"/>
                <w:lang w:val="lv-LV"/>
              </w:rPr>
            </w:pPr>
          </w:p>
          <w:p w:rsidR="00C61307" w:rsidRDefault="00C36015" w:rsidP="00C61307">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Juristu apvienība</w:t>
            </w:r>
            <w:r w:rsidR="00C61307">
              <w:rPr>
                <w:rFonts w:ascii="Trebuchet MS" w:hAnsi="Trebuchet MS" w:cs="Helv"/>
                <w:color w:val="000000"/>
                <w:sz w:val="20"/>
                <w:szCs w:val="20"/>
                <w:lang w:val="lv-LV"/>
              </w:rPr>
              <w:t xml:space="preserve"> aicina </w:t>
            </w:r>
            <w:r>
              <w:rPr>
                <w:rFonts w:ascii="Trebuchet MS" w:hAnsi="Trebuchet MS" w:cs="Helv"/>
                <w:color w:val="000000"/>
                <w:sz w:val="20"/>
                <w:szCs w:val="20"/>
                <w:lang w:val="lv-LV"/>
              </w:rPr>
              <w:t>izdarīt grozījumus Biedrību un nodibinājumu likumā</w:t>
            </w:r>
            <w:r w:rsidR="00C61307">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saistībā ar iespēju biedru sapulces lēmumu atzīt </w:t>
            </w:r>
            <w:r w:rsidR="00C61307">
              <w:rPr>
                <w:rFonts w:ascii="Trebuchet MS" w:hAnsi="Trebuchet MS" w:cs="Helv"/>
                <w:color w:val="000000"/>
                <w:sz w:val="20"/>
                <w:szCs w:val="20"/>
                <w:lang w:val="lv-LV"/>
              </w:rPr>
              <w:t xml:space="preserve">par spēkā neesošu. </w:t>
            </w:r>
          </w:p>
          <w:p w:rsidR="00297E07" w:rsidRDefault="00297E07" w:rsidP="00C61307">
            <w:pPr>
              <w:jc w:val="both"/>
              <w:rPr>
                <w:rFonts w:ascii="Trebuchet MS" w:hAnsi="Trebuchet MS" w:cs="Helv"/>
                <w:color w:val="000000"/>
                <w:sz w:val="20"/>
                <w:szCs w:val="20"/>
                <w:lang w:val="lv-LV"/>
              </w:rPr>
            </w:pPr>
          </w:p>
          <w:p w:rsidR="00297E07" w:rsidRDefault="00297E07" w:rsidP="00C61307">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Žurnālistu asociācija izsaka viedokli par likumprojektu “</w:t>
            </w:r>
            <w:r w:rsidRPr="008C10E8">
              <w:rPr>
                <w:rFonts w:ascii="Trebuchet MS" w:hAnsi="Trebuchet MS" w:cs="Helv"/>
                <w:color w:val="000000"/>
                <w:sz w:val="20"/>
                <w:szCs w:val="20"/>
                <w:lang w:val="lv-LV"/>
              </w:rPr>
              <w:t>Grozī</w:t>
            </w:r>
            <w:r w:rsidR="00C8452A">
              <w:rPr>
                <w:rFonts w:ascii="Trebuchet MS" w:hAnsi="Trebuchet MS" w:cs="Helv"/>
                <w:color w:val="000000"/>
                <w:sz w:val="20"/>
                <w:szCs w:val="20"/>
                <w:lang w:val="lv-LV"/>
              </w:rPr>
              <w:t>jumi</w:t>
            </w:r>
            <w:r>
              <w:rPr>
                <w:rFonts w:ascii="Trebuchet MS" w:hAnsi="Trebuchet MS" w:cs="Helv"/>
                <w:color w:val="000000"/>
                <w:sz w:val="20"/>
                <w:szCs w:val="20"/>
                <w:lang w:val="lv-LV"/>
              </w:rPr>
              <w:t xml:space="preserve"> likumā “</w:t>
            </w:r>
            <w:r w:rsidRPr="008C10E8">
              <w:rPr>
                <w:rFonts w:ascii="Trebuchet MS" w:hAnsi="Trebuchet MS" w:cs="Helv"/>
                <w:color w:val="000000"/>
                <w:sz w:val="20"/>
                <w:szCs w:val="20"/>
                <w:lang w:val="lv-LV"/>
              </w:rPr>
              <w:t>Par interešu konflikta novēr</w:t>
            </w:r>
            <w:r>
              <w:rPr>
                <w:rFonts w:ascii="Trebuchet MS" w:hAnsi="Trebuchet MS" w:cs="Helv"/>
                <w:color w:val="000000"/>
                <w:sz w:val="20"/>
                <w:szCs w:val="20"/>
                <w:lang w:val="lv-LV"/>
              </w:rPr>
              <w:t xml:space="preserve">šanu valsts amatpersonu darbībā”” un iebilst pret normu, kas </w:t>
            </w:r>
            <w:r w:rsidR="00157318">
              <w:rPr>
                <w:rFonts w:ascii="Trebuchet MS" w:hAnsi="Trebuchet MS" w:cs="Helv"/>
                <w:color w:val="000000"/>
                <w:sz w:val="20"/>
                <w:szCs w:val="20"/>
                <w:lang w:val="lv-LV"/>
              </w:rPr>
              <w:t>noteic</w:t>
            </w:r>
            <w:r>
              <w:rPr>
                <w:rFonts w:ascii="Trebuchet MS" w:hAnsi="Trebuchet MS" w:cs="Helv"/>
                <w:color w:val="000000"/>
                <w:sz w:val="20"/>
                <w:szCs w:val="20"/>
                <w:lang w:val="lv-LV"/>
              </w:rPr>
              <w:t>, ka amatpersonas deklarācijas dati Valsts ieņēmumu dienesta publiskajā datubāzē būs pieejami tikai piecus gadus no attiecīgās deklarācijas publiskošanas dienas.</w:t>
            </w:r>
          </w:p>
          <w:p w:rsidR="00C61307" w:rsidRDefault="00C61307" w:rsidP="00C61307">
            <w:pPr>
              <w:jc w:val="both"/>
              <w:rPr>
                <w:rFonts w:ascii="Trebuchet MS" w:hAnsi="Trebuchet MS" w:cs="Helv"/>
                <w:color w:val="000000"/>
                <w:sz w:val="20"/>
                <w:szCs w:val="20"/>
                <w:lang w:val="lv-LV"/>
              </w:rPr>
            </w:pPr>
          </w:p>
          <w:p w:rsidR="00C1071C" w:rsidRDefault="00C1071C"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w:t>
            </w:r>
            <w:r w:rsidR="00C36015">
              <w:rPr>
                <w:rFonts w:ascii="Trebuchet MS" w:hAnsi="Trebuchet MS" w:cs="Helv"/>
                <w:color w:val="000000"/>
                <w:sz w:val="20"/>
                <w:szCs w:val="20"/>
                <w:lang w:val="lv-LV"/>
              </w:rPr>
              <w:t xml:space="preserve">izsaka viedokli par </w:t>
            </w:r>
            <w:r>
              <w:rPr>
                <w:rFonts w:ascii="Trebuchet MS" w:hAnsi="Trebuchet MS" w:cs="Helv"/>
                <w:color w:val="000000"/>
                <w:sz w:val="20"/>
                <w:szCs w:val="20"/>
                <w:lang w:val="lv-LV"/>
              </w:rPr>
              <w:t>likumprojektu “Grozījumi likumā “Par nekustamā īpašuma atsavināšanu Latvijas Republikas un Krievijas Federācijas valsts robežas joslas ierīkošanai””</w:t>
            </w:r>
            <w:r w:rsidR="00C36015">
              <w:rPr>
                <w:rFonts w:ascii="Trebuchet MS" w:hAnsi="Trebuchet MS" w:cs="Helv"/>
                <w:color w:val="000000"/>
                <w:sz w:val="20"/>
                <w:szCs w:val="20"/>
                <w:lang w:val="lv-LV"/>
              </w:rPr>
              <w:t xml:space="preserve"> saistībā ar piebraucamo ceļu pie </w:t>
            </w:r>
            <w:r>
              <w:rPr>
                <w:rFonts w:ascii="Trebuchet MS" w:hAnsi="Trebuchet MS" w:cs="Helv"/>
                <w:color w:val="000000"/>
                <w:sz w:val="20"/>
                <w:szCs w:val="20"/>
                <w:lang w:val="lv-LV"/>
              </w:rPr>
              <w:t>nekustamā īpašuma.</w:t>
            </w:r>
          </w:p>
          <w:p w:rsidR="00C1071C" w:rsidRDefault="00C1071C" w:rsidP="005E072B">
            <w:pPr>
              <w:jc w:val="both"/>
              <w:rPr>
                <w:rFonts w:ascii="Trebuchet MS" w:hAnsi="Trebuchet MS" w:cs="Helv"/>
                <w:color w:val="000000"/>
                <w:sz w:val="20"/>
                <w:szCs w:val="20"/>
                <w:lang w:val="lv-LV"/>
              </w:rPr>
            </w:pPr>
          </w:p>
          <w:p w:rsidR="00C36015" w:rsidRDefault="00083484" w:rsidP="00C36015">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Privātpersona </w:t>
            </w:r>
            <w:r w:rsidR="00C36015">
              <w:rPr>
                <w:rFonts w:ascii="Trebuchet MS" w:hAnsi="Trebuchet MS" w:cs="Helv"/>
                <w:color w:val="000000"/>
                <w:sz w:val="20"/>
                <w:szCs w:val="20"/>
                <w:lang w:val="lv-LV"/>
              </w:rPr>
              <w:t>aicina izdarīt grozījumus Administratīvo pārkāpumu</w:t>
            </w:r>
            <w:r>
              <w:rPr>
                <w:rFonts w:ascii="Trebuchet MS" w:hAnsi="Trebuchet MS" w:cs="Helv"/>
                <w:color w:val="000000"/>
                <w:sz w:val="20"/>
                <w:szCs w:val="20"/>
                <w:lang w:val="lv-LV"/>
              </w:rPr>
              <w:t xml:space="preserve"> kodeksā, to papildin</w:t>
            </w:r>
            <w:r w:rsidR="00651495">
              <w:rPr>
                <w:rFonts w:ascii="Trebuchet MS" w:hAnsi="Trebuchet MS" w:cs="Helv"/>
                <w:color w:val="000000"/>
                <w:sz w:val="20"/>
                <w:szCs w:val="20"/>
                <w:lang w:val="lv-LV"/>
              </w:rPr>
              <w:t>o</w:t>
            </w:r>
            <w:r w:rsidR="00C36015">
              <w:rPr>
                <w:rFonts w:ascii="Trebuchet MS" w:hAnsi="Trebuchet MS" w:cs="Helv"/>
                <w:color w:val="000000"/>
                <w:sz w:val="20"/>
                <w:szCs w:val="20"/>
                <w:lang w:val="lv-LV"/>
              </w:rPr>
              <w:t>t ar normu, kas paredz</w:t>
            </w:r>
            <w:r w:rsidR="00651495">
              <w:rPr>
                <w:rFonts w:ascii="Trebuchet MS" w:hAnsi="Trebuchet MS" w:cs="Helv"/>
                <w:color w:val="000000"/>
                <w:sz w:val="20"/>
                <w:szCs w:val="20"/>
                <w:lang w:val="lv-LV"/>
              </w:rPr>
              <w:t>ētu</w:t>
            </w:r>
            <w:r>
              <w:rPr>
                <w:rFonts w:ascii="Trebuchet MS" w:hAnsi="Trebuchet MS" w:cs="Helv"/>
                <w:color w:val="000000"/>
                <w:sz w:val="20"/>
                <w:szCs w:val="20"/>
                <w:lang w:val="lv-LV"/>
              </w:rPr>
              <w:t xml:space="preserve"> </w:t>
            </w:r>
            <w:r w:rsidR="00C36015">
              <w:rPr>
                <w:rFonts w:ascii="Trebuchet MS" w:hAnsi="Trebuchet MS" w:cs="Helv"/>
                <w:color w:val="000000"/>
                <w:sz w:val="20"/>
                <w:szCs w:val="20"/>
                <w:lang w:val="lv-LV"/>
              </w:rPr>
              <w:t xml:space="preserve">iespēju </w:t>
            </w:r>
            <w:r w:rsidR="00651495">
              <w:rPr>
                <w:rFonts w:ascii="Trebuchet MS" w:hAnsi="Trebuchet MS" w:cs="Helv"/>
                <w:color w:val="000000"/>
                <w:sz w:val="20"/>
                <w:szCs w:val="20"/>
                <w:lang w:val="lv-LV"/>
              </w:rPr>
              <w:t xml:space="preserve">par pārkāpumu </w:t>
            </w:r>
            <w:r w:rsidR="00157318">
              <w:rPr>
                <w:rFonts w:ascii="Trebuchet MS" w:hAnsi="Trebuchet MS" w:cs="Helv"/>
                <w:color w:val="000000"/>
                <w:sz w:val="20"/>
                <w:szCs w:val="20"/>
                <w:lang w:val="lv-LV"/>
              </w:rPr>
              <w:t xml:space="preserve">ne tikai </w:t>
            </w:r>
            <w:r w:rsidR="00C36015">
              <w:rPr>
                <w:rFonts w:ascii="Trebuchet MS" w:hAnsi="Trebuchet MS" w:cs="Helv"/>
                <w:color w:val="000000"/>
                <w:sz w:val="20"/>
                <w:szCs w:val="20"/>
                <w:lang w:val="lv-LV"/>
              </w:rPr>
              <w:t xml:space="preserve">izteikt brīdinājumu, </w:t>
            </w:r>
            <w:r w:rsidR="00157318">
              <w:rPr>
                <w:rFonts w:ascii="Trebuchet MS" w:hAnsi="Trebuchet MS" w:cs="Helv"/>
                <w:color w:val="000000"/>
                <w:sz w:val="20"/>
                <w:szCs w:val="20"/>
                <w:lang w:val="lv-LV"/>
              </w:rPr>
              <w:t>bet arī</w:t>
            </w:r>
            <w:r w:rsidR="00C36015">
              <w:rPr>
                <w:rFonts w:ascii="Trebuchet MS" w:hAnsi="Trebuchet MS" w:cs="Helv"/>
                <w:color w:val="000000"/>
                <w:sz w:val="20"/>
                <w:szCs w:val="20"/>
                <w:lang w:val="lv-LV"/>
              </w:rPr>
              <w:t xml:space="preserve"> piem</w:t>
            </w:r>
            <w:r w:rsidR="006A4C3E">
              <w:rPr>
                <w:rFonts w:ascii="Trebuchet MS" w:hAnsi="Trebuchet MS" w:cs="Helv"/>
                <w:color w:val="000000"/>
                <w:sz w:val="20"/>
                <w:szCs w:val="20"/>
                <w:lang w:val="lv-LV"/>
              </w:rPr>
              <w:t>ērot naudas sodu.</w:t>
            </w:r>
          </w:p>
          <w:p w:rsidR="00AA2B87" w:rsidRPr="006A4C3E" w:rsidRDefault="00AA2B87" w:rsidP="00C36015">
            <w:pPr>
              <w:jc w:val="both"/>
              <w:rPr>
                <w:rFonts w:ascii="Trebuchet MS" w:hAnsi="Trebuchet MS" w:cs="Helv"/>
                <w:color w:val="000000"/>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CD6B54" w:rsidP="0045716F">
            <w:pPr>
              <w:jc w:val="both"/>
              <w:rPr>
                <w:rFonts w:ascii="Trebuchet MS" w:hAnsi="Trebuchet MS"/>
                <w:b/>
                <w:sz w:val="20"/>
                <w:szCs w:val="20"/>
                <w:lang w:val="lv-LV"/>
              </w:rPr>
            </w:pPr>
            <w:r w:rsidRPr="00CD6B54">
              <w:rPr>
                <w:rFonts w:ascii="Trebuchet MS" w:hAnsi="Trebuchet MS"/>
                <w:b/>
                <w:sz w:val="20"/>
                <w:szCs w:val="20"/>
                <w:lang w:val="lv-LV"/>
              </w:rPr>
              <w:lastRenderedPageBreak/>
              <w:t xml:space="preserve">Cilvēktiesību un sabiedrisko lietu jautājumi </w:t>
            </w:r>
          </w:p>
          <w:p w:rsidR="00CD6B54" w:rsidRPr="00CD6B54" w:rsidRDefault="00CD6B54" w:rsidP="00E2456A">
            <w:pPr>
              <w:jc w:val="both"/>
              <w:rPr>
                <w:rFonts w:ascii="Trebuchet MS" w:hAnsi="Trebuchet MS"/>
                <w:b/>
                <w:sz w:val="20"/>
                <w:szCs w:val="20"/>
                <w:lang w:val="lv-LV"/>
              </w:rPr>
            </w:pPr>
          </w:p>
        </w:tc>
        <w:tc>
          <w:tcPr>
            <w:tcW w:w="720" w:type="dxa"/>
          </w:tcPr>
          <w:p w:rsidR="00CD6B54" w:rsidRPr="00CD6B54" w:rsidRDefault="00083484" w:rsidP="00E2456A">
            <w:pPr>
              <w:jc w:val="right"/>
              <w:rPr>
                <w:rFonts w:ascii="Trebuchet MS" w:hAnsi="Trebuchet MS"/>
                <w:b/>
                <w:sz w:val="20"/>
                <w:szCs w:val="20"/>
                <w:lang w:val="lv-LV"/>
              </w:rPr>
            </w:pPr>
            <w:bookmarkStart w:id="32" w:name="COUNT_0104"/>
            <w:bookmarkEnd w:id="32"/>
            <w:r>
              <w:rPr>
                <w:rFonts w:ascii="Trebuchet MS" w:hAnsi="Trebuchet MS"/>
                <w:b/>
                <w:sz w:val="20"/>
                <w:szCs w:val="20"/>
                <w:lang w:val="lv-LV"/>
              </w:rPr>
              <w:t>1</w:t>
            </w:r>
            <w:r w:rsidR="00384827">
              <w:rPr>
                <w:rFonts w:ascii="Trebuchet MS" w:hAnsi="Trebuchet MS"/>
                <w:b/>
                <w:sz w:val="20"/>
                <w:szCs w:val="20"/>
                <w:lang w:val="lv-LV"/>
              </w:rPr>
              <w:t>4</w:t>
            </w:r>
          </w:p>
        </w:tc>
      </w:tr>
      <w:tr w:rsidR="00CD6B54" w:rsidRPr="00CB2841">
        <w:tc>
          <w:tcPr>
            <w:tcW w:w="8568" w:type="dxa"/>
            <w:gridSpan w:val="2"/>
          </w:tcPr>
          <w:p w:rsidR="00587444" w:rsidRDefault="00587444" w:rsidP="00587444">
            <w:pPr>
              <w:jc w:val="both"/>
              <w:rPr>
                <w:rFonts w:ascii="Trebuchet MS" w:hAnsi="Trebuchet MS"/>
                <w:sz w:val="20"/>
                <w:szCs w:val="20"/>
                <w:lang w:val="lv-LV"/>
              </w:rPr>
            </w:pPr>
            <w:bookmarkStart w:id="33" w:name="COMMENTS_0104"/>
            <w:bookmarkEnd w:id="33"/>
            <w:r>
              <w:rPr>
                <w:rFonts w:ascii="Trebuchet MS" w:hAnsi="Trebuchet MS"/>
                <w:sz w:val="20"/>
                <w:szCs w:val="20"/>
                <w:lang w:val="lv-LV"/>
              </w:rPr>
              <w:t xml:space="preserve">Liepājas Krusta evaņģēliski luteriskā draudze sniedz priekšlikumus likumprojektam “Grozījumi Reliģisko organizāciju likumā” un aicina no </w:t>
            </w:r>
            <w:r w:rsidR="00157318">
              <w:rPr>
                <w:rFonts w:ascii="Trebuchet MS" w:hAnsi="Trebuchet MS"/>
                <w:sz w:val="20"/>
                <w:szCs w:val="20"/>
                <w:lang w:val="lv-LV"/>
              </w:rPr>
              <w:t xml:space="preserve">tā izslēgt </w:t>
            </w:r>
            <w:r>
              <w:rPr>
                <w:rFonts w:ascii="Trebuchet MS" w:hAnsi="Trebuchet MS"/>
                <w:sz w:val="20"/>
                <w:szCs w:val="20"/>
                <w:lang w:val="lv-LV"/>
              </w:rPr>
              <w:t xml:space="preserve">normas, </w:t>
            </w:r>
            <w:r w:rsidR="00603CF6">
              <w:rPr>
                <w:rFonts w:ascii="Trebuchet MS" w:hAnsi="Trebuchet MS"/>
                <w:sz w:val="20"/>
                <w:szCs w:val="20"/>
                <w:lang w:val="lv-LV"/>
              </w:rPr>
              <w:t xml:space="preserve">kurās </w:t>
            </w:r>
            <w:r>
              <w:rPr>
                <w:rFonts w:ascii="Trebuchet MS" w:hAnsi="Trebuchet MS"/>
                <w:sz w:val="20"/>
                <w:szCs w:val="20"/>
                <w:lang w:val="lv-LV"/>
              </w:rPr>
              <w:t>uzskait</w:t>
            </w:r>
            <w:r w:rsidR="00603CF6">
              <w:rPr>
                <w:rFonts w:ascii="Trebuchet MS" w:hAnsi="Trebuchet MS"/>
                <w:sz w:val="20"/>
                <w:szCs w:val="20"/>
                <w:lang w:val="lv-LV"/>
              </w:rPr>
              <w:t>īt</w:t>
            </w:r>
            <w:r>
              <w:rPr>
                <w:rFonts w:ascii="Trebuchet MS" w:hAnsi="Trebuchet MS"/>
                <w:sz w:val="20"/>
                <w:szCs w:val="20"/>
                <w:lang w:val="lv-LV"/>
              </w:rPr>
              <w:t>a</w:t>
            </w:r>
            <w:r w:rsidR="00603CF6">
              <w:rPr>
                <w:rFonts w:ascii="Trebuchet MS" w:hAnsi="Trebuchet MS"/>
                <w:sz w:val="20"/>
                <w:szCs w:val="20"/>
                <w:lang w:val="lv-LV"/>
              </w:rPr>
              <w:t>s</w:t>
            </w:r>
            <w:r>
              <w:rPr>
                <w:rFonts w:ascii="Trebuchet MS" w:hAnsi="Trebuchet MS"/>
                <w:sz w:val="20"/>
                <w:szCs w:val="20"/>
                <w:lang w:val="lv-LV"/>
              </w:rPr>
              <w:t xml:space="preserve"> Latvijā pastāvošās tradicionālās baznīcas.</w:t>
            </w:r>
          </w:p>
          <w:p w:rsidR="00C36015" w:rsidRDefault="00C36015" w:rsidP="00C36015">
            <w:pPr>
              <w:jc w:val="both"/>
              <w:rPr>
                <w:rFonts w:ascii="Trebuchet MS" w:hAnsi="Trebuchet MS"/>
                <w:sz w:val="20"/>
                <w:szCs w:val="20"/>
                <w:lang w:val="lv-LV"/>
              </w:rPr>
            </w:pPr>
          </w:p>
          <w:p w:rsidR="00C36015" w:rsidRDefault="00E01E90" w:rsidP="00C36015">
            <w:pPr>
              <w:jc w:val="both"/>
              <w:rPr>
                <w:rFonts w:ascii="Trebuchet MS" w:hAnsi="Trebuchet MS"/>
                <w:sz w:val="20"/>
                <w:szCs w:val="20"/>
                <w:lang w:val="lv-LV"/>
              </w:rPr>
            </w:pPr>
            <w:r>
              <w:rPr>
                <w:rFonts w:ascii="Trebuchet MS" w:hAnsi="Trebuchet MS"/>
                <w:sz w:val="20"/>
                <w:szCs w:val="20"/>
                <w:lang w:val="lv-LV"/>
              </w:rPr>
              <w:t>Biedrība “Centrs MARTA”</w:t>
            </w:r>
            <w:r w:rsidR="00C36015">
              <w:rPr>
                <w:rFonts w:ascii="Trebuchet MS" w:hAnsi="Trebuchet MS"/>
                <w:sz w:val="20"/>
                <w:szCs w:val="20"/>
                <w:lang w:val="lv-LV"/>
              </w:rPr>
              <w:t xml:space="preserve"> </w:t>
            </w:r>
            <w:r>
              <w:rPr>
                <w:rFonts w:ascii="Trebuchet MS" w:hAnsi="Trebuchet MS"/>
                <w:sz w:val="20"/>
                <w:szCs w:val="20"/>
                <w:lang w:val="lv-LV"/>
              </w:rPr>
              <w:t>aicina atbalst</w:t>
            </w:r>
            <w:r w:rsidR="00587444">
              <w:rPr>
                <w:rFonts w:ascii="Trebuchet MS" w:hAnsi="Trebuchet MS"/>
                <w:sz w:val="20"/>
                <w:szCs w:val="20"/>
                <w:lang w:val="lv-LV"/>
              </w:rPr>
              <w:t>īt likumprojektu “</w:t>
            </w:r>
            <w:r w:rsidR="00C36015">
              <w:rPr>
                <w:rFonts w:ascii="Trebuchet MS" w:hAnsi="Trebuchet MS"/>
                <w:sz w:val="20"/>
                <w:szCs w:val="20"/>
                <w:lang w:val="lv-LV"/>
              </w:rPr>
              <w:t>Pro</w:t>
            </w:r>
            <w:r w:rsidR="00587444">
              <w:rPr>
                <w:rFonts w:ascii="Trebuchet MS" w:hAnsi="Trebuchet MS"/>
                <w:sz w:val="20"/>
                <w:szCs w:val="20"/>
                <w:lang w:val="lv-LV"/>
              </w:rPr>
              <w:t>stitūcijas ierobežošanas likums”</w:t>
            </w:r>
            <w:r w:rsidR="007A5629">
              <w:rPr>
                <w:rFonts w:ascii="Trebuchet MS" w:hAnsi="Trebuchet MS"/>
                <w:sz w:val="20"/>
                <w:szCs w:val="20"/>
                <w:lang w:val="lv-LV"/>
              </w:rPr>
              <w:t>, kas paredz izmaiņas Ministru Kabineta noteikumos Nr.</w:t>
            </w:r>
            <w:r w:rsidR="007A5629" w:rsidRPr="007A5629">
              <w:rPr>
                <w:rFonts w:ascii="Trebuchet MS" w:hAnsi="Trebuchet MS"/>
                <w:sz w:val="20"/>
                <w:szCs w:val="20"/>
                <w:lang w:val="lv-LV"/>
              </w:rPr>
              <w:t>32 "Prostitūcijas ierobežošanas noteikumi"</w:t>
            </w:r>
            <w:r w:rsidR="002A5398">
              <w:rPr>
                <w:rFonts w:ascii="Trebuchet MS" w:hAnsi="Trebuchet MS"/>
                <w:sz w:val="20"/>
                <w:szCs w:val="20"/>
                <w:lang w:val="lv-LV"/>
              </w:rPr>
              <w:t>, nosakot</w:t>
            </w:r>
            <w:r w:rsidR="007A5629">
              <w:rPr>
                <w:rFonts w:ascii="Trebuchet MS" w:hAnsi="Trebuchet MS"/>
                <w:sz w:val="20"/>
                <w:szCs w:val="20"/>
                <w:lang w:val="lv-LV"/>
              </w:rPr>
              <w:t xml:space="preserve"> ierobe</w:t>
            </w:r>
            <w:r w:rsidR="002A5398">
              <w:rPr>
                <w:rFonts w:ascii="Trebuchet MS" w:hAnsi="Trebuchet MS"/>
                <w:sz w:val="20"/>
                <w:szCs w:val="20"/>
                <w:lang w:val="lv-LV"/>
              </w:rPr>
              <w:t>žojumus un aizliegumus</w:t>
            </w:r>
            <w:r w:rsidR="00C8452A">
              <w:rPr>
                <w:rFonts w:ascii="Trebuchet MS" w:hAnsi="Trebuchet MS"/>
                <w:sz w:val="20"/>
                <w:szCs w:val="20"/>
                <w:lang w:val="lv-LV"/>
              </w:rPr>
              <w:t xml:space="preserve"> </w:t>
            </w:r>
            <w:r w:rsidR="00603CF6">
              <w:rPr>
                <w:rFonts w:ascii="Trebuchet MS" w:hAnsi="Trebuchet MS"/>
                <w:sz w:val="20"/>
                <w:szCs w:val="20"/>
                <w:lang w:val="lv-LV"/>
              </w:rPr>
              <w:t xml:space="preserve">attiecīgā </w:t>
            </w:r>
            <w:r w:rsidR="00C8452A">
              <w:rPr>
                <w:rFonts w:ascii="Trebuchet MS" w:hAnsi="Trebuchet MS"/>
                <w:sz w:val="20"/>
                <w:szCs w:val="20"/>
                <w:lang w:val="lv-LV"/>
              </w:rPr>
              <w:t>pakalpojuma</w:t>
            </w:r>
            <w:r w:rsidR="00587444">
              <w:rPr>
                <w:rFonts w:ascii="Trebuchet MS" w:hAnsi="Trebuchet MS"/>
                <w:sz w:val="20"/>
                <w:szCs w:val="20"/>
                <w:lang w:val="lv-LV"/>
              </w:rPr>
              <w:t xml:space="preserve"> pircējiem.</w:t>
            </w:r>
          </w:p>
          <w:p w:rsidR="00C36015" w:rsidRDefault="00C36015" w:rsidP="00C36015">
            <w:pPr>
              <w:jc w:val="both"/>
              <w:rPr>
                <w:rFonts w:ascii="Trebuchet MS" w:hAnsi="Trebuchet MS"/>
                <w:sz w:val="20"/>
                <w:szCs w:val="20"/>
                <w:lang w:val="lv-LV"/>
              </w:rPr>
            </w:pPr>
          </w:p>
          <w:p w:rsidR="00C36015" w:rsidRDefault="00C36015" w:rsidP="00C36015">
            <w:pPr>
              <w:jc w:val="both"/>
              <w:rPr>
                <w:rFonts w:ascii="Trebuchet MS" w:hAnsi="Trebuchet MS"/>
                <w:sz w:val="20"/>
                <w:szCs w:val="20"/>
                <w:lang w:val="lv-LV"/>
              </w:rPr>
            </w:pPr>
            <w:r>
              <w:rPr>
                <w:rFonts w:ascii="Trebuchet MS" w:hAnsi="Trebuchet MS"/>
                <w:sz w:val="20"/>
                <w:szCs w:val="20"/>
                <w:lang w:val="lv-LV"/>
              </w:rPr>
              <w:t xml:space="preserve">Publiskās atmiņas centrs </w:t>
            </w:r>
            <w:r w:rsidR="00587444">
              <w:rPr>
                <w:rFonts w:ascii="Trebuchet MS" w:hAnsi="Trebuchet MS"/>
                <w:sz w:val="20"/>
                <w:szCs w:val="20"/>
                <w:lang w:val="lv-LV"/>
              </w:rPr>
              <w:t>sniedz</w:t>
            </w:r>
            <w:r>
              <w:rPr>
                <w:rFonts w:ascii="Trebuchet MS" w:hAnsi="Trebuchet MS"/>
                <w:sz w:val="20"/>
                <w:szCs w:val="20"/>
                <w:lang w:val="lv-LV"/>
              </w:rPr>
              <w:t xml:space="preserve"> priekšlikumus </w:t>
            </w:r>
            <w:r w:rsidR="00587444">
              <w:rPr>
                <w:rFonts w:ascii="Trebuchet MS" w:hAnsi="Trebuchet MS"/>
                <w:sz w:val="20"/>
                <w:szCs w:val="20"/>
                <w:lang w:val="lv-LV"/>
              </w:rPr>
              <w:t>likumprojektam “Grozījumi likumā “</w:t>
            </w:r>
            <w:r w:rsidR="00587444" w:rsidRPr="00587444">
              <w:rPr>
                <w:rFonts w:ascii="Trebuchet MS" w:hAnsi="Trebuchet MS"/>
                <w:sz w:val="20"/>
                <w:szCs w:val="20"/>
                <w:lang w:val="lv-LV"/>
              </w:rPr>
              <w:t>Par bijušās Valsts drošības komitejas dokumentu saglabāšanu, izmantošanu un personu sadar</w:t>
            </w:r>
            <w:r w:rsidR="00587444">
              <w:rPr>
                <w:rFonts w:ascii="Trebuchet MS" w:hAnsi="Trebuchet MS"/>
                <w:sz w:val="20"/>
                <w:szCs w:val="20"/>
                <w:lang w:val="lv-LV"/>
              </w:rPr>
              <w:t>bības fakta ar VDK konstatēšanu”</w:t>
            </w:r>
            <w:r w:rsidR="00157318">
              <w:rPr>
                <w:rFonts w:ascii="Trebuchet MS" w:hAnsi="Trebuchet MS"/>
                <w:sz w:val="20"/>
                <w:szCs w:val="20"/>
                <w:lang w:val="lv-LV"/>
              </w:rPr>
              <w:t>”</w:t>
            </w:r>
            <w:r>
              <w:rPr>
                <w:rFonts w:ascii="Trebuchet MS" w:hAnsi="Trebuchet MS"/>
                <w:sz w:val="20"/>
                <w:szCs w:val="20"/>
                <w:lang w:val="lv-LV"/>
              </w:rPr>
              <w:t xml:space="preserve"> un aicina noteikt, ka Latvijas Nacionālais arhīvs savā tīmekļvietnē publicē LPSR VDK aģentūras statistisko kartotēku, kā arī LPSR VDK aģentu, rezidentu, konspiratīvo dzīvokļu turētāju vai tikšanās dzīvokļu turētāju, kā arī to kandidātu personas, darba vai arhīva lietu uzskaites kartītes, k</w:t>
            </w:r>
            <w:r w:rsidR="00157318">
              <w:rPr>
                <w:rFonts w:ascii="Trebuchet MS" w:hAnsi="Trebuchet MS"/>
                <w:sz w:val="20"/>
                <w:szCs w:val="20"/>
                <w:lang w:val="lv-LV"/>
              </w:rPr>
              <w:t>ur</w:t>
            </w:r>
            <w:r>
              <w:rPr>
                <w:rFonts w:ascii="Trebuchet MS" w:hAnsi="Trebuchet MS"/>
                <w:sz w:val="20"/>
                <w:szCs w:val="20"/>
                <w:lang w:val="lv-LV"/>
              </w:rPr>
              <w:t>as neietilpst LPSR VDK alfabētiskajā vai statistiskajā kartotēkā.</w:t>
            </w:r>
          </w:p>
          <w:p w:rsidR="00C36015" w:rsidRDefault="00C36015" w:rsidP="00C36015">
            <w:pPr>
              <w:jc w:val="both"/>
              <w:rPr>
                <w:rFonts w:ascii="Trebuchet MS" w:hAnsi="Trebuchet MS"/>
                <w:sz w:val="20"/>
                <w:szCs w:val="20"/>
                <w:lang w:val="lv-LV"/>
              </w:rPr>
            </w:pPr>
          </w:p>
          <w:p w:rsidR="00C36015" w:rsidRDefault="00C36015" w:rsidP="00C36015">
            <w:pPr>
              <w:jc w:val="both"/>
              <w:rPr>
                <w:rFonts w:ascii="Trebuchet MS" w:hAnsi="Trebuchet MS"/>
                <w:sz w:val="20"/>
                <w:szCs w:val="20"/>
                <w:lang w:val="lv-LV"/>
              </w:rPr>
            </w:pPr>
            <w:r>
              <w:rPr>
                <w:rFonts w:ascii="Trebuchet MS" w:hAnsi="Trebuchet MS"/>
                <w:sz w:val="20"/>
                <w:szCs w:val="20"/>
                <w:lang w:val="lv-LV"/>
              </w:rPr>
              <w:t>Tēvzemes biedrība izs</w:t>
            </w:r>
            <w:r w:rsidR="00587444">
              <w:rPr>
                <w:rFonts w:ascii="Trebuchet MS" w:hAnsi="Trebuchet MS"/>
                <w:sz w:val="20"/>
                <w:szCs w:val="20"/>
                <w:lang w:val="lv-LV"/>
              </w:rPr>
              <w:t>aka viedokli par likumprojektu “</w:t>
            </w:r>
            <w:r>
              <w:rPr>
                <w:rFonts w:ascii="Trebuchet MS" w:hAnsi="Trebuchet MS"/>
                <w:sz w:val="20"/>
                <w:szCs w:val="20"/>
                <w:lang w:val="lv-LV"/>
              </w:rPr>
              <w:t xml:space="preserve">Par nepilsoņa statusa </w:t>
            </w:r>
            <w:r w:rsidR="00587444">
              <w:rPr>
                <w:rFonts w:ascii="Trebuchet MS" w:hAnsi="Trebuchet MS"/>
                <w:sz w:val="20"/>
                <w:szCs w:val="20"/>
                <w:lang w:val="lv-LV"/>
              </w:rPr>
              <w:t>piešķiršanas izbeigšanu bērniem”</w:t>
            </w:r>
            <w:r w:rsidR="00603CF6">
              <w:rPr>
                <w:rFonts w:ascii="Trebuchet MS" w:hAnsi="Trebuchet MS"/>
                <w:sz w:val="20"/>
                <w:szCs w:val="20"/>
                <w:lang w:val="lv-LV"/>
              </w:rPr>
              <w:t>, norāda</w:t>
            </w:r>
            <w:r>
              <w:rPr>
                <w:rFonts w:ascii="Trebuchet MS" w:hAnsi="Trebuchet MS"/>
                <w:sz w:val="20"/>
                <w:szCs w:val="20"/>
                <w:lang w:val="lv-LV"/>
              </w:rPr>
              <w:t xml:space="preserve">, ka </w:t>
            </w:r>
            <w:r w:rsidR="00603CF6">
              <w:rPr>
                <w:rFonts w:ascii="Trebuchet MS" w:hAnsi="Trebuchet MS"/>
                <w:sz w:val="20"/>
                <w:szCs w:val="20"/>
                <w:lang w:val="lv-LV"/>
              </w:rPr>
              <w:t xml:space="preserve">šāds </w:t>
            </w:r>
            <w:r>
              <w:rPr>
                <w:rFonts w:ascii="Trebuchet MS" w:hAnsi="Trebuchet MS"/>
                <w:sz w:val="20"/>
                <w:szCs w:val="20"/>
                <w:lang w:val="lv-LV"/>
              </w:rPr>
              <w:t>likum</w:t>
            </w:r>
            <w:r w:rsidR="00587444">
              <w:rPr>
                <w:rFonts w:ascii="Trebuchet MS" w:hAnsi="Trebuchet MS"/>
                <w:sz w:val="20"/>
                <w:szCs w:val="20"/>
                <w:lang w:val="lv-LV"/>
              </w:rPr>
              <w:t xml:space="preserve">s nelikvidēs nepilsoņa statusu, </w:t>
            </w:r>
            <w:r w:rsidR="00603CF6">
              <w:rPr>
                <w:rFonts w:ascii="Trebuchet MS" w:hAnsi="Trebuchet MS"/>
                <w:sz w:val="20"/>
                <w:szCs w:val="20"/>
                <w:lang w:val="lv-LV"/>
              </w:rPr>
              <w:t xml:space="preserve">un </w:t>
            </w:r>
            <w:r w:rsidR="00587444">
              <w:rPr>
                <w:rFonts w:ascii="Trebuchet MS" w:hAnsi="Trebuchet MS"/>
                <w:sz w:val="20"/>
                <w:szCs w:val="20"/>
                <w:lang w:val="lv-LV"/>
              </w:rPr>
              <w:t xml:space="preserve">tāpēc </w:t>
            </w:r>
            <w:r w:rsidR="00603CF6">
              <w:rPr>
                <w:rFonts w:ascii="Trebuchet MS" w:hAnsi="Trebuchet MS"/>
                <w:sz w:val="20"/>
                <w:szCs w:val="20"/>
                <w:lang w:val="lv-LV"/>
              </w:rPr>
              <w:t xml:space="preserve">iesaka </w:t>
            </w:r>
            <w:r>
              <w:rPr>
                <w:rFonts w:ascii="Trebuchet MS" w:hAnsi="Trebuchet MS"/>
                <w:sz w:val="20"/>
                <w:szCs w:val="20"/>
                <w:lang w:val="lv-LV"/>
              </w:rPr>
              <w:t xml:space="preserve">noteikt pārejas periodu, </w:t>
            </w:r>
            <w:r w:rsidR="00603CF6">
              <w:rPr>
                <w:rFonts w:ascii="Trebuchet MS" w:hAnsi="Trebuchet MS"/>
                <w:sz w:val="20"/>
                <w:szCs w:val="20"/>
                <w:lang w:val="lv-LV"/>
              </w:rPr>
              <w:t xml:space="preserve">kurā </w:t>
            </w:r>
            <w:r w:rsidR="00587444">
              <w:rPr>
                <w:rFonts w:ascii="Trebuchet MS" w:hAnsi="Trebuchet MS"/>
                <w:sz w:val="20"/>
                <w:szCs w:val="20"/>
                <w:lang w:val="lv-LV"/>
              </w:rPr>
              <w:t xml:space="preserve">visām </w:t>
            </w:r>
            <w:r>
              <w:rPr>
                <w:rFonts w:ascii="Trebuchet MS" w:hAnsi="Trebuchet MS"/>
                <w:sz w:val="20"/>
                <w:szCs w:val="20"/>
                <w:lang w:val="lv-LV"/>
              </w:rPr>
              <w:t>nepilsoņu statusā esoša</w:t>
            </w:r>
            <w:r w:rsidR="00587444">
              <w:rPr>
                <w:rFonts w:ascii="Trebuchet MS" w:hAnsi="Trebuchet MS"/>
                <w:sz w:val="20"/>
                <w:szCs w:val="20"/>
                <w:lang w:val="lv-LV"/>
              </w:rPr>
              <w:t xml:space="preserve">jām personām </w:t>
            </w:r>
            <w:r>
              <w:rPr>
                <w:rFonts w:ascii="Trebuchet MS" w:hAnsi="Trebuchet MS"/>
                <w:sz w:val="20"/>
                <w:szCs w:val="20"/>
                <w:lang w:val="lv-LV"/>
              </w:rPr>
              <w:t xml:space="preserve">jāizdara izvēle par </w:t>
            </w:r>
            <w:r w:rsidR="00603CF6">
              <w:rPr>
                <w:rFonts w:ascii="Trebuchet MS" w:hAnsi="Trebuchet MS"/>
                <w:sz w:val="20"/>
                <w:szCs w:val="20"/>
                <w:lang w:val="lv-LV"/>
              </w:rPr>
              <w:t xml:space="preserve">savu </w:t>
            </w:r>
            <w:r>
              <w:rPr>
                <w:rFonts w:ascii="Trebuchet MS" w:hAnsi="Trebuchet MS"/>
                <w:sz w:val="20"/>
                <w:szCs w:val="20"/>
                <w:lang w:val="lv-LV"/>
              </w:rPr>
              <w:t xml:space="preserve">valstisko </w:t>
            </w:r>
            <w:r w:rsidR="00587444">
              <w:rPr>
                <w:rFonts w:ascii="Trebuchet MS" w:hAnsi="Trebuchet MS"/>
                <w:sz w:val="20"/>
                <w:szCs w:val="20"/>
                <w:lang w:val="lv-LV"/>
              </w:rPr>
              <w:t>piederību</w:t>
            </w:r>
            <w:r>
              <w:rPr>
                <w:rFonts w:ascii="Trebuchet MS" w:hAnsi="Trebuchet MS"/>
                <w:sz w:val="20"/>
                <w:szCs w:val="20"/>
                <w:lang w:val="lv-LV"/>
              </w:rPr>
              <w:t>.</w:t>
            </w:r>
          </w:p>
          <w:p w:rsidR="00C36015" w:rsidRDefault="00C36015" w:rsidP="00C36015">
            <w:pPr>
              <w:jc w:val="both"/>
              <w:rPr>
                <w:rFonts w:ascii="Trebuchet MS" w:hAnsi="Trebuchet MS"/>
                <w:sz w:val="20"/>
                <w:szCs w:val="20"/>
                <w:lang w:val="lv-LV"/>
              </w:rPr>
            </w:pPr>
          </w:p>
          <w:p w:rsidR="005E072B" w:rsidRDefault="00083484" w:rsidP="005E072B">
            <w:pPr>
              <w:jc w:val="both"/>
              <w:rPr>
                <w:rFonts w:ascii="Trebuchet MS" w:hAnsi="Trebuchet MS"/>
                <w:sz w:val="20"/>
                <w:szCs w:val="20"/>
                <w:lang w:val="lv-LV"/>
              </w:rPr>
            </w:pPr>
            <w:r>
              <w:rPr>
                <w:rFonts w:ascii="Trebuchet MS" w:hAnsi="Trebuchet MS"/>
                <w:sz w:val="20"/>
                <w:szCs w:val="20"/>
                <w:lang w:val="lv-LV"/>
              </w:rPr>
              <w:t xml:space="preserve">Privātpersona izsaka viedokli </w:t>
            </w:r>
            <w:r w:rsidR="00C8452A">
              <w:rPr>
                <w:rFonts w:ascii="Trebuchet MS" w:hAnsi="Trebuchet MS"/>
                <w:sz w:val="20"/>
                <w:szCs w:val="20"/>
                <w:lang w:val="lv-LV"/>
              </w:rPr>
              <w:t xml:space="preserve">par </w:t>
            </w:r>
            <w:r>
              <w:rPr>
                <w:rFonts w:ascii="Trebuchet MS" w:hAnsi="Trebuchet MS"/>
                <w:sz w:val="20"/>
                <w:szCs w:val="20"/>
                <w:lang w:val="lv-LV"/>
              </w:rPr>
              <w:t>Uztur</w:t>
            </w:r>
            <w:r w:rsidR="00587444">
              <w:rPr>
                <w:rFonts w:ascii="Trebuchet MS" w:hAnsi="Trebuchet MS"/>
                <w:sz w:val="20"/>
                <w:szCs w:val="20"/>
                <w:lang w:val="lv-LV"/>
              </w:rPr>
              <w:t>līdzekļu garantiju fonda likumā</w:t>
            </w:r>
            <w:r>
              <w:rPr>
                <w:rFonts w:ascii="Trebuchet MS" w:hAnsi="Trebuchet MS"/>
                <w:sz w:val="20"/>
                <w:szCs w:val="20"/>
                <w:lang w:val="lv-LV"/>
              </w:rPr>
              <w:t xml:space="preserve"> </w:t>
            </w:r>
            <w:r w:rsidR="00157318">
              <w:rPr>
                <w:rFonts w:ascii="Trebuchet MS" w:hAnsi="Trebuchet MS"/>
                <w:sz w:val="20"/>
                <w:szCs w:val="20"/>
                <w:lang w:val="lv-LV"/>
              </w:rPr>
              <w:t xml:space="preserve">ietverto </w:t>
            </w:r>
            <w:r>
              <w:rPr>
                <w:rFonts w:ascii="Trebuchet MS" w:hAnsi="Trebuchet MS"/>
                <w:sz w:val="20"/>
                <w:szCs w:val="20"/>
                <w:lang w:val="lv-LV"/>
              </w:rPr>
              <w:t xml:space="preserve">normu, </w:t>
            </w:r>
            <w:r w:rsidR="00157318">
              <w:rPr>
                <w:rFonts w:ascii="Trebuchet MS" w:hAnsi="Trebuchet MS"/>
                <w:sz w:val="20"/>
                <w:szCs w:val="20"/>
                <w:lang w:val="lv-LV"/>
              </w:rPr>
              <w:t xml:space="preserve">kura </w:t>
            </w:r>
            <w:r>
              <w:rPr>
                <w:rFonts w:ascii="Trebuchet MS" w:hAnsi="Trebuchet MS"/>
                <w:sz w:val="20"/>
                <w:szCs w:val="20"/>
                <w:lang w:val="lv-LV"/>
              </w:rPr>
              <w:t>paredz, ka vienošan</w:t>
            </w:r>
            <w:r w:rsidR="00157318">
              <w:rPr>
                <w:rFonts w:ascii="Trebuchet MS" w:hAnsi="Trebuchet MS"/>
                <w:sz w:val="20"/>
                <w:szCs w:val="20"/>
                <w:lang w:val="lv-LV"/>
              </w:rPr>
              <w:t>o</w:t>
            </w:r>
            <w:r>
              <w:rPr>
                <w:rFonts w:ascii="Trebuchet MS" w:hAnsi="Trebuchet MS"/>
                <w:sz w:val="20"/>
                <w:szCs w:val="20"/>
                <w:lang w:val="lv-LV"/>
              </w:rPr>
              <w:t>s ar fondu var slēgt tikai tie parādnieki, no kuriem uzturlīdzekļi ir piedzīti administratīvā ceļā</w:t>
            </w:r>
            <w:r w:rsidR="00157318">
              <w:rPr>
                <w:rFonts w:ascii="Trebuchet MS" w:hAnsi="Trebuchet MS"/>
                <w:sz w:val="20"/>
                <w:szCs w:val="20"/>
                <w:lang w:val="lv-LV"/>
              </w:rPr>
              <w:t>,</w:t>
            </w:r>
            <w:r>
              <w:rPr>
                <w:rFonts w:ascii="Trebuchet MS" w:hAnsi="Trebuchet MS"/>
                <w:sz w:val="20"/>
                <w:szCs w:val="20"/>
                <w:lang w:val="lv-LV"/>
              </w:rPr>
              <w:t xml:space="preserve"> un aicina </w:t>
            </w:r>
            <w:r w:rsidR="00587444">
              <w:rPr>
                <w:rFonts w:ascii="Trebuchet MS" w:hAnsi="Trebuchet MS"/>
                <w:sz w:val="20"/>
                <w:szCs w:val="20"/>
                <w:lang w:val="lv-LV"/>
              </w:rPr>
              <w:t>noteikt</w:t>
            </w:r>
            <w:r>
              <w:rPr>
                <w:rFonts w:ascii="Trebuchet MS" w:hAnsi="Trebuchet MS"/>
                <w:sz w:val="20"/>
                <w:szCs w:val="20"/>
                <w:lang w:val="lv-LV"/>
              </w:rPr>
              <w:t xml:space="preserve">, </w:t>
            </w:r>
            <w:r w:rsidR="00587444">
              <w:rPr>
                <w:rFonts w:ascii="Trebuchet MS" w:hAnsi="Trebuchet MS"/>
                <w:sz w:val="20"/>
                <w:szCs w:val="20"/>
                <w:lang w:val="lv-LV"/>
              </w:rPr>
              <w:t>ka</w:t>
            </w:r>
            <w:r>
              <w:rPr>
                <w:rFonts w:ascii="Trebuchet MS" w:hAnsi="Trebuchet MS"/>
                <w:sz w:val="20"/>
                <w:szCs w:val="20"/>
                <w:lang w:val="lv-LV"/>
              </w:rPr>
              <w:t xml:space="preserve"> jebkurš fonda parādnieks var slēgt vienošanos ar fondu.</w:t>
            </w:r>
          </w:p>
          <w:p w:rsidR="0045716F" w:rsidRPr="00CD6B54" w:rsidRDefault="0045716F" w:rsidP="00F63C42">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CD6B54" w:rsidRPr="00CD6B54">
        <w:tc>
          <w:tcPr>
            <w:tcW w:w="8568" w:type="dxa"/>
            <w:gridSpan w:val="2"/>
          </w:tcPr>
          <w:p w:rsidR="00CD6B54" w:rsidRDefault="00E2456A" w:rsidP="0045716F">
            <w:pPr>
              <w:jc w:val="both"/>
              <w:rPr>
                <w:rFonts w:ascii="Trebuchet MS" w:hAnsi="Trebuchet MS"/>
                <w:b/>
                <w:sz w:val="20"/>
                <w:szCs w:val="20"/>
                <w:lang w:val="lv-LV"/>
              </w:rPr>
            </w:pPr>
            <w:r w:rsidRPr="00E2456A">
              <w:rPr>
                <w:rFonts w:ascii="Trebuchet MS" w:hAnsi="Trebuchet MS"/>
                <w:b/>
                <w:sz w:val="20"/>
                <w:szCs w:val="20"/>
                <w:lang w:val="lv-LV"/>
              </w:rPr>
              <w:t xml:space="preserve">Izglītības, kultūras un zinātnes jautājumi </w:t>
            </w:r>
          </w:p>
          <w:p w:rsidR="00E2456A" w:rsidRPr="00E2456A" w:rsidRDefault="00E2456A" w:rsidP="00E2456A">
            <w:pPr>
              <w:jc w:val="both"/>
              <w:rPr>
                <w:rFonts w:ascii="Trebuchet MS" w:hAnsi="Trebuchet MS"/>
                <w:b/>
                <w:sz w:val="20"/>
                <w:szCs w:val="20"/>
                <w:lang w:val="lv-LV"/>
              </w:rPr>
            </w:pPr>
          </w:p>
        </w:tc>
        <w:tc>
          <w:tcPr>
            <w:tcW w:w="720" w:type="dxa"/>
          </w:tcPr>
          <w:p w:rsidR="00CD6B54" w:rsidRPr="00CD6B54" w:rsidRDefault="00083484" w:rsidP="00E2456A">
            <w:pPr>
              <w:jc w:val="right"/>
              <w:rPr>
                <w:rFonts w:ascii="Trebuchet MS" w:hAnsi="Trebuchet MS"/>
                <w:b/>
                <w:sz w:val="20"/>
                <w:szCs w:val="20"/>
                <w:lang w:val="lv-LV"/>
              </w:rPr>
            </w:pPr>
            <w:bookmarkStart w:id="34" w:name="COUNT_0105"/>
            <w:bookmarkEnd w:id="34"/>
            <w:r>
              <w:rPr>
                <w:rFonts w:ascii="Trebuchet MS" w:hAnsi="Trebuchet MS"/>
                <w:b/>
                <w:sz w:val="20"/>
                <w:szCs w:val="20"/>
                <w:lang w:val="lv-LV"/>
              </w:rPr>
              <w:t>2</w:t>
            </w:r>
          </w:p>
        </w:tc>
      </w:tr>
      <w:tr w:rsidR="00CD6B54" w:rsidRPr="00CB2841">
        <w:tc>
          <w:tcPr>
            <w:tcW w:w="8568" w:type="dxa"/>
            <w:gridSpan w:val="2"/>
          </w:tcPr>
          <w:p w:rsidR="00277F84" w:rsidRDefault="00277F84" w:rsidP="00277F84">
            <w:pPr>
              <w:jc w:val="both"/>
              <w:rPr>
                <w:rFonts w:ascii="Trebuchet MS" w:hAnsi="Trebuchet MS" w:cs="Helv"/>
                <w:color w:val="000000"/>
                <w:sz w:val="20"/>
                <w:szCs w:val="20"/>
                <w:lang w:val="lv-LV"/>
              </w:rPr>
            </w:pPr>
            <w:bookmarkStart w:id="35" w:name="COMMENTS_0105"/>
            <w:bookmarkEnd w:id="35"/>
            <w:r>
              <w:rPr>
                <w:rFonts w:ascii="Trebuchet MS" w:hAnsi="Trebuchet MS" w:cs="Helv"/>
                <w:color w:val="000000"/>
                <w:sz w:val="20"/>
                <w:szCs w:val="20"/>
                <w:lang w:val="lv-LV"/>
              </w:rPr>
              <w:t>Latvijas Evaņģēliski luteriskā baznīca izsaka viedokli par likumprojektu “Rīgas Svētā Pētera baznīcas likums” un atbalsta priekšlikumu, kas paredz Rīgas Svētā Pētera baznīcu izmantot kā kulta celtni, koncertu, tematisko un mākslas</w:t>
            </w:r>
            <w:r w:rsidR="00157318">
              <w:rPr>
                <w:rFonts w:ascii="Trebuchet MS" w:hAnsi="Trebuchet MS" w:cs="Helv"/>
                <w:color w:val="000000"/>
                <w:sz w:val="20"/>
                <w:szCs w:val="20"/>
                <w:lang w:val="lv-LV"/>
              </w:rPr>
              <w:t xml:space="preserve"> </w:t>
            </w:r>
            <w:r>
              <w:rPr>
                <w:rFonts w:ascii="Trebuchet MS" w:hAnsi="Trebuchet MS" w:cs="Helv"/>
                <w:color w:val="000000"/>
                <w:sz w:val="20"/>
                <w:szCs w:val="20"/>
                <w:lang w:val="lv-LV"/>
              </w:rPr>
              <w:t>darbu izstāžu, ekumēnisko pasākumu norise</w:t>
            </w:r>
            <w:r w:rsidR="00157318">
              <w:rPr>
                <w:rFonts w:ascii="Trebuchet MS" w:hAnsi="Trebuchet MS" w:cs="Helv"/>
                <w:color w:val="000000"/>
                <w:sz w:val="20"/>
                <w:szCs w:val="20"/>
                <w:lang w:val="lv-LV"/>
              </w:rPr>
              <w:t>s vietu</w:t>
            </w:r>
            <w:r>
              <w:rPr>
                <w:rFonts w:ascii="Trebuchet MS" w:hAnsi="Trebuchet MS" w:cs="Helv"/>
                <w:color w:val="000000"/>
                <w:sz w:val="20"/>
                <w:szCs w:val="20"/>
                <w:lang w:val="lv-LV"/>
              </w:rPr>
              <w:t>, kā arī starptautisk</w:t>
            </w:r>
            <w:r w:rsidR="00603CF6">
              <w:rPr>
                <w:rFonts w:ascii="Trebuchet MS" w:hAnsi="Trebuchet MS" w:cs="Helv"/>
                <w:color w:val="000000"/>
                <w:sz w:val="20"/>
                <w:szCs w:val="20"/>
                <w:lang w:val="lv-LV"/>
              </w:rPr>
              <w:t>ā</w:t>
            </w:r>
            <w:r>
              <w:rPr>
                <w:rFonts w:ascii="Trebuchet MS" w:hAnsi="Trebuchet MS" w:cs="Helv"/>
                <w:color w:val="000000"/>
                <w:sz w:val="20"/>
                <w:szCs w:val="20"/>
                <w:lang w:val="lv-LV"/>
              </w:rPr>
              <w:t xml:space="preserve"> kultūras tūrisma objektu, kas ikdienā ir pieejams apmeklētājiem.</w:t>
            </w:r>
          </w:p>
          <w:p w:rsidR="00277F84" w:rsidRDefault="00277F84" w:rsidP="00277F84">
            <w:pPr>
              <w:jc w:val="both"/>
              <w:rPr>
                <w:rFonts w:ascii="Trebuchet MS" w:hAnsi="Trebuchet MS" w:cs="Helv"/>
                <w:color w:val="000000"/>
                <w:sz w:val="20"/>
                <w:szCs w:val="20"/>
                <w:lang w:val="lv-LV"/>
              </w:rPr>
            </w:pPr>
          </w:p>
          <w:p w:rsidR="005E072B"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w:t>
            </w:r>
            <w:r w:rsidR="00587444">
              <w:rPr>
                <w:rFonts w:ascii="Trebuchet MS" w:hAnsi="Trebuchet MS" w:cs="Helv"/>
                <w:color w:val="000000"/>
                <w:sz w:val="20"/>
                <w:szCs w:val="20"/>
                <w:lang w:val="lv-LV"/>
              </w:rPr>
              <w:t>Žurnālistikas</w:t>
            </w:r>
            <w:r>
              <w:rPr>
                <w:rFonts w:ascii="Trebuchet MS" w:hAnsi="Trebuchet MS" w:cs="Helv"/>
                <w:color w:val="000000"/>
                <w:sz w:val="20"/>
                <w:szCs w:val="20"/>
                <w:lang w:val="lv-LV"/>
              </w:rPr>
              <w:t xml:space="preserve"> centrs izsaka viedokli </w:t>
            </w:r>
            <w:r w:rsidR="00587444">
              <w:rPr>
                <w:rFonts w:ascii="Trebuchet MS" w:hAnsi="Trebuchet MS" w:cs="Helv"/>
                <w:color w:val="000000"/>
                <w:sz w:val="20"/>
                <w:szCs w:val="20"/>
                <w:lang w:val="lv-LV"/>
              </w:rPr>
              <w:t>par likumprojektu “</w:t>
            </w:r>
            <w:r>
              <w:rPr>
                <w:rFonts w:ascii="Trebuchet MS" w:hAnsi="Trebuchet MS" w:cs="Helv"/>
                <w:color w:val="000000"/>
                <w:sz w:val="20"/>
                <w:szCs w:val="20"/>
                <w:lang w:val="lv-LV"/>
              </w:rPr>
              <w:t>Rīg</w:t>
            </w:r>
            <w:r w:rsidR="00587444">
              <w:rPr>
                <w:rFonts w:ascii="Trebuchet MS" w:hAnsi="Trebuchet MS" w:cs="Helv"/>
                <w:color w:val="000000"/>
                <w:sz w:val="20"/>
                <w:szCs w:val="20"/>
                <w:lang w:val="lv-LV"/>
              </w:rPr>
              <w:t>as Svētā Pētera baznīcas likums”</w:t>
            </w:r>
            <w:r w:rsidR="008E3DE4">
              <w:rPr>
                <w:rFonts w:ascii="Trebuchet MS" w:hAnsi="Trebuchet MS" w:cs="Helv"/>
                <w:color w:val="000000"/>
                <w:sz w:val="20"/>
                <w:szCs w:val="20"/>
                <w:lang w:val="lv-LV"/>
              </w:rPr>
              <w:t xml:space="preserve"> saistībā ar </w:t>
            </w:r>
            <w:r w:rsidR="00603CF6">
              <w:rPr>
                <w:rFonts w:ascii="Trebuchet MS" w:hAnsi="Trebuchet MS" w:cs="Helv"/>
                <w:color w:val="000000"/>
                <w:sz w:val="20"/>
                <w:szCs w:val="20"/>
                <w:lang w:val="lv-LV"/>
              </w:rPr>
              <w:t>minētās</w:t>
            </w:r>
            <w:r w:rsidR="008E3DE4">
              <w:rPr>
                <w:rFonts w:ascii="Trebuchet MS" w:hAnsi="Trebuchet MS" w:cs="Helv"/>
                <w:color w:val="000000"/>
                <w:sz w:val="20"/>
                <w:szCs w:val="20"/>
                <w:lang w:val="lv-LV"/>
              </w:rPr>
              <w:t xml:space="preserve"> baznīcas īpašumtiesībām.</w:t>
            </w:r>
          </w:p>
          <w:p w:rsidR="0045716F" w:rsidRPr="00CD6B54" w:rsidRDefault="0045716F" w:rsidP="00277F84">
            <w:pPr>
              <w:jc w:val="both"/>
              <w:rPr>
                <w:rFonts w:ascii="Trebuchet MS" w:hAnsi="Trebuchet MS"/>
                <w:sz w:val="20"/>
                <w:szCs w:val="20"/>
                <w:lang w:val="lv-LV"/>
              </w:rPr>
            </w:pPr>
          </w:p>
        </w:tc>
        <w:tc>
          <w:tcPr>
            <w:tcW w:w="720" w:type="dxa"/>
          </w:tcPr>
          <w:p w:rsidR="00CD6B54" w:rsidRPr="00CD6B54" w:rsidRDefault="00CD6B54" w:rsidP="00E2456A">
            <w:pPr>
              <w:jc w:val="right"/>
              <w:rPr>
                <w:rFonts w:ascii="Trebuchet MS" w:hAnsi="Trebuchet MS"/>
                <w:sz w:val="20"/>
                <w:szCs w:val="20"/>
                <w:lang w:val="lv-LV"/>
              </w:rPr>
            </w:pPr>
          </w:p>
        </w:tc>
      </w:tr>
      <w:tr w:rsidR="00E2456A" w:rsidRPr="00CD6B54">
        <w:tc>
          <w:tcPr>
            <w:tcW w:w="8568" w:type="dxa"/>
            <w:gridSpan w:val="2"/>
          </w:tcPr>
          <w:p w:rsidR="003462A5" w:rsidRPr="00E2456A" w:rsidRDefault="00E2456A" w:rsidP="008E3DE4">
            <w:pPr>
              <w:jc w:val="both"/>
              <w:rPr>
                <w:rFonts w:ascii="Trebuchet MS" w:hAnsi="Trebuchet MS"/>
                <w:b/>
                <w:sz w:val="20"/>
                <w:szCs w:val="20"/>
                <w:lang w:val="lv-LV"/>
              </w:rPr>
            </w:pPr>
            <w:r w:rsidRPr="00E2456A">
              <w:rPr>
                <w:rFonts w:ascii="Trebuchet MS" w:hAnsi="Trebuchet MS"/>
                <w:b/>
                <w:sz w:val="20"/>
                <w:szCs w:val="20"/>
                <w:lang w:val="lv-LV"/>
              </w:rPr>
              <w:t>Valsts pārvaldes un pašvaldību jautājumi</w:t>
            </w:r>
          </w:p>
        </w:tc>
        <w:tc>
          <w:tcPr>
            <w:tcW w:w="720" w:type="dxa"/>
          </w:tcPr>
          <w:p w:rsidR="00E2456A" w:rsidRPr="00CD6B54" w:rsidRDefault="00083484" w:rsidP="00E2456A">
            <w:pPr>
              <w:jc w:val="right"/>
              <w:rPr>
                <w:rFonts w:ascii="Trebuchet MS" w:hAnsi="Trebuchet MS"/>
                <w:b/>
                <w:sz w:val="20"/>
                <w:szCs w:val="20"/>
                <w:lang w:val="lv-LV"/>
              </w:rPr>
            </w:pPr>
            <w:bookmarkStart w:id="36" w:name="COUNT_0107"/>
            <w:bookmarkEnd w:id="36"/>
            <w:r>
              <w:rPr>
                <w:rFonts w:ascii="Trebuchet MS" w:hAnsi="Trebuchet MS"/>
                <w:b/>
                <w:sz w:val="20"/>
                <w:szCs w:val="20"/>
                <w:lang w:val="lv-LV"/>
              </w:rPr>
              <w:t>1</w:t>
            </w:r>
            <w:r w:rsidR="006E6809">
              <w:rPr>
                <w:rFonts w:ascii="Trebuchet MS" w:hAnsi="Trebuchet MS"/>
                <w:b/>
                <w:sz w:val="20"/>
                <w:szCs w:val="20"/>
                <w:lang w:val="lv-LV"/>
              </w:rPr>
              <w:t>6</w:t>
            </w:r>
          </w:p>
        </w:tc>
      </w:tr>
      <w:tr w:rsidR="00E2456A" w:rsidRPr="00CB2841">
        <w:tc>
          <w:tcPr>
            <w:tcW w:w="8568" w:type="dxa"/>
            <w:gridSpan w:val="2"/>
          </w:tcPr>
          <w:p w:rsidR="005E072B" w:rsidRDefault="005E072B" w:rsidP="005E072B">
            <w:pPr>
              <w:jc w:val="both"/>
              <w:rPr>
                <w:rFonts w:ascii="Trebuchet MS" w:hAnsi="Trebuchet MS" w:cs="Helv"/>
                <w:color w:val="000000"/>
                <w:sz w:val="20"/>
                <w:szCs w:val="20"/>
                <w:lang w:val="lv-LV"/>
              </w:rPr>
            </w:pPr>
            <w:bookmarkStart w:id="37" w:name="COMMENTS_0107"/>
            <w:bookmarkEnd w:id="37"/>
          </w:p>
          <w:p w:rsidR="00407553" w:rsidRDefault="00407553" w:rsidP="00407553">
            <w:pPr>
              <w:jc w:val="both"/>
              <w:rPr>
                <w:rFonts w:ascii="Trebuchet MS" w:hAnsi="Trebuchet MS" w:cs="Helv"/>
                <w:color w:val="000000"/>
                <w:sz w:val="20"/>
                <w:szCs w:val="20"/>
                <w:lang w:val="lv-LV"/>
              </w:rPr>
            </w:pPr>
            <w:r>
              <w:rPr>
                <w:rFonts w:ascii="Trebuchet MS" w:hAnsi="Trebuchet MS" w:cs="Helv"/>
                <w:color w:val="000000"/>
                <w:sz w:val="20"/>
                <w:szCs w:val="20"/>
                <w:lang w:val="lv-LV"/>
              </w:rPr>
              <w:t>Paula Stradiņa Klīniskās universitātes slimnīcas</w:t>
            </w:r>
            <w:r w:rsidR="00121A35">
              <w:rPr>
                <w:rFonts w:ascii="Trebuchet MS" w:hAnsi="Trebuchet MS" w:cs="Helv"/>
                <w:color w:val="000000"/>
                <w:sz w:val="20"/>
                <w:szCs w:val="20"/>
                <w:lang w:val="lv-LV"/>
              </w:rPr>
              <w:t xml:space="preserve"> a</w:t>
            </w:r>
            <w:r>
              <w:rPr>
                <w:rFonts w:ascii="Trebuchet MS" w:hAnsi="Trebuchet MS" w:cs="Helv"/>
                <w:color w:val="000000"/>
                <w:sz w:val="20"/>
                <w:szCs w:val="20"/>
                <w:lang w:val="lv-LV"/>
              </w:rPr>
              <w:t xml:space="preserve">ttīstības biedrība </w:t>
            </w:r>
            <w:r w:rsidR="00D778A8">
              <w:rPr>
                <w:rFonts w:ascii="Trebuchet MS" w:hAnsi="Trebuchet MS" w:cs="Helv"/>
                <w:color w:val="000000"/>
                <w:sz w:val="20"/>
                <w:szCs w:val="20"/>
                <w:lang w:val="lv-LV"/>
              </w:rPr>
              <w:t>sniedz priekšlikumus likumprojektam “</w:t>
            </w:r>
            <w:r>
              <w:rPr>
                <w:rFonts w:ascii="Trebuchet MS" w:hAnsi="Trebuchet MS" w:cs="Helv"/>
                <w:color w:val="000000"/>
                <w:sz w:val="20"/>
                <w:szCs w:val="20"/>
                <w:lang w:val="lv-LV"/>
              </w:rPr>
              <w:t>Grozījumi Sabiedr</w:t>
            </w:r>
            <w:r w:rsidR="00D778A8">
              <w:rPr>
                <w:rFonts w:ascii="Trebuchet MS" w:hAnsi="Trebuchet MS" w:cs="Helv"/>
                <w:color w:val="000000"/>
                <w:sz w:val="20"/>
                <w:szCs w:val="20"/>
                <w:lang w:val="lv-LV"/>
              </w:rPr>
              <w:t>iskā labuma organizāciju likumā”</w:t>
            </w:r>
            <w:r>
              <w:rPr>
                <w:rFonts w:ascii="Trebuchet MS" w:hAnsi="Trebuchet MS" w:cs="Helv"/>
                <w:color w:val="000000"/>
                <w:sz w:val="20"/>
                <w:szCs w:val="20"/>
                <w:lang w:val="lv-LV"/>
              </w:rPr>
              <w:t xml:space="preserve"> un aicina noteikt, ka sabiedriskā labuma organizācijai ir tiesības ziedot finanšu līd</w:t>
            </w:r>
            <w:r w:rsidR="00121A35">
              <w:rPr>
                <w:rFonts w:ascii="Trebuchet MS" w:hAnsi="Trebuchet MS" w:cs="Helv"/>
                <w:color w:val="000000"/>
                <w:sz w:val="20"/>
                <w:szCs w:val="20"/>
                <w:lang w:val="lv-LV"/>
              </w:rPr>
              <w:t xml:space="preserve">zekļus vai nodot </w:t>
            </w:r>
            <w:r w:rsidR="00214D65">
              <w:rPr>
                <w:rFonts w:ascii="Trebuchet MS" w:hAnsi="Trebuchet MS" w:cs="Helv"/>
                <w:color w:val="000000"/>
                <w:sz w:val="20"/>
                <w:szCs w:val="20"/>
                <w:lang w:val="lv-LV"/>
              </w:rPr>
              <w:t xml:space="preserve">mantu </w:t>
            </w:r>
            <w:r w:rsidR="00121A35">
              <w:rPr>
                <w:rFonts w:ascii="Trebuchet MS" w:hAnsi="Trebuchet MS" w:cs="Helv"/>
                <w:color w:val="000000"/>
                <w:sz w:val="20"/>
                <w:szCs w:val="20"/>
                <w:lang w:val="lv-LV"/>
              </w:rPr>
              <w:t>publiskai</w:t>
            </w:r>
            <w:r>
              <w:rPr>
                <w:rFonts w:ascii="Trebuchet MS" w:hAnsi="Trebuchet MS" w:cs="Helv"/>
                <w:color w:val="000000"/>
                <w:sz w:val="20"/>
                <w:szCs w:val="20"/>
                <w:lang w:val="lv-LV"/>
              </w:rPr>
              <w:t xml:space="preserve"> kapitālsabiedrībai, kuras komercdarbības veids atbilstoši </w:t>
            </w:r>
            <w:r w:rsidR="00121A35">
              <w:rPr>
                <w:rFonts w:ascii="Trebuchet MS" w:hAnsi="Trebuchet MS" w:cs="Helv"/>
                <w:color w:val="000000"/>
                <w:sz w:val="20"/>
                <w:szCs w:val="20"/>
                <w:lang w:val="lv-LV"/>
              </w:rPr>
              <w:t xml:space="preserve">uzņēmumu darbības veidu </w:t>
            </w:r>
            <w:r>
              <w:rPr>
                <w:rFonts w:ascii="Trebuchet MS" w:hAnsi="Trebuchet MS" w:cs="Helv"/>
                <w:color w:val="000000"/>
                <w:sz w:val="20"/>
                <w:szCs w:val="20"/>
                <w:lang w:val="lv-LV"/>
              </w:rPr>
              <w:t>klasifikatoram ir veselības aizsardzība un tajā iekļautie darbības veidi.</w:t>
            </w:r>
          </w:p>
          <w:p w:rsidR="006F25E4" w:rsidRDefault="006F25E4" w:rsidP="00407553">
            <w:pPr>
              <w:jc w:val="both"/>
              <w:rPr>
                <w:rFonts w:ascii="Trebuchet MS" w:hAnsi="Trebuchet MS" w:cs="Helv"/>
                <w:color w:val="000000"/>
                <w:sz w:val="20"/>
                <w:szCs w:val="20"/>
                <w:lang w:val="lv-LV"/>
              </w:rPr>
            </w:pPr>
          </w:p>
          <w:p w:rsidR="008547A6" w:rsidRDefault="006F25E4" w:rsidP="008547A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Pilsoniskā alianse </w:t>
            </w:r>
            <w:r w:rsidR="00706A0D">
              <w:rPr>
                <w:rFonts w:ascii="Trebuchet MS" w:hAnsi="Trebuchet MS" w:cs="Helv"/>
                <w:color w:val="000000"/>
                <w:sz w:val="20"/>
                <w:szCs w:val="20"/>
                <w:lang w:val="lv-LV"/>
              </w:rPr>
              <w:t xml:space="preserve">izsaka viedokli par likumprojekta “Grozījumi Sabiedriskā labuma organizāciju likumā” normu, kas paredz sabiedriskā labuma organizācijām pienākumu ne mazāk kā 75 procentus no </w:t>
            </w:r>
            <w:r w:rsidR="00204D94">
              <w:rPr>
                <w:rFonts w:ascii="Trebuchet MS" w:hAnsi="Trebuchet MS" w:cs="Helv"/>
                <w:color w:val="000000"/>
                <w:sz w:val="20"/>
                <w:szCs w:val="20"/>
                <w:lang w:val="lv-LV"/>
              </w:rPr>
              <w:t xml:space="preserve">ziedojuma </w:t>
            </w:r>
            <w:r w:rsidR="00706A0D">
              <w:rPr>
                <w:rFonts w:ascii="Trebuchet MS" w:hAnsi="Trebuchet MS" w:cs="Helv"/>
                <w:color w:val="000000"/>
                <w:sz w:val="20"/>
                <w:szCs w:val="20"/>
                <w:lang w:val="lv-LV"/>
              </w:rPr>
              <w:t>summas</w:t>
            </w:r>
            <w:r w:rsidR="008547A6">
              <w:rPr>
                <w:rFonts w:ascii="Trebuchet MS" w:hAnsi="Trebuchet MS" w:cs="Helv"/>
                <w:color w:val="000000"/>
                <w:sz w:val="20"/>
                <w:szCs w:val="20"/>
                <w:lang w:val="lv-LV"/>
              </w:rPr>
              <w:t xml:space="preserve"> izlietot tikai sabiedriskā labuma jomai un aicina paredzēt, ka noteiktais procentuālais ierobežojums tiek attiecināts tikai uz ziedojumiem.</w:t>
            </w:r>
          </w:p>
          <w:p w:rsidR="008547A6" w:rsidRDefault="008547A6" w:rsidP="008547A6">
            <w:pPr>
              <w:jc w:val="both"/>
              <w:rPr>
                <w:rFonts w:ascii="Trebuchet MS" w:hAnsi="Trebuchet MS" w:cs="Helv"/>
                <w:color w:val="000000"/>
                <w:sz w:val="20"/>
                <w:szCs w:val="20"/>
                <w:lang w:val="lv-LV"/>
              </w:rPr>
            </w:pPr>
          </w:p>
          <w:p w:rsidR="008E3DE4" w:rsidRDefault="00E46DEF" w:rsidP="008E3DE4">
            <w:pPr>
              <w:jc w:val="both"/>
              <w:rPr>
                <w:rFonts w:ascii="Trebuchet MS" w:hAnsi="Trebuchet MS" w:cs="Helv"/>
                <w:color w:val="000000"/>
                <w:sz w:val="20"/>
                <w:szCs w:val="20"/>
                <w:lang w:val="lv-LV"/>
              </w:rPr>
            </w:pPr>
            <w:r w:rsidRPr="00E46DEF">
              <w:rPr>
                <w:rFonts w:ascii="Trebuchet MS" w:hAnsi="Trebuchet MS" w:cs="Helv"/>
                <w:color w:val="000000"/>
                <w:sz w:val="20"/>
                <w:szCs w:val="20"/>
                <w:lang w:val="lv-LV"/>
              </w:rPr>
              <w:t>Biedrība</w:t>
            </w:r>
            <w:r>
              <w:rPr>
                <w:rFonts w:ascii="Trebuchet MS" w:hAnsi="Trebuchet MS" w:cs="Helv"/>
                <w:color w:val="000000"/>
                <w:sz w:val="20"/>
                <w:szCs w:val="20"/>
                <w:lang w:val="lv-LV"/>
              </w:rPr>
              <w:t>s</w:t>
            </w:r>
            <w:r w:rsidRPr="00E46DEF">
              <w:rPr>
                <w:rFonts w:ascii="Trebuchet MS" w:hAnsi="Trebuchet MS" w:cs="Helv"/>
                <w:color w:val="000000"/>
                <w:sz w:val="20"/>
                <w:szCs w:val="20"/>
                <w:lang w:val="lv-LV"/>
              </w:rPr>
              <w:t xml:space="preserve"> “NĪSA, Nekustamā</w:t>
            </w:r>
            <w:r>
              <w:rPr>
                <w:rFonts w:ascii="Trebuchet MS" w:hAnsi="Trebuchet MS" w:cs="Helv"/>
                <w:color w:val="000000"/>
                <w:sz w:val="20"/>
                <w:szCs w:val="20"/>
                <w:lang w:val="lv-LV"/>
              </w:rPr>
              <w:t xml:space="preserve"> īpašuma speciālistu apvienība” un</w:t>
            </w:r>
            <w:r w:rsidRPr="00E46DEF">
              <w:rPr>
                <w:rFonts w:ascii="Trebuchet MS" w:hAnsi="Trebuchet MS" w:cs="Helv"/>
                <w:color w:val="000000"/>
                <w:sz w:val="20"/>
                <w:szCs w:val="20"/>
                <w:lang w:val="lv-LV"/>
              </w:rPr>
              <w:t xml:space="preserve"> “NĪLA, Nekustamā īpašuma lietotāju apvienība”</w:t>
            </w:r>
            <w:r>
              <w:rPr>
                <w:rFonts w:ascii="Trebuchet MS" w:hAnsi="Trebuchet MS" w:cs="Helv"/>
                <w:color w:val="000000"/>
                <w:sz w:val="20"/>
                <w:szCs w:val="20"/>
                <w:lang w:val="lv-LV"/>
              </w:rPr>
              <w:t xml:space="preserve"> izsaka viedokli par likumprojektu “Grozījumi likumā “</w:t>
            </w:r>
            <w:r w:rsidR="008E3DE4">
              <w:rPr>
                <w:rFonts w:ascii="Trebuchet MS" w:hAnsi="Trebuchet MS" w:cs="Helv"/>
                <w:color w:val="000000"/>
                <w:sz w:val="20"/>
                <w:szCs w:val="20"/>
                <w:lang w:val="lv-LV"/>
              </w:rPr>
              <w:t>Par atjaunotā Latvijas Republikas 1937.</w:t>
            </w:r>
            <w:r>
              <w:rPr>
                <w:rFonts w:ascii="Trebuchet MS" w:hAnsi="Trebuchet MS" w:cs="Helv"/>
                <w:color w:val="000000"/>
                <w:sz w:val="20"/>
                <w:szCs w:val="20"/>
                <w:lang w:val="lv-LV"/>
              </w:rPr>
              <w:t xml:space="preserve"> </w:t>
            </w:r>
            <w:r w:rsidR="008E3DE4">
              <w:rPr>
                <w:rFonts w:ascii="Trebuchet MS" w:hAnsi="Trebuchet MS" w:cs="Helv"/>
                <w:color w:val="000000"/>
                <w:sz w:val="20"/>
                <w:szCs w:val="20"/>
                <w:lang w:val="lv-LV"/>
              </w:rPr>
              <w:t>gada Civillikuma ievada, mantojuma tiesību un lietu tiesību daļas spēkā stāšanās</w:t>
            </w:r>
            <w:r>
              <w:rPr>
                <w:rFonts w:ascii="Trebuchet MS" w:hAnsi="Trebuchet MS" w:cs="Helv"/>
                <w:color w:val="000000"/>
                <w:sz w:val="20"/>
                <w:szCs w:val="20"/>
                <w:lang w:val="lv-LV"/>
              </w:rPr>
              <w:t xml:space="preserve"> laiku un piemērošanas kārtību””</w:t>
            </w:r>
            <w:r w:rsidR="00603CF6">
              <w:rPr>
                <w:rFonts w:ascii="Trebuchet MS" w:hAnsi="Trebuchet MS" w:cs="Helv"/>
                <w:color w:val="000000"/>
                <w:sz w:val="20"/>
                <w:szCs w:val="20"/>
                <w:lang w:val="lv-LV"/>
              </w:rPr>
              <w:t>,</w:t>
            </w:r>
            <w:r w:rsidR="008E3DE4">
              <w:rPr>
                <w:rFonts w:ascii="Trebuchet MS" w:hAnsi="Trebuchet MS" w:cs="Helv"/>
                <w:color w:val="000000"/>
                <w:sz w:val="20"/>
                <w:szCs w:val="20"/>
                <w:lang w:val="lv-LV"/>
              </w:rPr>
              <w:t xml:space="preserve"> iebilst pret normu, kas paredz noteikt lietošanā esošās zemes platību</w:t>
            </w:r>
            <w:r w:rsidR="000D5633">
              <w:rPr>
                <w:rFonts w:ascii="Trebuchet MS" w:hAnsi="Trebuchet MS" w:cs="Helv"/>
                <w:color w:val="000000"/>
                <w:sz w:val="20"/>
                <w:szCs w:val="20"/>
                <w:lang w:val="lv-LV"/>
              </w:rPr>
              <w:t>,</w:t>
            </w:r>
            <w:r w:rsidR="008E3DE4">
              <w:rPr>
                <w:rFonts w:ascii="Trebuchet MS" w:hAnsi="Trebuchet MS" w:cs="Helv"/>
                <w:color w:val="000000"/>
                <w:sz w:val="20"/>
                <w:szCs w:val="20"/>
                <w:lang w:val="lv-LV"/>
              </w:rPr>
              <w:t xml:space="preserve"> rakstveidā vienojoties zemes un būves īpašniekiem, </w:t>
            </w:r>
            <w:r w:rsidR="00603CF6">
              <w:rPr>
                <w:rFonts w:ascii="Trebuchet MS" w:hAnsi="Trebuchet MS" w:cs="Helv"/>
                <w:color w:val="000000"/>
                <w:sz w:val="20"/>
                <w:szCs w:val="20"/>
                <w:lang w:val="lv-LV"/>
              </w:rPr>
              <w:t xml:space="preserve">un norāda, ka šī </w:t>
            </w:r>
            <w:r w:rsidR="008E3DE4">
              <w:rPr>
                <w:rFonts w:ascii="Trebuchet MS" w:hAnsi="Trebuchet MS" w:cs="Helv"/>
                <w:color w:val="000000"/>
                <w:sz w:val="20"/>
                <w:szCs w:val="20"/>
                <w:lang w:val="lv-LV"/>
              </w:rPr>
              <w:t xml:space="preserve">norma ir pretrunā ar minēto grozījumu aprakstā </w:t>
            </w:r>
            <w:r w:rsidR="00603CF6">
              <w:rPr>
                <w:rFonts w:ascii="Trebuchet MS" w:hAnsi="Trebuchet MS" w:cs="Helv"/>
                <w:color w:val="000000"/>
                <w:sz w:val="20"/>
                <w:szCs w:val="20"/>
                <w:lang w:val="lv-LV"/>
              </w:rPr>
              <w:t xml:space="preserve">minētajiem </w:t>
            </w:r>
            <w:r w:rsidR="008E3DE4">
              <w:rPr>
                <w:rFonts w:ascii="Trebuchet MS" w:hAnsi="Trebuchet MS" w:cs="Helv"/>
                <w:color w:val="000000"/>
                <w:sz w:val="20"/>
                <w:szCs w:val="20"/>
                <w:lang w:val="lv-LV"/>
              </w:rPr>
              <w:t xml:space="preserve">mērķiem. </w:t>
            </w:r>
          </w:p>
          <w:p w:rsidR="00E46DEF" w:rsidRDefault="00E46DEF" w:rsidP="008E3DE4">
            <w:pPr>
              <w:jc w:val="both"/>
              <w:rPr>
                <w:rFonts w:ascii="Trebuchet MS" w:hAnsi="Trebuchet MS" w:cs="Helv"/>
                <w:color w:val="000000"/>
                <w:sz w:val="20"/>
                <w:szCs w:val="20"/>
                <w:lang w:val="lv-LV"/>
              </w:rPr>
            </w:pPr>
          </w:p>
          <w:p w:rsidR="00E46DEF" w:rsidRDefault="00E46DEF" w:rsidP="00B07269">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 xml:space="preserve">Dzīvokļu īpašnieku biedrība “Dzirciema 71” izsaka viedokli par likumprojektu “Grozījumi likumā “Par valsts un pašvaldību dzīvojamo māju privatizāciju”” un </w:t>
            </w:r>
            <w:r w:rsidR="00603CF6">
              <w:rPr>
                <w:rFonts w:ascii="Trebuchet MS" w:hAnsi="Trebuchet MS" w:cs="Helv"/>
                <w:color w:val="000000"/>
                <w:sz w:val="20"/>
                <w:szCs w:val="20"/>
                <w:lang w:val="lv-LV"/>
              </w:rPr>
              <w:t>norāda</w:t>
            </w:r>
            <w:r>
              <w:rPr>
                <w:rFonts w:ascii="Trebuchet MS" w:hAnsi="Trebuchet MS" w:cs="Helv"/>
                <w:color w:val="000000"/>
                <w:sz w:val="20"/>
                <w:szCs w:val="20"/>
                <w:lang w:val="lv-LV"/>
              </w:rPr>
              <w:t>, ka 2,5 procent</w:t>
            </w:r>
            <w:r w:rsidR="00603CF6">
              <w:rPr>
                <w:rFonts w:ascii="Trebuchet MS" w:hAnsi="Trebuchet MS" w:cs="Helv"/>
                <w:color w:val="000000"/>
                <w:sz w:val="20"/>
                <w:szCs w:val="20"/>
                <w:lang w:val="lv-LV"/>
              </w:rPr>
              <w:t>i</w:t>
            </w:r>
            <w:r>
              <w:rPr>
                <w:rFonts w:ascii="Trebuchet MS" w:hAnsi="Trebuchet MS" w:cs="Helv"/>
                <w:color w:val="000000"/>
                <w:sz w:val="20"/>
                <w:szCs w:val="20"/>
                <w:lang w:val="lv-LV"/>
              </w:rPr>
              <w:t xml:space="preserve"> no zemes vienības kadastrālās vērtības būtu optimāla piespiedu zemes nomas maksa.</w:t>
            </w:r>
          </w:p>
          <w:p w:rsidR="00AB578D" w:rsidRDefault="00AB578D" w:rsidP="00B07269">
            <w:pPr>
              <w:jc w:val="both"/>
              <w:rPr>
                <w:rFonts w:ascii="Trebuchet MS" w:hAnsi="Trebuchet MS" w:cs="Helv"/>
                <w:color w:val="000000"/>
                <w:sz w:val="20"/>
                <w:szCs w:val="20"/>
                <w:lang w:val="lv-LV"/>
              </w:rPr>
            </w:pPr>
          </w:p>
          <w:p w:rsidR="00B07269" w:rsidRDefault="00E46DEF" w:rsidP="00B07269">
            <w:pPr>
              <w:jc w:val="both"/>
              <w:rPr>
                <w:rFonts w:ascii="Trebuchet MS" w:hAnsi="Trebuchet MS" w:cs="Helv"/>
                <w:color w:val="000000"/>
                <w:sz w:val="20"/>
                <w:szCs w:val="20"/>
                <w:lang w:val="lv-LV"/>
              </w:rPr>
            </w:pPr>
            <w:r w:rsidRPr="00E46DEF">
              <w:rPr>
                <w:rFonts w:ascii="Trebuchet MS" w:hAnsi="Trebuchet MS" w:cs="Helv"/>
                <w:color w:val="000000"/>
                <w:sz w:val="20"/>
                <w:szCs w:val="20"/>
                <w:lang w:val="lv-LV"/>
              </w:rPr>
              <w:t>Biedrības “NĪSA, Nekustamā īpašuma speciālistu apvienība” un “NĪLA, Nekustamā īpašuma lietotāju apvienība”</w:t>
            </w:r>
            <w:r w:rsidR="00B07269">
              <w:rPr>
                <w:rFonts w:ascii="Trebuchet MS" w:hAnsi="Trebuchet MS" w:cs="Helv"/>
                <w:color w:val="000000"/>
                <w:sz w:val="20"/>
                <w:szCs w:val="20"/>
                <w:lang w:val="lv-LV"/>
              </w:rPr>
              <w:t xml:space="preserve"> </w:t>
            </w:r>
            <w:r>
              <w:rPr>
                <w:rFonts w:ascii="Trebuchet MS" w:hAnsi="Trebuchet MS" w:cs="Helv"/>
                <w:color w:val="000000"/>
                <w:sz w:val="20"/>
                <w:szCs w:val="20"/>
                <w:lang w:val="lv-LV"/>
              </w:rPr>
              <w:t>sniedz priekšlikumus likumprojektam “</w:t>
            </w:r>
            <w:r w:rsidR="0076553F" w:rsidRPr="0076553F">
              <w:rPr>
                <w:rFonts w:ascii="Trebuchet MS" w:hAnsi="Trebuchet MS" w:cs="Helv"/>
                <w:color w:val="000000"/>
                <w:sz w:val="20"/>
                <w:szCs w:val="20"/>
                <w:lang w:val="lv-LV"/>
              </w:rPr>
              <w:t>Piespiedu dalītā īpašuma privatizētajās daudzdzīvokļu mājās izbeigšanas likums</w:t>
            </w:r>
            <w:r>
              <w:rPr>
                <w:rFonts w:ascii="Trebuchet MS" w:hAnsi="Trebuchet MS" w:cs="Helv"/>
                <w:color w:val="000000"/>
                <w:sz w:val="20"/>
                <w:szCs w:val="20"/>
                <w:lang w:val="lv-LV"/>
              </w:rPr>
              <w:t xml:space="preserve">”, aicinot noteikt, ka </w:t>
            </w:r>
            <w:r w:rsidR="00B07269">
              <w:rPr>
                <w:rFonts w:ascii="Trebuchet MS" w:hAnsi="Trebuchet MS" w:cs="Helv"/>
                <w:color w:val="000000"/>
                <w:sz w:val="20"/>
                <w:szCs w:val="20"/>
                <w:lang w:val="lv-LV"/>
              </w:rPr>
              <w:t xml:space="preserve">piespiedu dalītā īpašuma </w:t>
            </w:r>
            <w:r w:rsidR="0053274F">
              <w:rPr>
                <w:rFonts w:ascii="Trebuchet MS" w:hAnsi="Trebuchet MS" w:cs="Helv"/>
                <w:color w:val="000000"/>
                <w:sz w:val="20"/>
                <w:szCs w:val="20"/>
                <w:lang w:val="lv-LV"/>
              </w:rPr>
              <w:t xml:space="preserve">izbeigšanas procesu </w:t>
            </w:r>
            <w:r w:rsidR="00B07269">
              <w:rPr>
                <w:rFonts w:ascii="Trebuchet MS" w:hAnsi="Trebuchet MS" w:cs="Helv"/>
                <w:color w:val="000000"/>
                <w:sz w:val="20"/>
                <w:szCs w:val="20"/>
                <w:lang w:val="lv-LV"/>
              </w:rPr>
              <w:t xml:space="preserve">privatizētajās daudzdzīvokļu mājās </w:t>
            </w:r>
            <w:r>
              <w:rPr>
                <w:rFonts w:ascii="Trebuchet MS" w:hAnsi="Trebuchet MS" w:cs="Helv"/>
                <w:color w:val="000000"/>
                <w:sz w:val="20"/>
                <w:szCs w:val="20"/>
                <w:lang w:val="lv-LV"/>
              </w:rPr>
              <w:t>var veikt VAS “</w:t>
            </w:r>
            <w:r w:rsidR="00B07269">
              <w:rPr>
                <w:rFonts w:ascii="Trebuchet MS" w:hAnsi="Trebuchet MS" w:cs="Helv"/>
                <w:color w:val="000000"/>
                <w:sz w:val="20"/>
                <w:szCs w:val="20"/>
                <w:lang w:val="lv-LV"/>
              </w:rPr>
              <w:t>Privatizācijas aģentūra</w:t>
            </w:r>
            <w:r>
              <w:rPr>
                <w:rFonts w:ascii="Trebuchet MS" w:hAnsi="Trebuchet MS" w:cs="Helv"/>
                <w:color w:val="000000"/>
                <w:sz w:val="20"/>
                <w:szCs w:val="20"/>
                <w:lang w:val="lv-LV"/>
              </w:rPr>
              <w:t>”.</w:t>
            </w:r>
          </w:p>
          <w:p w:rsidR="00B07269" w:rsidRDefault="00B07269" w:rsidP="00B07269">
            <w:pPr>
              <w:jc w:val="both"/>
              <w:rPr>
                <w:rFonts w:ascii="Trebuchet MS" w:hAnsi="Trebuchet MS" w:cs="Helv"/>
                <w:color w:val="000000"/>
                <w:sz w:val="20"/>
                <w:szCs w:val="20"/>
                <w:lang w:val="lv-LV"/>
              </w:rPr>
            </w:pPr>
          </w:p>
          <w:p w:rsidR="00505B2D" w:rsidRDefault="00505B2D" w:rsidP="00505B2D">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w:t>
            </w:r>
            <w:r w:rsidR="0076553F">
              <w:rPr>
                <w:rFonts w:ascii="Trebuchet MS" w:hAnsi="Trebuchet MS" w:cs="Helv"/>
                <w:color w:val="000000"/>
                <w:sz w:val="20"/>
                <w:szCs w:val="20"/>
                <w:lang w:val="lv-LV"/>
              </w:rPr>
              <w:t>aka viedokli par likumprojektu “</w:t>
            </w:r>
            <w:r w:rsidR="0076553F" w:rsidRPr="0076553F">
              <w:rPr>
                <w:rFonts w:ascii="Trebuchet MS" w:hAnsi="Trebuchet MS" w:cs="Helv"/>
                <w:color w:val="000000"/>
                <w:sz w:val="20"/>
                <w:szCs w:val="20"/>
                <w:lang w:val="lv-LV"/>
              </w:rPr>
              <w:t>Piespiedu dalītā īpašuma privatizētajās daudzdzīvokļu mājās izbeigšanas likums</w:t>
            </w:r>
            <w:r w:rsidR="0076553F">
              <w:rPr>
                <w:rFonts w:ascii="Trebuchet MS" w:hAnsi="Trebuchet MS" w:cs="Helv"/>
                <w:color w:val="000000"/>
                <w:sz w:val="20"/>
                <w:szCs w:val="20"/>
                <w:lang w:val="lv-LV"/>
              </w:rPr>
              <w:t>”</w:t>
            </w:r>
            <w:r>
              <w:rPr>
                <w:rFonts w:ascii="Trebuchet MS" w:hAnsi="Trebuchet MS" w:cs="Helv"/>
                <w:color w:val="000000"/>
                <w:sz w:val="20"/>
                <w:szCs w:val="20"/>
                <w:lang w:val="lv-LV"/>
              </w:rPr>
              <w:t xml:space="preserve"> un norāda, ka</w:t>
            </w:r>
            <w:r w:rsidR="000D5633">
              <w:rPr>
                <w:rFonts w:ascii="Trebuchet MS" w:hAnsi="Trebuchet MS" w:cs="Helv"/>
                <w:color w:val="000000"/>
                <w:sz w:val="20"/>
                <w:szCs w:val="20"/>
                <w:lang w:val="lv-LV"/>
              </w:rPr>
              <w:t>,</w:t>
            </w:r>
            <w:r>
              <w:rPr>
                <w:rFonts w:ascii="Trebuchet MS" w:hAnsi="Trebuchet MS" w:cs="Helv"/>
                <w:color w:val="000000"/>
                <w:sz w:val="20"/>
                <w:szCs w:val="20"/>
                <w:lang w:val="lv-LV"/>
              </w:rPr>
              <w:t xml:space="preserve"> nosakot zemes kadastrālo vērtību</w:t>
            </w:r>
            <w:r w:rsidR="000D5633">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r w:rsidR="0076553F">
              <w:rPr>
                <w:rFonts w:ascii="Trebuchet MS" w:hAnsi="Trebuchet MS" w:cs="Helv"/>
                <w:color w:val="000000"/>
                <w:sz w:val="20"/>
                <w:szCs w:val="20"/>
                <w:lang w:val="lv-LV"/>
              </w:rPr>
              <w:t>netiek ņemt</w:t>
            </w:r>
            <w:r>
              <w:rPr>
                <w:rFonts w:ascii="Trebuchet MS" w:hAnsi="Trebuchet MS" w:cs="Helv"/>
                <w:color w:val="000000"/>
                <w:sz w:val="20"/>
                <w:szCs w:val="20"/>
                <w:lang w:val="lv-LV"/>
              </w:rPr>
              <w:t xml:space="preserve">s </w:t>
            </w:r>
            <w:r w:rsidR="000D5633">
              <w:rPr>
                <w:rFonts w:ascii="Trebuchet MS" w:hAnsi="Trebuchet MS" w:cs="Helv"/>
                <w:color w:val="000000"/>
                <w:sz w:val="20"/>
                <w:szCs w:val="20"/>
                <w:lang w:val="lv-LV"/>
              </w:rPr>
              <w:t xml:space="preserve">vērā </w:t>
            </w:r>
            <w:r>
              <w:rPr>
                <w:rFonts w:ascii="Trebuchet MS" w:hAnsi="Trebuchet MS" w:cs="Helv"/>
                <w:color w:val="000000"/>
                <w:sz w:val="20"/>
                <w:szCs w:val="20"/>
                <w:lang w:val="lv-LV"/>
              </w:rPr>
              <w:t>zemes vienības</w:t>
            </w:r>
            <w:r w:rsidR="0076553F">
              <w:rPr>
                <w:rFonts w:ascii="Trebuchet MS" w:hAnsi="Trebuchet MS" w:cs="Helv"/>
                <w:color w:val="000000"/>
                <w:sz w:val="20"/>
                <w:szCs w:val="20"/>
                <w:lang w:val="lv-LV"/>
              </w:rPr>
              <w:t xml:space="preserve"> apgrūtinājums.</w:t>
            </w:r>
          </w:p>
          <w:p w:rsidR="008E3DE4" w:rsidRDefault="008E3DE4" w:rsidP="008E3DE4">
            <w:pPr>
              <w:jc w:val="both"/>
              <w:rPr>
                <w:rFonts w:ascii="Trebuchet MS" w:hAnsi="Trebuchet MS" w:cs="Helv"/>
                <w:color w:val="000000"/>
                <w:sz w:val="20"/>
                <w:szCs w:val="20"/>
                <w:lang w:val="lv-LV"/>
              </w:rPr>
            </w:pPr>
          </w:p>
          <w:p w:rsidR="008C10E8" w:rsidRDefault="008C10E8" w:rsidP="00407553">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“Zemes reformas komiteja”</w:t>
            </w:r>
            <w:r w:rsidR="00407553">
              <w:rPr>
                <w:rFonts w:ascii="Trebuchet MS" w:hAnsi="Trebuchet MS" w:cs="Helv"/>
                <w:color w:val="000000"/>
                <w:sz w:val="20"/>
                <w:szCs w:val="20"/>
                <w:lang w:val="lv-LV"/>
              </w:rPr>
              <w:t xml:space="preserve"> izsaka viedokli par likumprojek</w:t>
            </w:r>
            <w:r>
              <w:rPr>
                <w:rFonts w:ascii="Trebuchet MS" w:hAnsi="Trebuchet MS" w:cs="Helv"/>
                <w:color w:val="000000"/>
                <w:sz w:val="20"/>
                <w:szCs w:val="20"/>
                <w:lang w:val="lv-LV"/>
              </w:rPr>
              <w:t>tu “Grozījumi likumā “</w:t>
            </w:r>
            <w:r w:rsidR="00407553">
              <w:rPr>
                <w:rFonts w:ascii="Trebuchet MS" w:hAnsi="Trebuchet MS" w:cs="Helv"/>
                <w:color w:val="000000"/>
                <w:sz w:val="20"/>
                <w:szCs w:val="20"/>
                <w:lang w:val="lv-LV"/>
              </w:rPr>
              <w:t>Par valsts un pašvaldība</w:t>
            </w:r>
            <w:r>
              <w:rPr>
                <w:rFonts w:ascii="Trebuchet MS" w:hAnsi="Trebuchet MS" w:cs="Helv"/>
                <w:color w:val="000000"/>
                <w:sz w:val="20"/>
                <w:szCs w:val="20"/>
                <w:lang w:val="lv-LV"/>
              </w:rPr>
              <w:t>s dzīvojamo māju privatizāciju””</w:t>
            </w:r>
            <w:r w:rsidR="00407553">
              <w:rPr>
                <w:rFonts w:ascii="Trebuchet MS" w:hAnsi="Trebuchet MS" w:cs="Helv"/>
                <w:color w:val="000000"/>
                <w:sz w:val="20"/>
                <w:szCs w:val="20"/>
                <w:lang w:val="lv-LV"/>
              </w:rPr>
              <w:t xml:space="preserve"> </w:t>
            </w:r>
            <w:r>
              <w:rPr>
                <w:rFonts w:ascii="Trebuchet MS" w:hAnsi="Trebuchet MS" w:cs="Helv"/>
                <w:color w:val="000000"/>
                <w:sz w:val="20"/>
                <w:szCs w:val="20"/>
                <w:lang w:val="lv-LV"/>
              </w:rPr>
              <w:t>saistībā ar zemes nomas maksas apmēru.</w:t>
            </w:r>
          </w:p>
          <w:p w:rsidR="00B07269" w:rsidRDefault="00B07269" w:rsidP="00407553">
            <w:pPr>
              <w:jc w:val="both"/>
              <w:rPr>
                <w:rFonts w:ascii="Trebuchet MS" w:hAnsi="Trebuchet MS" w:cs="Helv"/>
                <w:color w:val="000000"/>
                <w:sz w:val="20"/>
                <w:szCs w:val="20"/>
                <w:lang w:val="lv-LV"/>
              </w:rPr>
            </w:pPr>
          </w:p>
          <w:p w:rsidR="00505B2D" w:rsidRDefault="00505B2D" w:rsidP="00505B2D">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w:t>
            </w:r>
            <w:r w:rsidR="008C10E8">
              <w:rPr>
                <w:rFonts w:ascii="Trebuchet MS" w:hAnsi="Trebuchet MS" w:cs="Helv"/>
                <w:color w:val="000000"/>
                <w:sz w:val="20"/>
                <w:szCs w:val="20"/>
                <w:lang w:val="lv-LV"/>
              </w:rPr>
              <w:t>par likumprojekta “Grozījumi likumā “</w:t>
            </w:r>
            <w:r>
              <w:rPr>
                <w:rFonts w:ascii="Trebuchet MS" w:hAnsi="Trebuchet MS" w:cs="Helv"/>
                <w:color w:val="000000"/>
                <w:sz w:val="20"/>
                <w:szCs w:val="20"/>
                <w:lang w:val="lv-LV"/>
              </w:rPr>
              <w:t>Par valsts un pašvaldīb</w:t>
            </w:r>
            <w:r w:rsidR="00603CF6">
              <w:rPr>
                <w:rFonts w:ascii="Trebuchet MS" w:hAnsi="Trebuchet MS" w:cs="Helv"/>
                <w:color w:val="000000"/>
                <w:sz w:val="20"/>
                <w:szCs w:val="20"/>
                <w:lang w:val="lv-LV"/>
              </w:rPr>
              <w:t>u</w:t>
            </w:r>
            <w:r w:rsidR="008C10E8">
              <w:rPr>
                <w:rFonts w:ascii="Trebuchet MS" w:hAnsi="Trebuchet MS" w:cs="Helv"/>
                <w:color w:val="000000"/>
                <w:sz w:val="20"/>
                <w:szCs w:val="20"/>
                <w:lang w:val="lv-LV"/>
              </w:rPr>
              <w:t xml:space="preserve"> dzīvojamo māju privatizāciju</w:t>
            </w:r>
            <w:r w:rsidR="00603CF6">
              <w:rPr>
                <w:rFonts w:ascii="Trebuchet MS" w:hAnsi="Trebuchet MS" w:cs="Helv"/>
                <w:color w:val="000000"/>
                <w:sz w:val="20"/>
                <w:szCs w:val="20"/>
                <w:lang w:val="lv-LV"/>
              </w:rPr>
              <w:t>”</w:t>
            </w:r>
            <w:r w:rsidR="008C10E8">
              <w:rPr>
                <w:rFonts w:ascii="Trebuchet MS" w:hAnsi="Trebuchet MS" w:cs="Helv"/>
                <w:color w:val="000000"/>
                <w:sz w:val="20"/>
                <w:szCs w:val="20"/>
                <w:lang w:val="lv-LV"/>
              </w:rPr>
              <w:t>”</w:t>
            </w:r>
            <w:r>
              <w:rPr>
                <w:rFonts w:ascii="Trebuchet MS" w:hAnsi="Trebuchet MS" w:cs="Helv"/>
                <w:color w:val="000000"/>
                <w:sz w:val="20"/>
                <w:szCs w:val="20"/>
                <w:lang w:val="lv-LV"/>
              </w:rPr>
              <w:t xml:space="preserve"> normu, kas paredz grozīt zemes piespiedu nomas maksas apmēru</w:t>
            </w:r>
            <w:r w:rsidR="000D5633">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noteikt, ka zemes nomas maksai dalītajos īpašumos </w:t>
            </w:r>
            <w:r w:rsidR="00603CF6">
              <w:rPr>
                <w:rFonts w:ascii="Trebuchet MS" w:hAnsi="Trebuchet MS" w:cs="Helv"/>
                <w:color w:val="000000"/>
                <w:sz w:val="20"/>
                <w:szCs w:val="20"/>
                <w:lang w:val="lv-LV"/>
              </w:rPr>
              <w:t xml:space="preserve">gadā </w:t>
            </w:r>
            <w:r>
              <w:rPr>
                <w:rFonts w:ascii="Trebuchet MS" w:hAnsi="Trebuchet MS" w:cs="Helv"/>
                <w:color w:val="000000"/>
                <w:sz w:val="20"/>
                <w:szCs w:val="20"/>
                <w:lang w:val="lv-LV"/>
              </w:rPr>
              <w:t xml:space="preserve">būtu jābūt </w:t>
            </w:r>
            <w:r w:rsidR="00214D65">
              <w:rPr>
                <w:rFonts w:ascii="Trebuchet MS" w:hAnsi="Trebuchet MS" w:cs="Helv"/>
                <w:color w:val="000000"/>
                <w:sz w:val="20"/>
                <w:szCs w:val="20"/>
                <w:lang w:val="lv-LV"/>
              </w:rPr>
              <w:t>sešu</w:t>
            </w:r>
            <w:r w:rsidR="008C10E8">
              <w:rPr>
                <w:rFonts w:ascii="Trebuchet MS" w:hAnsi="Trebuchet MS" w:cs="Helv"/>
                <w:color w:val="000000"/>
                <w:sz w:val="20"/>
                <w:szCs w:val="20"/>
                <w:lang w:val="lv-LV"/>
              </w:rPr>
              <w:t xml:space="preserve"> procentu</w:t>
            </w:r>
            <w:r>
              <w:rPr>
                <w:rFonts w:ascii="Trebuchet MS" w:hAnsi="Trebuchet MS" w:cs="Helv"/>
                <w:color w:val="000000"/>
                <w:sz w:val="20"/>
                <w:szCs w:val="20"/>
                <w:lang w:val="lv-LV"/>
              </w:rPr>
              <w:t xml:space="preserve"> apmērā no zemes kadastrālās vērtības.</w:t>
            </w:r>
          </w:p>
          <w:p w:rsidR="0045716F" w:rsidRPr="00CD6B54" w:rsidRDefault="0045716F" w:rsidP="008C10E8">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E2456A" w:rsidP="0045716F">
            <w:pPr>
              <w:jc w:val="both"/>
              <w:rPr>
                <w:rFonts w:ascii="Trebuchet MS" w:hAnsi="Trebuchet MS"/>
                <w:b/>
                <w:sz w:val="20"/>
                <w:szCs w:val="20"/>
                <w:lang w:val="lv-LV"/>
              </w:rPr>
            </w:pPr>
            <w:r w:rsidRPr="00E2456A">
              <w:rPr>
                <w:rFonts w:ascii="Trebuchet MS" w:hAnsi="Trebuchet MS"/>
                <w:b/>
                <w:sz w:val="20"/>
                <w:szCs w:val="20"/>
                <w:lang w:val="lv-LV"/>
              </w:rPr>
              <w:lastRenderedPageBreak/>
              <w:t>Tautsaimniecības, agrārās, vides un reģionālās politikas jautājumi</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083484" w:rsidP="00E2456A">
            <w:pPr>
              <w:jc w:val="right"/>
              <w:rPr>
                <w:rFonts w:ascii="Trebuchet MS" w:hAnsi="Trebuchet MS"/>
                <w:b/>
                <w:sz w:val="20"/>
                <w:szCs w:val="20"/>
                <w:lang w:val="lv-LV"/>
              </w:rPr>
            </w:pPr>
            <w:bookmarkStart w:id="38" w:name="COUNT_0108"/>
            <w:bookmarkEnd w:id="38"/>
            <w:r>
              <w:rPr>
                <w:rFonts w:ascii="Trebuchet MS" w:hAnsi="Trebuchet MS"/>
                <w:b/>
                <w:sz w:val="20"/>
                <w:szCs w:val="20"/>
                <w:lang w:val="lv-LV"/>
              </w:rPr>
              <w:t>3</w:t>
            </w:r>
            <w:r w:rsidR="0069718B">
              <w:rPr>
                <w:rFonts w:ascii="Trebuchet MS" w:hAnsi="Trebuchet MS"/>
                <w:b/>
                <w:sz w:val="20"/>
                <w:szCs w:val="20"/>
                <w:lang w:val="lv-LV"/>
              </w:rPr>
              <w:t>3</w:t>
            </w:r>
          </w:p>
        </w:tc>
      </w:tr>
      <w:tr w:rsidR="00E2456A" w:rsidRPr="00CB2841">
        <w:tc>
          <w:tcPr>
            <w:tcW w:w="8568" w:type="dxa"/>
            <w:gridSpan w:val="2"/>
          </w:tcPr>
          <w:p w:rsidR="00083484" w:rsidRDefault="00083484" w:rsidP="005E072B">
            <w:pPr>
              <w:jc w:val="both"/>
              <w:rPr>
                <w:rFonts w:ascii="Trebuchet MS" w:hAnsi="Trebuchet MS" w:cs="Helv"/>
                <w:color w:val="000000"/>
                <w:sz w:val="20"/>
                <w:szCs w:val="20"/>
                <w:lang w:val="lv-LV"/>
              </w:rPr>
            </w:pPr>
            <w:bookmarkStart w:id="39" w:name="COMMENTS_0108"/>
            <w:bookmarkEnd w:id="39"/>
            <w:r>
              <w:rPr>
                <w:rFonts w:ascii="Trebuchet MS" w:hAnsi="Trebuchet MS" w:cs="Helv"/>
                <w:color w:val="000000"/>
                <w:sz w:val="20"/>
                <w:szCs w:val="20"/>
                <w:lang w:val="lv-LV"/>
              </w:rPr>
              <w:t xml:space="preserve">Latvijas Veterinārārstu biedrība izsaka viedokli </w:t>
            </w:r>
            <w:r w:rsidR="00AD5B46">
              <w:rPr>
                <w:rFonts w:ascii="Trebuchet MS" w:hAnsi="Trebuchet MS" w:cs="Helv"/>
                <w:color w:val="000000"/>
                <w:sz w:val="20"/>
                <w:szCs w:val="20"/>
                <w:lang w:val="lv-LV"/>
              </w:rPr>
              <w:t>par likumprojektu “</w:t>
            </w:r>
            <w:r>
              <w:rPr>
                <w:rFonts w:ascii="Trebuchet MS" w:hAnsi="Trebuchet MS" w:cs="Helv"/>
                <w:color w:val="000000"/>
                <w:sz w:val="20"/>
                <w:szCs w:val="20"/>
                <w:lang w:val="lv-LV"/>
              </w:rPr>
              <w:t>Grozījum</w:t>
            </w:r>
            <w:r w:rsidR="00AD5B46">
              <w:rPr>
                <w:rFonts w:ascii="Trebuchet MS" w:hAnsi="Trebuchet MS" w:cs="Helv"/>
                <w:color w:val="000000"/>
                <w:sz w:val="20"/>
                <w:szCs w:val="20"/>
                <w:lang w:val="lv-LV"/>
              </w:rPr>
              <w:t>i Dzīvnieku aizsardzības likumā”</w:t>
            </w:r>
            <w:r w:rsidR="003524D0">
              <w:rPr>
                <w:rFonts w:ascii="Trebuchet MS" w:hAnsi="Trebuchet MS" w:cs="Helv"/>
                <w:color w:val="000000"/>
                <w:sz w:val="20"/>
                <w:szCs w:val="20"/>
                <w:lang w:val="lv-LV"/>
              </w:rPr>
              <w:t xml:space="preserve"> </w:t>
            </w:r>
            <w:r w:rsidR="0074196F">
              <w:rPr>
                <w:rFonts w:ascii="Trebuchet MS" w:hAnsi="Trebuchet MS" w:cs="Helv"/>
                <w:color w:val="000000"/>
                <w:sz w:val="20"/>
                <w:szCs w:val="20"/>
                <w:lang w:val="lv-LV"/>
              </w:rPr>
              <w:t>attiecībā uz</w:t>
            </w:r>
            <w:r w:rsidR="003524D0">
              <w:rPr>
                <w:rFonts w:ascii="Trebuchet MS" w:hAnsi="Trebuchet MS" w:cs="Helv"/>
                <w:color w:val="000000"/>
                <w:sz w:val="20"/>
                <w:szCs w:val="20"/>
                <w:lang w:val="lv-LV"/>
              </w:rPr>
              <w:t xml:space="preserve"> </w:t>
            </w:r>
            <w:r>
              <w:rPr>
                <w:rFonts w:ascii="Trebuchet MS" w:hAnsi="Trebuchet MS" w:cs="Helv"/>
                <w:color w:val="000000"/>
                <w:sz w:val="20"/>
                <w:szCs w:val="20"/>
                <w:lang w:val="lv-LV"/>
              </w:rPr>
              <w:t>dzīvnieku reģistrācijas kārtību un izmaks</w:t>
            </w:r>
            <w:r w:rsidR="0074196F">
              <w:rPr>
                <w:rFonts w:ascii="Trebuchet MS" w:hAnsi="Trebuchet MS" w:cs="Helv"/>
                <w:color w:val="000000"/>
                <w:sz w:val="20"/>
                <w:szCs w:val="20"/>
                <w:lang w:val="lv-LV"/>
              </w:rPr>
              <w:t>ām</w:t>
            </w:r>
            <w:r>
              <w:rPr>
                <w:rFonts w:ascii="Trebuchet MS" w:hAnsi="Trebuchet MS" w:cs="Helv"/>
                <w:color w:val="000000"/>
                <w:sz w:val="20"/>
                <w:szCs w:val="20"/>
                <w:lang w:val="lv-LV"/>
              </w:rPr>
              <w:t xml:space="preserve"> </w:t>
            </w:r>
            <w:r w:rsidR="003524D0">
              <w:rPr>
                <w:rFonts w:ascii="Trebuchet MS" w:hAnsi="Trebuchet MS" w:cs="Helv"/>
                <w:color w:val="000000"/>
                <w:sz w:val="20"/>
                <w:szCs w:val="20"/>
                <w:lang w:val="lv-LV"/>
              </w:rPr>
              <w:t xml:space="preserve">un norāda, ka minēto </w:t>
            </w:r>
            <w:r w:rsidR="005E072B">
              <w:rPr>
                <w:rFonts w:ascii="Trebuchet MS" w:hAnsi="Trebuchet MS" w:cs="Helv"/>
                <w:color w:val="000000"/>
                <w:sz w:val="20"/>
                <w:szCs w:val="20"/>
                <w:lang w:val="lv-LV"/>
              </w:rPr>
              <w:t>kārtību</w:t>
            </w:r>
            <w:r>
              <w:rPr>
                <w:rFonts w:ascii="Trebuchet MS" w:hAnsi="Trebuchet MS" w:cs="Helv"/>
                <w:color w:val="000000"/>
                <w:sz w:val="20"/>
                <w:szCs w:val="20"/>
                <w:lang w:val="lv-LV"/>
              </w:rPr>
              <w:t xml:space="preserve"> jau nosa</w:t>
            </w:r>
            <w:r w:rsidR="003524D0">
              <w:rPr>
                <w:rFonts w:ascii="Trebuchet MS" w:hAnsi="Trebuchet MS" w:cs="Helv"/>
                <w:color w:val="000000"/>
                <w:sz w:val="20"/>
                <w:szCs w:val="20"/>
                <w:lang w:val="lv-LV"/>
              </w:rPr>
              <w:t xml:space="preserve">ka </w:t>
            </w:r>
            <w:r w:rsidR="00204687">
              <w:rPr>
                <w:rFonts w:ascii="Trebuchet MS" w:hAnsi="Trebuchet MS" w:cs="Helv"/>
                <w:color w:val="000000"/>
                <w:sz w:val="20"/>
                <w:szCs w:val="20"/>
                <w:lang w:val="lv-LV"/>
              </w:rPr>
              <w:t xml:space="preserve">Ministru kabineta </w:t>
            </w:r>
            <w:r w:rsidR="003524D0">
              <w:rPr>
                <w:rFonts w:ascii="Trebuchet MS" w:hAnsi="Trebuchet MS" w:cs="Helv"/>
                <w:color w:val="000000"/>
                <w:sz w:val="20"/>
                <w:szCs w:val="20"/>
                <w:lang w:val="lv-LV"/>
              </w:rPr>
              <w:t>2011. gada 21. jūnija noteikumi Nr. 491 “</w:t>
            </w:r>
            <w:r>
              <w:rPr>
                <w:rFonts w:ascii="Trebuchet MS" w:hAnsi="Trebuchet MS" w:cs="Helv"/>
                <w:color w:val="000000"/>
                <w:sz w:val="20"/>
                <w:szCs w:val="20"/>
                <w:lang w:val="lv-LV"/>
              </w:rPr>
              <w:t>Mājas (istabas) dzīvnieku reģistrāci</w:t>
            </w:r>
            <w:r w:rsidR="003524D0">
              <w:rPr>
                <w:rFonts w:ascii="Trebuchet MS" w:hAnsi="Trebuchet MS" w:cs="Helv"/>
                <w:color w:val="000000"/>
                <w:sz w:val="20"/>
                <w:szCs w:val="20"/>
                <w:lang w:val="lv-LV"/>
              </w:rPr>
              <w:t>jas kārtība”</w:t>
            </w:r>
            <w:r>
              <w:rPr>
                <w:rFonts w:ascii="Trebuchet MS" w:hAnsi="Trebuchet MS" w:cs="Helv"/>
                <w:color w:val="000000"/>
                <w:sz w:val="20"/>
                <w:szCs w:val="20"/>
                <w:lang w:val="lv-LV"/>
              </w:rPr>
              <w:t>.</w:t>
            </w:r>
          </w:p>
          <w:p w:rsidR="00AD5B46" w:rsidRDefault="00AD5B46" w:rsidP="005E072B">
            <w:pPr>
              <w:jc w:val="both"/>
              <w:rPr>
                <w:rFonts w:ascii="Trebuchet MS" w:hAnsi="Trebuchet MS" w:cs="Helv"/>
                <w:color w:val="000000"/>
                <w:sz w:val="20"/>
                <w:szCs w:val="20"/>
                <w:lang w:val="lv-LV"/>
              </w:rPr>
            </w:pPr>
          </w:p>
          <w:p w:rsidR="00EC46FF" w:rsidRDefault="003524D0"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Nodibinājums “dzivniekupolicija.lv”</w:t>
            </w:r>
            <w:r w:rsidR="00EC46FF">
              <w:rPr>
                <w:rFonts w:ascii="Trebuchet MS" w:hAnsi="Trebuchet MS" w:cs="Helv"/>
                <w:color w:val="000000"/>
                <w:sz w:val="20"/>
                <w:szCs w:val="20"/>
                <w:lang w:val="lv-LV"/>
              </w:rPr>
              <w:t xml:space="preserve"> izsaka viedokli </w:t>
            </w:r>
            <w:r>
              <w:rPr>
                <w:rFonts w:ascii="Trebuchet MS" w:hAnsi="Trebuchet MS" w:cs="Helv"/>
                <w:color w:val="000000"/>
                <w:sz w:val="20"/>
                <w:szCs w:val="20"/>
                <w:lang w:val="lv-LV"/>
              </w:rPr>
              <w:t>par likumprojektu “</w:t>
            </w:r>
            <w:r w:rsidR="00EC46FF">
              <w:rPr>
                <w:rFonts w:ascii="Trebuchet MS" w:hAnsi="Trebuchet MS" w:cs="Helv"/>
                <w:color w:val="000000"/>
                <w:sz w:val="20"/>
                <w:szCs w:val="20"/>
                <w:lang w:val="lv-LV"/>
              </w:rPr>
              <w:t>Grozījumi</w:t>
            </w:r>
            <w:r>
              <w:rPr>
                <w:rFonts w:ascii="Trebuchet MS" w:hAnsi="Trebuchet MS" w:cs="Helv"/>
                <w:color w:val="000000"/>
                <w:sz w:val="20"/>
                <w:szCs w:val="20"/>
                <w:lang w:val="lv-LV"/>
              </w:rPr>
              <w:t xml:space="preserve"> Dzīvnieku aizsardzības likumā”</w:t>
            </w:r>
            <w:r w:rsidR="00EC46FF">
              <w:rPr>
                <w:rFonts w:ascii="Trebuchet MS" w:hAnsi="Trebuchet MS" w:cs="Helv"/>
                <w:color w:val="000000"/>
                <w:sz w:val="20"/>
                <w:szCs w:val="20"/>
                <w:lang w:val="lv-LV"/>
              </w:rPr>
              <w:t>, norād</w:t>
            </w:r>
            <w:r w:rsidR="00603CF6">
              <w:rPr>
                <w:rFonts w:ascii="Trebuchet MS" w:hAnsi="Trebuchet MS" w:cs="Helv"/>
                <w:color w:val="000000"/>
                <w:sz w:val="20"/>
                <w:szCs w:val="20"/>
                <w:lang w:val="lv-LV"/>
              </w:rPr>
              <w:t>a</w:t>
            </w:r>
            <w:r w:rsidR="00EC46FF">
              <w:rPr>
                <w:rFonts w:ascii="Trebuchet MS" w:hAnsi="Trebuchet MS" w:cs="Helv"/>
                <w:color w:val="000000"/>
                <w:sz w:val="20"/>
                <w:szCs w:val="20"/>
                <w:lang w:val="lv-LV"/>
              </w:rPr>
              <w:t>, ka vienkāršota</w:t>
            </w:r>
            <w:r>
              <w:rPr>
                <w:rFonts w:ascii="Trebuchet MS" w:hAnsi="Trebuchet MS" w:cs="Helv"/>
                <w:color w:val="000000"/>
                <w:sz w:val="20"/>
                <w:szCs w:val="20"/>
                <w:lang w:val="lv-LV"/>
              </w:rPr>
              <w:t xml:space="preserve"> un</w:t>
            </w:r>
            <w:r w:rsidR="00EC46FF">
              <w:rPr>
                <w:rFonts w:ascii="Trebuchet MS" w:hAnsi="Trebuchet MS" w:cs="Helv"/>
                <w:color w:val="000000"/>
                <w:sz w:val="20"/>
                <w:szCs w:val="20"/>
                <w:lang w:val="lv-LV"/>
              </w:rPr>
              <w:t xml:space="preserve"> atvieglota kārtība dzīvnieku apzīmēšanai un mikročipēšanai, ko varētu veikt speciāli apmācītas personas bez veterinārmedicīniskās izglītības, būtiski uzlabotu situāciju dzīvnieku aizsardzības jomā</w:t>
            </w:r>
            <w:r w:rsidR="00603CF6">
              <w:rPr>
                <w:rFonts w:ascii="Trebuchet MS" w:hAnsi="Trebuchet MS" w:cs="Helv"/>
                <w:color w:val="000000"/>
                <w:sz w:val="20"/>
                <w:szCs w:val="20"/>
                <w:lang w:val="lv-LV"/>
              </w:rPr>
              <w:t>,</w:t>
            </w:r>
            <w:r>
              <w:rPr>
                <w:rFonts w:ascii="Trebuchet MS" w:hAnsi="Trebuchet MS" w:cs="Helv"/>
                <w:color w:val="000000"/>
                <w:sz w:val="20"/>
                <w:szCs w:val="20"/>
                <w:lang w:val="lv-LV"/>
              </w:rPr>
              <w:t xml:space="preserve"> </w:t>
            </w:r>
            <w:r w:rsidR="00603CF6">
              <w:rPr>
                <w:rFonts w:ascii="Trebuchet MS" w:hAnsi="Trebuchet MS" w:cs="Helv"/>
                <w:color w:val="000000"/>
                <w:sz w:val="20"/>
                <w:szCs w:val="20"/>
                <w:lang w:val="lv-LV"/>
              </w:rPr>
              <w:t>un</w:t>
            </w:r>
            <w:r>
              <w:rPr>
                <w:rFonts w:ascii="Trebuchet MS" w:hAnsi="Trebuchet MS" w:cs="Helv"/>
                <w:color w:val="000000"/>
                <w:sz w:val="20"/>
                <w:szCs w:val="20"/>
                <w:lang w:val="lv-LV"/>
              </w:rPr>
              <w:t xml:space="preserve"> aicina noteikt, </w:t>
            </w:r>
            <w:r w:rsidR="00EC46FF">
              <w:rPr>
                <w:rFonts w:ascii="Trebuchet MS" w:hAnsi="Trebuchet MS" w:cs="Helv"/>
                <w:color w:val="000000"/>
                <w:sz w:val="20"/>
                <w:szCs w:val="20"/>
                <w:lang w:val="lv-LV"/>
              </w:rPr>
              <w:t>ka par cietsirdīgu attieksmi pret dzīvniekiem sodītām personām ir jāpiemēro obligāts papildsods - dzīvnieka konfiskācija vai aizliegums turpmāk turēt dzīvniekus</w:t>
            </w:r>
            <w:r>
              <w:rPr>
                <w:rFonts w:ascii="Trebuchet MS" w:hAnsi="Trebuchet MS" w:cs="Helv"/>
                <w:color w:val="000000"/>
                <w:sz w:val="20"/>
                <w:szCs w:val="20"/>
                <w:lang w:val="lv-LV"/>
              </w:rPr>
              <w:t>.</w:t>
            </w:r>
            <w:r w:rsidR="00EC46FF">
              <w:rPr>
                <w:rFonts w:ascii="Trebuchet MS" w:hAnsi="Trebuchet MS" w:cs="Helv"/>
                <w:color w:val="000000"/>
                <w:sz w:val="20"/>
                <w:szCs w:val="20"/>
                <w:lang w:val="lv-LV"/>
              </w:rPr>
              <w:t xml:space="preserve"> </w:t>
            </w:r>
          </w:p>
          <w:p w:rsidR="00EC46FF" w:rsidRDefault="00EC46FF" w:rsidP="00EC46FF">
            <w:pPr>
              <w:jc w:val="both"/>
              <w:rPr>
                <w:rFonts w:ascii="Trebuchet MS" w:hAnsi="Trebuchet MS" w:cs="Helv"/>
                <w:color w:val="000000"/>
                <w:sz w:val="20"/>
                <w:szCs w:val="20"/>
                <w:lang w:val="lv-LV"/>
              </w:rPr>
            </w:pPr>
          </w:p>
          <w:p w:rsidR="003524D0" w:rsidRDefault="003524D0" w:rsidP="003524D0">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Kinol</w:t>
            </w:r>
            <w:r w:rsidR="00204687">
              <w:rPr>
                <w:rFonts w:ascii="Trebuchet MS" w:hAnsi="Trebuchet MS" w:cs="Helv"/>
                <w:color w:val="000000"/>
                <w:sz w:val="20"/>
                <w:szCs w:val="20"/>
                <w:lang w:val="lv-LV"/>
              </w:rPr>
              <w:t>o</w:t>
            </w:r>
            <w:r>
              <w:rPr>
                <w:rFonts w:ascii="Trebuchet MS" w:hAnsi="Trebuchet MS" w:cs="Helv"/>
                <w:color w:val="000000"/>
                <w:sz w:val="20"/>
                <w:szCs w:val="20"/>
                <w:lang w:val="lv-LV"/>
              </w:rPr>
              <w:t>ģiskā biedrība un Liepājas Kinoloģiskā biedrība “Dzīvnieku aizsardzības grupa” izsaka viedokli par likumprojektiem “Grozījumi Veterinārmedicīnas likumā” un “Grozījumi Dzīvnieku aizsardzības likumā”</w:t>
            </w:r>
            <w:r w:rsidR="00FE4550">
              <w:rPr>
                <w:rFonts w:ascii="Trebuchet MS" w:hAnsi="Trebuchet MS" w:cs="Helv"/>
                <w:color w:val="000000"/>
                <w:sz w:val="20"/>
                <w:szCs w:val="20"/>
                <w:lang w:val="lv-LV"/>
              </w:rPr>
              <w:t>,</w:t>
            </w:r>
            <w:r>
              <w:rPr>
                <w:rFonts w:ascii="Trebuchet MS" w:hAnsi="Trebuchet MS" w:cs="Helv"/>
                <w:color w:val="000000"/>
                <w:sz w:val="20"/>
                <w:szCs w:val="20"/>
                <w:lang w:val="lv-LV"/>
              </w:rPr>
              <w:t xml:space="preserve"> norādot, ka neatbalsta priekšlikumu, kas paredz iespēju mājas (istabas) dzīvniekus mikročipēt personām bez veterinārmedicīniskās </w:t>
            </w:r>
            <w:r w:rsidR="00204687">
              <w:rPr>
                <w:rFonts w:ascii="Trebuchet MS" w:hAnsi="Trebuchet MS" w:cs="Helv"/>
                <w:color w:val="000000"/>
                <w:sz w:val="20"/>
                <w:szCs w:val="20"/>
                <w:lang w:val="lv-LV"/>
              </w:rPr>
              <w:t>izglītības</w:t>
            </w:r>
            <w:r>
              <w:rPr>
                <w:rFonts w:ascii="Trebuchet MS" w:hAnsi="Trebuchet MS" w:cs="Helv"/>
                <w:color w:val="000000"/>
                <w:sz w:val="20"/>
                <w:szCs w:val="20"/>
                <w:lang w:val="lv-LV"/>
              </w:rPr>
              <w:t>.</w:t>
            </w:r>
          </w:p>
          <w:p w:rsidR="003524D0" w:rsidRDefault="003524D0" w:rsidP="003524D0">
            <w:pPr>
              <w:jc w:val="both"/>
              <w:rPr>
                <w:rFonts w:ascii="Trebuchet MS" w:hAnsi="Trebuchet MS" w:cs="Helv"/>
                <w:color w:val="000000"/>
                <w:sz w:val="20"/>
                <w:szCs w:val="20"/>
                <w:lang w:val="lv-LV"/>
              </w:rPr>
            </w:pPr>
          </w:p>
          <w:p w:rsidR="00E44A5A" w:rsidRDefault="00E44A5A" w:rsidP="00E44A5A">
            <w:pPr>
              <w:jc w:val="both"/>
              <w:rPr>
                <w:rFonts w:ascii="Trebuchet MS" w:hAnsi="Trebuchet MS"/>
                <w:sz w:val="20"/>
                <w:szCs w:val="20"/>
                <w:lang w:val="lv-LV"/>
              </w:rPr>
            </w:pPr>
            <w:r>
              <w:rPr>
                <w:rFonts w:ascii="Trebuchet MS" w:hAnsi="Trebuchet MS"/>
                <w:sz w:val="20"/>
                <w:szCs w:val="20"/>
                <w:lang w:val="lv-LV"/>
              </w:rPr>
              <w:t xml:space="preserve">Latvijas Veterinārārstu biedrība, </w:t>
            </w:r>
            <w:r>
              <w:rPr>
                <w:rFonts w:ascii="Trebuchet MS" w:hAnsi="Trebuchet MS" w:cs="Helv"/>
                <w:color w:val="000000"/>
                <w:sz w:val="20"/>
                <w:szCs w:val="20"/>
                <w:lang w:val="lv-LV"/>
              </w:rPr>
              <w:t xml:space="preserve">dzīvnieku patversme “Mežvairogi” un biedrība “Juglas dzīvnieku aizsardzības grupa” </w:t>
            </w:r>
            <w:r>
              <w:rPr>
                <w:rFonts w:ascii="Trebuchet MS" w:hAnsi="Trebuchet MS"/>
                <w:sz w:val="20"/>
                <w:szCs w:val="20"/>
                <w:lang w:val="lv-LV"/>
              </w:rPr>
              <w:t xml:space="preserve">izsaka viedokli par likumprojektu “Grozījumi Dzīvnieku aizsardzības likumā”, aicinot paredzēt valsts budžeta finansējumu klaiņojošu dzīvnieku uzturēšanai, ja 30 dienu </w:t>
            </w:r>
            <w:r w:rsidR="00603CF6">
              <w:rPr>
                <w:rFonts w:ascii="Trebuchet MS" w:hAnsi="Trebuchet MS"/>
                <w:sz w:val="20"/>
                <w:szCs w:val="20"/>
                <w:lang w:val="lv-LV"/>
              </w:rPr>
              <w:t xml:space="preserve">laikā </w:t>
            </w:r>
            <w:r>
              <w:rPr>
                <w:rFonts w:ascii="Trebuchet MS" w:hAnsi="Trebuchet MS"/>
                <w:sz w:val="20"/>
                <w:szCs w:val="20"/>
                <w:lang w:val="lv-LV"/>
              </w:rPr>
              <w:t xml:space="preserve">nav atradies </w:t>
            </w:r>
            <w:r w:rsidR="00603CF6">
              <w:rPr>
                <w:rFonts w:ascii="Trebuchet MS" w:hAnsi="Trebuchet MS"/>
                <w:sz w:val="20"/>
                <w:szCs w:val="20"/>
                <w:lang w:val="lv-LV"/>
              </w:rPr>
              <w:t xml:space="preserve">to </w:t>
            </w:r>
            <w:r>
              <w:rPr>
                <w:rFonts w:ascii="Trebuchet MS" w:hAnsi="Trebuchet MS"/>
                <w:sz w:val="20"/>
                <w:szCs w:val="20"/>
                <w:lang w:val="lv-LV"/>
              </w:rPr>
              <w:t xml:space="preserve">īpašnieks vai </w:t>
            </w:r>
            <w:r w:rsidR="00204687">
              <w:rPr>
                <w:rFonts w:ascii="Trebuchet MS" w:hAnsi="Trebuchet MS"/>
                <w:sz w:val="20"/>
                <w:szCs w:val="20"/>
                <w:lang w:val="lv-LV"/>
              </w:rPr>
              <w:t xml:space="preserve">nav </w:t>
            </w:r>
            <w:r>
              <w:rPr>
                <w:rFonts w:ascii="Trebuchet MS" w:hAnsi="Trebuchet MS"/>
                <w:sz w:val="20"/>
                <w:szCs w:val="20"/>
                <w:lang w:val="lv-LV"/>
              </w:rPr>
              <w:t>pieteicies jauns saimnieks.</w:t>
            </w:r>
          </w:p>
          <w:p w:rsidR="00E44A5A" w:rsidRDefault="00E44A5A" w:rsidP="00E44A5A">
            <w:pPr>
              <w:jc w:val="both"/>
              <w:rPr>
                <w:rFonts w:ascii="Trebuchet MS" w:hAnsi="Trebuchet MS"/>
                <w:sz w:val="20"/>
                <w:szCs w:val="20"/>
                <w:lang w:val="lv-LV"/>
              </w:rPr>
            </w:pPr>
          </w:p>
          <w:p w:rsidR="00EC46FF" w:rsidRDefault="003524D0"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w:t>
            </w:r>
            <w:r w:rsidR="00EC46FF">
              <w:rPr>
                <w:rFonts w:ascii="Trebuchet MS" w:hAnsi="Trebuchet MS" w:cs="Helv"/>
                <w:color w:val="000000"/>
                <w:sz w:val="20"/>
                <w:szCs w:val="20"/>
                <w:lang w:val="lv-LV"/>
              </w:rPr>
              <w:t>Jugl</w:t>
            </w:r>
            <w:r>
              <w:rPr>
                <w:rFonts w:ascii="Trebuchet MS" w:hAnsi="Trebuchet MS" w:cs="Helv"/>
                <w:color w:val="000000"/>
                <w:sz w:val="20"/>
                <w:szCs w:val="20"/>
                <w:lang w:val="lv-LV"/>
              </w:rPr>
              <w:t>as dzīvnieku aizsardzības grupa” pauž atbalstu likumprojektam “</w:t>
            </w:r>
            <w:r w:rsidR="00EC46FF">
              <w:rPr>
                <w:rFonts w:ascii="Trebuchet MS" w:hAnsi="Trebuchet MS" w:cs="Helv"/>
                <w:color w:val="000000"/>
                <w:sz w:val="20"/>
                <w:szCs w:val="20"/>
                <w:lang w:val="lv-LV"/>
              </w:rPr>
              <w:t>Grozījumi Vet</w:t>
            </w:r>
            <w:r>
              <w:rPr>
                <w:rFonts w:ascii="Trebuchet MS" w:hAnsi="Trebuchet MS" w:cs="Helv"/>
                <w:color w:val="000000"/>
                <w:sz w:val="20"/>
                <w:szCs w:val="20"/>
                <w:lang w:val="lv-LV"/>
              </w:rPr>
              <w:t>erinārmedicīnas likumā”</w:t>
            </w:r>
            <w:r w:rsidR="00EC46FF">
              <w:rPr>
                <w:rFonts w:ascii="Trebuchet MS" w:hAnsi="Trebuchet MS" w:cs="Helv"/>
                <w:color w:val="000000"/>
                <w:sz w:val="20"/>
                <w:szCs w:val="20"/>
                <w:lang w:val="lv-LV"/>
              </w:rPr>
              <w:t>, kas paredz</w:t>
            </w:r>
            <w:r w:rsidR="00204687">
              <w:rPr>
                <w:rFonts w:ascii="Trebuchet MS" w:hAnsi="Trebuchet MS" w:cs="Helv"/>
                <w:color w:val="000000"/>
                <w:sz w:val="20"/>
                <w:szCs w:val="20"/>
                <w:lang w:val="lv-LV"/>
              </w:rPr>
              <w:t>, ka</w:t>
            </w:r>
            <w:r w:rsidR="00EC46FF">
              <w:rPr>
                <w:rFonts w:ascii="Trebuchet MS" w:hAnsi="Trebuchet MS" w:cs="Helv"/>
                <w:color w:val="000000"/>
                <w:sz w:val="20"/>
                <w:szCs w:val="20"/>
                <w:lang w:val="lv-LV"/>
              </w:rPr>
              <w:t xml:space="preserve"> </w:t>
            </w:r>
            <w:r w:rsidR="00204687">
              <w:rPr>
                <w:rFonts w:ascii="Trebuchet MS" w:hAnsi="Trebuchet MS" w:cs="Helv"/>
                <w:color w:val="000000"/>
                <w:sz w:val="20"/>
                <w:szCs w:val="20"/>
                <w:lang w:val="lv-LV"/>
              </w:rPr>
              <w:t xml:space="preserve">ikvienam </w:t>
            </w:r>
            <w:r w:rsidR="00EC46FF">
              <w:rPr>
                <w:rFonts w:ascii="Trebuchet MS" w:hAnsi="Trebuchet MS" w:cs="Helv"/>
                <w:color w:val="000000"/>
                <w:sz w:val="20"/>
                <w:szCs w:val="20"/>
                <w:lang w:val="lv-LV"/>
              </w:rPr>
              <w:t xml:space="preserve">suņa īpašniekam </w:t>
            </w:r>
            <w:r w:rsidR="00204687">
              <w:rPr>
                <w:rFonts w:ascii="Trebuchet MS" w:hAnsi="Trebuchet MS" w:cs="Helv"/>
                <w:color w:val="000000"/>
                <w:sz w:val="20"/>
                <w:szCs w:val="20"/>
                <w:lang w:val="lv-LV"/>
              </w:rPr>
              <w:t xml:space="preserve">ir </w:t>
            </w:r>
            <w:r w:rsidR="00EC46FF">
              <w:rPr>
                <w:rFonts w:ascii="Trebuchet MS" w:hAnsi="Trebuchet MS" w:cs="Helv"/>
                <w:color w:val="000000"/>
                <w:sz w:val="20"/>
                <w:szCs w:val="20"/>
                <w:lang w:val="lv-LV"/>
              </w:rPr>
              <w:t>pienākum</w:t>
            </w:r>
            <w:r w:rsidR="00204687">
              <w:rPr>
                <w:rFonts w:ascii="Trebuchet MS" w:hAnsi="Trebuchet MS" w:cs="Helv"/>
                <w:color w:val="000000"/>
                <w:sz w:val="20"/>
                <w:szCs w:val="20"/>
                <w:lang w:val="lv-LV"/>
              </w:rPr>
              <w:t>s</w:t>
            </w:r>
            <w:r w:rsidR="00EC46FF">
              <w:rPr>
                <w:rFonts w:ascii="Trebuchet MS" w:hAnsi="Trebuchet MS" w:cs="Helv"/>
                <w:color w:val="000000"/>
                <w:sz w:val="20"/>
                <w:szCs w:val="20"/>
                <w:lang w:val="lv-LV"/>
              </w:rPr>
              <w:t xml:space="preserve"> nodrošināt, lai suns līdz četru mēnešu vecumam </w:t>
            </w:r>
            <w:r w:rsidR="00204687">
              <w:rPr>
                <w:rFonts w:ascii="Trebuchet MS" w:hAnsi="Trebuchet MS" w:cs="Helv"/>
                <w:color w:val="000000"/>
                <w:sz w:val="20"/>
                <w:szCs w:val="20"/>
                <w:lang w:val="lv-LV"/>
              </w:rPr>
              <w:t xml:space="preserve">būtu </w:t>
            </w:r>
            <w:r w:rsidR="00EC46FF">
              <w:rPr>
                <w:rFonts w:ascii="Trebuchet MS" w:hAnsi="Trebuchet MS" w:cs="Helv"/>
                <w:color w:val="000000"/>
                <w:sz w:val="20"/>
                <w:szCs w:val="20"/>
                <w:lang w:val="lv-LV"/>
              </w:rPr>
              <w:t xml:space="preserve">apzīmēts ar mikroshēmu un tam </w:t>
            </w:r>
            <w:r w:rsidR="00204687">
              <w:rPr>
                <w:rFonts w:ascii="Trebuchet MS" w:hAnsi="Trebuchet MS" w:cs="Helv"/>
                <w:color w:val="000000"/>
                <w:sz w:val="20"/>
                <w:szCs w:val="20"/>
                <w:lang w:val="lv-LV"/>
              </w:rPr>
              <w:t xml:space="preserve">būtu </w:t>
            </w:r>
            <w:r w:rsidR="00EC46FF">
              <w:rPr>
                <w:rFonts w:ascii="Trebuchet MS" w:hAnsi="Trebuchet MS" w:cs="Helv"/>
                <w:color w:val="000000"/>
                <w:sz w:val="20"/>
                <w:szCs w:val="20"/>
                <w:lang w:val="lv-LV"/>
              </w:rPr>
              <w:t>mājas (istabas) dzīvnieka pase</w:t>
            </w:r>
            <w:r w:rsidR="00204687">
              <w:rPr>
                <w:rFonts w:ascii="Trebuchet MS" w:hAnsi="Trebuchet MS" w:cs="Helv"/>
                <w:color w:val="000000"/>
                <w:sz w:val="20"/>
                <w:szCs w:val="20"/>
                <w:lang w:val="lv-LV"/>
              </w:rPr>
              <w:t>,</w:t>
            </w:r>
            <w:r w:rsidR="00EC46FF">
              <w:rPr>
                <w:rFonts w:ascii="Trebuchet MS" w:hAnsi="Trebuchet MS" w:cs="Helv"/>
                <w:color w:val="000000"/>
                <w:sz w:val="20"/>
                <w:szCs w:val="20"/>
                <w:lang w:val="lv-LV"/>
              </w:rPr>
              <w:t xml:space="preserve"> </w:t>
            </w:r>
            <w:r w:rsidR="00603CF6">
              <w:rPr>
                <w:rFonts w:ascii="Trebuchet MS" w:hAnsi="Trebuchet MS" w:cs="Helv"/>
                <w:color w:val="000000"/>
                <w:sz w:val="20"/>
                <w:szCs w:val="20"/>
                <w:lang w:val="lv-LV"/>
              </w:rPr>
              <w:t xml:space="preserve">bet </w:t>
            </w:r>
            <w:r w:rsidR="00EC46FF">
              <w:rPr>
                <w:rFonts w:ascii="Trebuchet MS" w:hAnsi="Trebuchet MS" w:cs="Helv"/>
                <w:color w:val="000000"/>
                <w:sz w:val="20"/>
                <w:szCs w:val="20"/>
                <w:lang w:val="lv-LV"/>
              </w:rPr>
              <w:t>aicina neatbalstīt</w:t>
            </w:r>
            <w:r w:rsidR="00603CF6">
              <w:rPr>
                <w:rFonts w:ascii="Trebuchet MS" w:hAnsi="Trebuchet MS" w:cs="Helv"/>
                <w:color w:val="000000"/>
                <w:sz w:val="20"/>
                <w:szCs w:val="20"/>
                <w:lang w:val="lv-LV"/>
              </w:rPr>
              <w:t xml:space="preserve"> priekšlikumu</w:t>
            </w:r>
            <w:r w:rsidR="00EC46FF">
              <w:rPr>
                <w:rFonts w:ascii="Trebuchet MS" w:hAnsi="Trebuchet MS" w:cs="Helv"/>
                <w:color w:val="000000"/>
                <w:sz w:val="20"/>
                <w:szCs w:val="20"/>
                <w:lang w:val="lv-LV"/>
              </w:rPr>
              <w:t xml:space="preserve">, ka </w:t>
            </w:r>
            <w:r>
              <w:rPr>
                <w:rFonts w:ascii="Trebuchet MS" w:hAnsi="Trebuchet MS" w:cs="Helv"/>
                <w:color w:val="000000"/>
                <w:sz w:val="20"/>
                <w:szCs w:val="20"/>
                <w:lang w:val="lv-LV"/>
              </w:rPr>
              <w:t>mikročipēšanu varētu veikt person</w:t>
            </w:r>
            <w:r w:rsidR="00204687">
              <w:rPr>
                <w:rFonts w:ascii="Trebuchet MS" w:hAnsi="Trebuchet MS" w:cs="Helv"/>
                <w:color w:val="000000"/>
                <w:sz w:val="20"/>
                <w:szCs w:val="20"/>
                <w:lang w:val="lv-LV"/>
              </w:rPr>
              <w:t>as</w:t>
            </w:r>
            <w:r w:rsidR="00EC46FF">
              <w:rPr>
                <w:rFonts w:ascii="Trebuchet MS" w:hAnsi="Trebuchet MS" w:cs="Helv"/>
                <w:color w:val="000000"/>
                <w:sz w:val="20"/>
                <w:szCs w:val="20"/>
                <w:lang w:val="lv-LV"/>
              </w:rPr>
              <w:t>, kurām  nav augstākā</w:t>
            </w:r>
            <w:r w:rsidR="00204687">
              <w:rPr>
                <w:rFonts w:ascii="Trebuchet MS" w:hAnsi="Trebuchet MS" w:cs="Helv"/>
                <w:color w:val="000000"/>
                <w:sz w:val="20"/>
                <w:szCs w:val="20"/>
                <w:lang w:val="lv-LV"/>
              </w:rPr>
              <w:t>s</w:t>
            </w:r>
            <w:r w:rsidR="00EC46FF">
              <w:rPr>
                <w:rFonts w:ascii="Trebuchet MS" w:hAnsi="Trebuchet MS" w:cs="Helv"/>
                <w:color w:val="000000"/>
                <w:sz w:val="20"/>
                <w:szCs w:val="20"/>
                <w:lang w:val="lv-LV"/>
              </w:rPr>
              <w:t xml:space="preserve"> izglītība</w:t>
            </w:r>
            <w:r w:rsidR="00204687">
              <w:rPr>
                <w:rFonts w:ascii="Trebuchet MS" w:hAnsi="Trebuchet MS" w:cs="Helv"/>
                <w:color w:val="000000"/>
                <w:sz w:val="20"/>
                <w:szCs w:val="20"/>
                <w:lang w:val="lv-LV"/>
              </w:rPr>
              <w:t>s</w:t>
            </w:r>
            <w:r w:rsidR="00EC46FF">
              <w:rPr>
                <w:rFonts w:ascii="Trebuchet MS" w:hAnsi="Trebuchet MS" w:cs="Helv"/>
                <w:color w:val="000000"/>
                <w:sz w:val="20"/>
                <w:szCs w:val="20"/>
                <w:lang w:val="lv-LV"/>
              </w:rPr>
              <w:t>.</w:t>
            </w:r>
          </w:p>
          <w:p w:rsidR="00EC46FF" w:rsidRDefault="00EC46FF" w:rsidP="00EC46FF">
            <w:pPr>
              <w:jc w:val="both"/>
              <w:rPr>
                <w:rFonts w:ascii="Trebuchet MS" w:hAnsi="Trebuchet MS" w:cs="Helv"/>
                <w:color w:val="000000"/>
                <w:sz w:val="20"/>
                <w:szCs w:val="20"/>
                <w:lang w:val="lv-LV"/>
              </w:rPr>
            </w:pPr>
          </w:p>
          <w:p w:rsidR="00AD5B46" w:rsidRPr="005E072B" w:rsidRDefault="00AD5B46" w:rsidP="00AD5B4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Veterinārārstu biedrība izsaka viedokli </w:t>
            </w:r>
            <w:r w:rsidR="003524D0">
              <w:rPr>
                <w:rFonts w:ascii="Trebuchet MS" w:hAnsi="Trebuchet MS" w:cs="Helv"/>
                <w:color w:val="000000"/>
                <w:sz w:val="20"/>
                <w:szCs w:val="20"/>
                <w:lang w:val="lv-LV"/>
              </w:rPr>
              <w:t xml:space="preserve">par </w:t>
            </w:r>
            <w:r>
              <w:rPr>
                <w:rFonts w:ascii="Trebuchet MS" w:hAnsi="Trebuchet MS" w:cs="Helv"/>
                <w:color w:val="000000"/>
                <w:sz w:val="20"/>
                <w:szCs w:val="20"/>
                <w:lang w:val="lv-LV"/>
              </w:rPr>
              <w:t>likumprojekt</w:t>
            </w:r>
            <w:r w:rsidR="003524D0">
              <w:rPr>
                <w:rFonts w:ascii="Trebuchet MS" w:hAnsi="Trebuchet MS" w:cs="Helv"/>
                <w:color w:val="000000"/>
                <w:sz w:val="20"/>
                <w:szCs w:val="20"/>
                <w:lang w:val="lv-LV"/>
              </w:rPr>
              <w:t>u “</w:t>
            </w:r>
            <w:r>
              <w:rPr>
                <w:rFonts w:ascii="Trebuchet MS" w:hAnsi="Trebuchet MS" w:cs="Helv"/>
                <w:color w:val="000000"/>
                <w:sz w:val="20"/>
                <w:szCs w:val="20"/>
                <w:lang w:val="lv-LV"/>
              </w:rPr>
              <w:t>Groz</w:t>
            </w:r>
            <w:r w:rsidR="003524D0">
              <w:rPr>
                <w:rFonts w:ascii="Trebuchet MS" w:hAnsi="Trebuchet MS" w:cs="Helv"/>
                <w:color w:val="000000"/>
                <w:sz w:val="20"/>
                <w:szCs w:val="20"/>
                <w:lang w:val="lv-LV"/>
              </w:rPr>
              <w:t>ījumi Veterinārmedicīnas likumā”</w:t>
            </w:r>
            <w:r>
              <w:rPr>
                <w:rFonts w:ascii="Trebuchet MS" w:hAnsi="Trebuchet MS" w:cs="Helv"/>
                <w:color w:val="000000"/>
                <w:sz w:val="20"/>
                <w:szCs w:val="20"/>
                <w:lang w:val="lv-LV"/>
              </w:rPr>
              <w:t>, kas paredz suņu reģistrāciju Lauksaimniecības datu centrā</w:t>
            </w:r>
            <w:r w:rsidR="00204687">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w:t>
            </w:r>
            <w:r w:rsidR="003524D0">
              <w:rPr>
                <w:rFonts w:ascii="Trebuchet MS" w:hAnsi="Trebuchet MS" w:cs="Helv"/>
                <w:color w:val="000000"/>
                <w:sz w:val="20"/>
                <w:szCs w:val="20"/>
                <w:lang w:val="lv-LV"/>
              </w:rPr>
              <w:t>neatbalstīt minēto priekšlikumu.</w:t>
            </w:r>
          </w:p>
          <w:p w:rsidR="005E072B" w:rsidRDefault="005E072B" w:rsidP="005E072B">
            <w:pPr>
              <w:jc w:val="both"/>
              <w:rPr>
                <w:rFonts w:ascii="Trebuchet MS" w:hAnsi="Trebuchet MS" w:cs="Helv"/>
                <w:color w:val="000000"/>
                <w:sz w:val="20"/>
                <w:szCs w:val="20"/>
                <w:lang w:val="lv-LV"/>
              </w:rPr>
            </w:pPr>
          </w:p>
          <w:p w:rsidR="00083484" w:rsidRDefault="00E44A5A"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Liepājas Kinoloģiskā biedrība “Dzīvnieku aizsardzības grupa”</w:t>
            </w:r>
            <w:r w:rsidR="00083484" w:rsidRPr="005E072B">
              <w:rPr>
                <w:rFonts w:ascii="Trebuchet MS" w:hAnsi="Trebuchet MS" w:cs="Helv"/>
                <w:color w:val="000000"/>
                <w:sz w:val="20"/>
                <w:szCs w:val="20"/>
                <w:lang w:val="lv-LV"/>
              </w:rPr>
              <w:t xml:space="preserve"> izsaka viedokli </w:t>
            </w:r>
            <w:r>
              <w:rPr>
                <w:rFonts w:ascii="Trebuchet MS" w:hAnsi="Trebuchet MS" w:cs="Helv"/>
                <w:color w:val="000000"/>
                <w:sz w:val="20"/>
                <w:szCs w:val="20"/>
                <w:lang w:val="lv-LV"/>
              </w:rPr>
              <w:t>par likumprojektu “Grozījumi Dzīvnieku aizsardzības likumā”</w:t>
            </w:r>
            <w:r w:rsidR="00083484" w:rsidRPr="005E072B">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saistībā ar </w:t>
            </w:r>
            <w:r w:rsidR="00083484" w:rsidRPr="005E072B">
              <w:rPr>
                <w:rFonts w:ascii="Trebuchet MS" w:hAnsi="Trebuchet MS" w:cs="Helv"/>
                <w:color w:val="000000"/>
                <w:sz w:val="20"/>
                <w:szCs w:val="20"/>
                <w:lang w:val="lv-LV"/>
              </w:rPr>
              <w:t>suņu atsavināšanas kārtību</w:t>
            </w:r>
            <w:r>
              <w:rPr>
                <w:rFonts w:ascii="Trebuchet MS" w:hAnsi="Trebuchet MS" w:cs="Helv"/>
                <w:color w:val="000000"/>
                <w:sz w:val="20"/>
                <w:szCs w:val="20"/>
                <w:lang w:val="lv-LV"/>
              </w:rPr>
              <w:t>.</w:t>
            </w:r>
          </w:p>
          <w:p w:rsidR="0069718B" w:rsidRDefault="0069718B" w:rsidP="005E072B">
            <w:pPr>
              <w:jc w:val="both"/>
              <w:rPr>
                <w:rFonts w:ascii="Trebuchet MS" w:hAnsi="Trebuchet MS" w:cs="Helv"/>
                <w:color w:val="000000"/>
                <w:sz w:val="20"/>
                <w:szCs w:val="20"/>
                <w:lang w:val="lv-LV"/>
              </w:rPr>
            </w:pPr>
          </w:p>
          <w:p w:rsidR="0069718B" w:rsidRDefault="00EB1892"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Nodibinājums “dzivniekupolicija.lv”</w:t>
            </w:r>
            <w:r w:rsidR="0069718B">
              <w:rPr>
                <w:rFonts w:ascii="Trebuchet MS" w:hAnsi="Trebuchet MS" w:cs="Helv"/>
                <w:color w:val="000000"/>
                <w:sz w:val="20"/>
                <w:szCs w:val="20"/>
                <w:lang w:val="lv-LV"/>
              </w:rPr>
              <w:t xml:space="preserve"> izsaka viedokli </w:t>
            </w:r>
            <w:r w:rsidR="00603CF6">
              <w:rPr>
                <w:rFonts w:ascii="Trebuchet MS" w:hAnsi="Trebuchet MS" w:cs="Helv"/>
                <w:color w:val="000000"/>
                <w:sz w:val="20"/>
                <w:szCs w:val="20"/>
                <w:lang w:val="lv-LV"/>
              </w:rPr>
              <w:t>par</w:t>
            </w:r>
            <w:r w:rsidR="0069718B">
              <w:rPr>
                <w:rFonts w:ascii="Trebuchet MS" w:hAnsi="Trebuchet MS" w:cs="Helv"/>
                <w:color w:val="000000"/>
                <w:sz w:val="20"/>
                <w:szCs w:val="20"/>
                <w:lang w:val="lv-LV"/>
              </w:rPr>
              <w:t xml:space="preserve"> ēnu ekonomiku valstī</w:t>
            </w:r>
            <w:r w:rsidR="00603CF6">
              <w:rPr>
                <w:rFonts w:ascii="Trebuchet MS" w:hAnsi="Trebuchet MS" w:cs="Helv"/>
                <w:color w:val="000000"/>
                <w:sz w:val="20"/>
                <w:szCs w:val="20"/>
                <w:lang w:val="lv-LV"/>
              </w:rPr>
              <w:t xml:space="preserve"> attiecībā uz lolojumdzīvniekiem</w:t>
            </w:r>
            <w:r w:rsidR="0069718B">
              <w:rPr>
                <w:rFonts w:ascii="Trebuchet MS" w:hAnsi="Trebuchet MS" w:cs="Helv"/>
                <w:color w:val="000000"/>
                <w:sz w:val="20"/>
                <w:szCs w:val="20"/>
                <w:lang w:val="lv-LV"/>
              </w:rPr>
              <w:t>, norād</w:t>
            </w:r>
            <w:r w:rsidR="00603CF6">
              <w:rPr>
                <w:rFonts w:ascii="Trebuchet MS" w:hAnsi="Trebuchet MS" w:cs="Helv"/>
                <w:color w:val="000000"/>
                <w:sz w:val="20"/>
                <w:szCs w:val="20"/>
                <w:lang w:val="lv-LV"/>
              </w:rPr>
              <w:t>a</w:t>
            </w:r>
            <w:r w:rsidR="0069718B">
              <w:rPr>
                <w:rFonts w:ascii="Trebuchet MS" w:hAnsi="Trebuchet MS" w:cs="Helv"/>
                <w:color w:val="000000"/>
                <w:sz w:val="20"/>
                <w:szCs w:val="20"/>
                <w:lang w:val="lv-LV"/>
              </w:rPr>
              <w:t xml:space="preserve">, ka nav noteikumu, kas </w:t>
            </w:r>
            <w:r w:rsidR="00204687">
              <w:rPr>
                <w:rFonts w:ascii="Trebuchet MS" w:hAnsi="Trebuchet MS" w:cs="Helv"/>
                <w:color w:val="000000"/>
                <w:sz w:val="20"/>
                <w:szCs w:val="20"/>
                <w:lang w:val="lv-LV"/>
              </w:rPr>
              <w:t xml:space="preserve">reglamentētu </w:t>
            </w:r>
            <w:r>
              <w:rPr>
                <w:rFonts w:ascii="Trebuchet MS" w:hAnsi="Trebuchet MS" w:cs="Helv"/>
                <w:color w:val="000000"/>
                <w:sz w:val="20"/>
                <w:szCs w:val="20"/>
                <w:lang w:val="lv-LV"/>
              </w:rPr>
              <w:t xml:space="preserve">lolojumdzīvnieku </w:t>
            </w:r>
            <w:r>
              <w:rPr>
                <w:rFonts w:ascii="Trebuchet MS" w:hAnsi="Trebuchet MS" w:cs="Helv"/>
                <w:color w:val="000000"/>
                <w:sz w:val="20"/>
                <w:szCs w:val="20"/>
                <w:lang w:val="lv-LV"/>
              </w:rPr>
              <w:lastRenderedPageBreak/>
              <w:t xml:space="preserve">audzētavu un pavairotāju darbību, </w:t>
            </w:r>
            <w:r w:rsidR="00603CF6">
              <w:rPr>
                <w:rFonts w:ascii="Trebuchet MS" w:hAnsi="Trebuchet MS" w:cs="Helv"/>
                <w:color w:val="000000"/>
                <w:sz w:val="20"/>
                <w:szCs w:val="20"/>
                <w:lang w:val="lv-LV"/>
              </w:rPr>
              <w:t xml:space="preserve">un </w:t>
            </w:r>
            <w:r>
              <w:rPr>
                <w:rFonts w:ascii="Trebuchet MS" w:hAnsi="Trebuchet MS" w:cs="Helv"/>
                <w:color w:val="000000"/>
                <w:sz w:val="20"/>
                <w:szCs w:val="20"/>
                <w:lang w:val="lv-LV"/>
              </w:rPr>
              <w:t xml:space="preserve">tāpēc aicina </w:t>
            </w:r>
            <w:r w:rsidR="0069718B">
              <w:rPr>
                <w:rFonts w:ascii="Trebuchet MS" w:hAnsi="Trebuchet MS" w:cs="Helv"/>
                <w:color w:val="000000"/>
                <w:sz w:val="20"/>
                <w:szCs w:val="20"/>
                <w:lang w:val="lv-LV"/>
              </w:rPr>
              <w:t xml:space="preserve">ieviest stingras likuma normas </w:t>
            </w:r>
            <w:r w:rsidR="000E00F5">
              <w:rPr>
                <w:rFonts w:ascii="Trebuchet MS" w:hAnsi="Trebuchet MS" w:cs="Helv"/>
                <w:color w:val="000000"/>
                <w:sz w:val="20"/>
                <w:szCs w:val="20"/>
                <w:lang w:val="lv-LV"/>
              </w:rPr>
              <w:t xml:space="preserve">attiecībā uz </w:t>
            </w:r>
            <w:r w:rsidR="0069718B">
              <w:rPr>
                <w:rFonts w:ascii="Trebuchet MS" w:hAnsi="Trebuchet MS" w:cs="Helv"/>
                <w:color w:val="000000"/>
                <w:sz w:val="20"/>
                <w:szCs w:val="20"/>
                <w:lang w:val="lv-LV"/>
              </w:rPr>
              <w:t>dzīvnieku pavairotājiem, k</w:t>
            </w:r>
            <w:r w:rsidR="000E00F5">
              <w:rPr>
                <w:rFonts w:ascii="Trebuchet MS" w:hAnsi="Trebuchet MS" w:cs="Helv"/>
                <w:color w:val="000000"/>
                <w:sz w:val="20"/>
                <w:szCs w:val="20"/>
                <w:lang w:val="lv-LV"/>
              </w:rPr>
              <w:t>ur</w:t>
            </w:r>
            <w:r w:rsidR="0069718B">
              <w:rPr>
                <w:rFonts w:ascii="Trebuchet MS" w:hAnsi="Trebuchet MS" w:cs="Helv"/>
                <w:color w:val="000000"/>
                <w:sz w:val="20"/>
                <w:szCs w:val="20"/>
                <w:lang w:val="lv-LV"/>
              </w:rPr>
              <w:t>as turpmāk liegtu tiem nelegāli vairot, turēt un tirgot dzīvniekus.</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w:t>
            </w:r>
            <w:r w:rsidR="000E00F5">
              <w:rPr>
                <w:rFonts w:ascii="Trebuchet MS" w:hAnsi="Trebuchet MS" w:cs="Helv"/>
                <w:color w:val="000000"/>
                <w:sz w:val="20"/>
                <w:szCs w:val="20"/>
                <w:lang w:val="lv-LV"/>
              </w:rPr>
              <w:t>A</w:t>
            </w:r>
            <w:r>
              <w:rPr>
                <w:rFonts w:ascii="Trebuchet MS" w:hAnsi="Trebuchet MS" w:cs="Helv"/>
                <w:color w:val="000000"/>
                <w:sz w:val="20"/>
                <w:szCs w:val="20"/>
                <w:lang w:val="lv-LV"/>
              </w:rPr>
              <w:t>lternatīvo</w:t>
            </w:r>
            <w:r w:rsidR="002B2DBC">
              <w:rPr>
                <w:rFonts w:ascii="Trebuchet MS" w:hAnsi="Trebuchet MS" w:cs="Helv"/>
                <w:color w:val="000000"/>
                <w:sz w:val="20"/>
                <w:szCs w:val="20"/>
                <w:lang w:val="lv-LV"/>
              </w:rPr>
              <w:t xml:space="preserve"> finanšu pakalpojumu asociācija</w:t>
            </w:r>
            <w:r>
              <w:rPr>
                <w:rFonts w:ascii="Trebuchet MS" w:hAnsi="Trebuchet MS" w:cs="Helv"/>
                <w:color w:val="000000"/>
                <w:sz w:val="20"/>
                <w:szCs w:val="20"/>
                <w:lang w:val="lv-LV"/>
              </w:rPr>
              <w:t xml:space="preserve"> izs</w:t>
            </w:r>
            <w:r w:rsidR="002B2DBC">
              <w:rPr>
                <w:rFonts w:ascii="Trebuchet MS" w:hAnsi="Trebuchet MS" w:cs="Helv"/>
                <w:color w:val="000000"/>
                <w:sz w:val="20"/>
                <w:szCs w:val="20"/>
                <w:lang w:val="lv-LV"/>
              </w:rPr>
              <w:t>aka viedokli par likumprojektu “</w:t>
            </w:r>
            <w:r>
              <w:rPr>
                <w:rFonts w:ascii="Trebuchet MS" w:hAnsi="Trebuchet MS" w:cs="Helv"/>
                <w:color w:val="000000"/>
                <w:sz w:val="20"/>
                <w:szCs w:val="20"/>
                <w:lang w:val="lv-LV"/>
              </w:rPr>
              <w:t>Grozījumi Patērēt</w:t>
            </w:r>
            <w:r w:rsidR="002B2DBC">
              <w:rPr>
                <w:rFonts w:ascii="Trebuchet MS" w:hAnsi="Trebuchet MS" w:cs="Helv"/>
                <w:color w:val="000000"/>
                <w:sz w:val="20"/>
                <w:szCs w:val="20"/>
                <w:lang w:val="lv-LV"/>
              </w:rPr>
              <w:t>āju tiesību aizsardzības likumā”</w:t>
            </w:r>
            <w:r>
              <w:rPr>
                <w:rFonts w:ascii="Trebuchet MS" w:hAnsi="Trebuchet MS" w:cs="Helv"/>
                <w:color w:val="000000"/>
                <w:sz w:val="20"/>
                <w:szCs w:val="20"/>
                <w:lang w:val="lv-LV"/>
              </w:rPr>
              <w:t xml:space="preserve"> un norāda, ka nav skaidrs, kā</w:t>
            </w:r>
            <w:r w:rsidR="000E00F5">
              <w:rPr>
                <w:rFonts w:ascii="Trebuchet MS" w:hAnsi="Trebuchet MS" w:cs="Helv"/>
                <w:color w:val="000000"/>
                <w:sz w:val="20"/>
                <w:szCs w:val="20"/>
                <w:lang w:val="lv-LV"/>
              </w:rPr>
              <w:t>pēc</w:t>
            </w:r>
            <w:r>
              <w:rPr>
                <w:rFonts w:ascii="Trebuchet MS" w:hAnsi="Trebuchet MS" w:cs="Helv"/>
                <w:color w:val="000000"/>
                <w:sz w:val="20"/>
                <w:szCs w:val="20"/>
                <w:lang w:val="lv-LV"/>
              </w:rPr>
              <w:t xml:space="preserve"> kreditēšanas pakalpojuma reklāma ir atļauta kredīta devēja un kredīta devēja starpnieka </w:t>
            </w:r>
            <w:r w:rsidR="005E072B">
              <w:rPr>
                <w:rFonts w:ascii="Trebuchet MS" w:hAnsi="Trebuchet MS" w:cs="Helv"/>
                <w:color w:val="000000"/>
                <w:sz w:val="20"/>
                <w:szCs w:val="20"/>
                <w:lang w:val="lv-LV"/>
              </w:rPr>
              <w:t>mājaslapā</w:t>
            </w:r>
            <w:r>
              <w:rPr>
                <w:rFonts w:ascii="Trebuchet MS" w:hAnsi="Trebuchet MS" w:cs="Helv"/>
                <w:color w:val="000000"/>
                <w:sz w:val="20"/>
                <w:szCs w:val="20"/>
                <w:lang w:val="lv-LV"/>
              </w:rPr>
              <w:t>, bet ne viņu tīmekļvietnē.</w:t>
            </w:r>
          </w:p>
          <w:p w:rsidR="00EC46FF" w:rsidRDefault="00EC46FF" w:rsidP="005E072B">
            <w:pPr>
              <w:jc w:val="both"/>
              <w:rPr>
                <w:rFonts w:ascii="Trebuchet MS" w:hAnsi="Trebuchet MS" w:cs="Helv"/>
                <w:color w:val="000000"/>
                <w:sz w:val="20"/>
                <w:szCs w:val="20"/>
                <w:lang w:val="lv-LV"/>
              </w:rPr>
            </w:pPr>
          </w:p>
          <w:p w:rsidR="005E072B" w:rsidRDefault="00EC46FF" w:rsidP="005E072B">
            <w:pPr>
              <w:jc w:val="both"/>
              <w:rPr>
                <w:rFonts w:ascii="Trebuchet MS" w:hAnsi="Trebuchet MS"/>
                <w:sz w:val="20"/>
                <w:szCs w:val="20"/>
                <w:lang w:val="lv-LV"/>
              </w:rPr>
            </w:pPr>
            <w:r>
              <w:rPr>
                <w:rFonts w:ascii="Trebuchet MS" w:hAnsi="Trebuchet MS"/>
                <w:sz w:val="20"/>
                <w:szCs w:val="20"/>
                <w:lang w:val="lv-LV"/>
              </w:rPr>
              <w:t>Latvijas Reklāmas asociācija sniedz priekšlikumus likumprojektam “Grozījumi Patērētāju tiesību aizsardzības likumā” un aicina noteikt, ka, izplatot patērētāju kreditēšanas pakalpojumu reklāmu, tā nedrīkst būt adresēta nepilngadīgajiem.</w:t>
            </w:r>
          </w:p>
          <w:p w:rsidR="002B2DBC" w:rsidRPr="00EC46FF" w:rsidRDefault="002B2DBC" w:rsidP="005E072B">
            <w:pPr>
              <w:jc w:val="both"/>
              <w:rPr>
                <w:rFonts w:ascii="Trebuchet MS" w:hAnsi="Trebuchet MS"/>
                <w:sz w:val="20"/>
                <w:szCs w:val="20"/>
                <w:lang w:val="lv-LV"/>
              </w:rPr>
            </w:pPr>
          </w:p>
          <w:p w:rsidR="00772453" w:rsidRDefault="00EC46FF"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Lat</w:t>
            </w:r>
            <w:r w:rsidR="002B2DBC">
              <w:rPr>
                <w:rFonts w:ascii="Trebuchet MS" w:hAnsi="Trebuchet MS" w:cs="Helv"/>
                <w:color w:val="000000"/>
                <w:sz w:val="20"/>
                <w:szCs w:val="20"/>
                <w:lang w:val="lv-LV"/>
              </w:rPr>
              <w:t>vijas Līzinga devēju asociācija</w:t>
            </w:r>
            <w:r>
              <w:rPr>
                <w:rFonts w:ascii="Trebuchet MS" w:hAnsi="Trebuchet MS" w:cs="Helv"/>
                <w:color w:val="000000"/>
                <w:sz w:val="20"/>
                <w:szCs w:val="20"/>
                <w:lang w:val="lv-LV"/>
              </w:rPr>
              <w:t xml:space="preserve"> izsaka viedokli </w:t>
            </w:r>
            <w:r w:rsidR="002B2DBC">
              <w:rPr>
                <w:rFonts w:ascii="Trebuchet MS" w:hAnsi="Trebuchet MS" w:cs="Helv"/>
                <w:color w:val="000000"/>
                <w:sz w:val="20"/>
                <w:szCs w:val="20"/>
                <w:lang w:val="lv-LV"/>
              </w:rPr>
              <w:t>par likumprojektu “</w:t>
            </w:r>
            <w:r>
              <w:rPr>
                <w:rFonts w:ascii="Trebuchet MS" w:hAnsi="Trebuchet MS" w:cs="Helv"/>
                <w:color w:val="000000"/>
                <w:sz w:val="20"/>
                <w:szCs w:val="20"/>
                <w:lang w:val="lv-LV"/>
              </w:rPr>
              <w:t>Grozījumi Patērēt</w:t>
            </w:r>
            <w:r w:rsidR="002B2DBC">
              <w:rPr>
                <w:rFonts w:ascii="Trebuchet MS" w:hAnsi="Trebuchet MS" w:cs="Helv"/>
                <w:color w:val="000000"/>
                <w:sz w:val="20"/>
                <w:szCs w:val="20"/>
                <w:lang w:val="lv-LV"/>
              </w:rPr>
              <w:t>āju tiesību aizsardzības likumā”</w:t>
            </w:r>
            <w:r w:rsidR="00772453">
              <w:rPr>
                <w:rFonts w:ascii="Trebuchet MS" w:hAnsi="Trebuchet MS" w:cs="Helv"/>
                <w:color w:val="000000"/>
                <w:sz w:val="20"/>
                <w:szCs w:val="20"/>
                <w:lang w:val="lv-LV"/>
              </w:rPr>
              <w:t xml:space="preserve"> saistībā ar </w:t>
            </w:r>
            <w:r w:rsidR="00772453" w:rsidRPr="00772453">
              <w:rPr>
                <w:rFonts w:ascii="Trebuchet MS" w:hAnsi="Trebuchet MS" w:cs="Helv"/>
                <w:color w:val="000000"/>
                <w:sz w:val="20"/>
                <w:szCs w:val="20"/>
                <w:lang w:val="lv-LV"/>
              </w:rPr>
              <w:t xml:space="preserve">normām </w:t>
            </w:r>
            <w:r w:rsidR="00772453">
              <w:rPr>
                <w:rFonts w:ascii="Trebuchet MS" w:hAnsi="Trebuchet MS" w:cs="Helv"/>
                <w:color w:val="000000"/>
                <w:sz w:val="20"/>
                <w:szCs w:val="20"/>
                <w:lang w:val="lv-LV"/>
              </w:rPr>
              <w:t xml:space="preserve">par </w:t>
            </w:r>
            <w:r w:rsidR="00772453" w:rsidRPr="00772453">
              <w:rPr>
                <w:rFonts w:ascii="Trebuchet MS" w:hAnsi="Trebuchet MS" w:cs="Helv"/>
                <w:color w:val="000000"/>
                <w:sz w:val="20"/>
                <w:szCs w:val="20"/>
                <w:lang w:val="lv-LV"/>
              </w:rPr>
              <w:t xml:space="preserve">ziņu saņemšanu no kredītinformācijas birojiem un </w:t>
            </w:r>
            <w:r w:rsidR="000E00F5">
              <w:rPr>
                <w:rFonts w:ascii="Trebuchet MS" w:hAnsi="Trebuchet MS" w:cs="Helv"/>
                <w:color w:val="000000"/>
                <w:sz w:val="20"/>
                <w:szCs w:val="20"/>
                <w:lang w:val="lv-LV"/>
              </w:rPr>
              <w:t xml:space="preserve">par </w:t>
            </w:r>
            <w:r w:rsidR="00772453" w:rsidRPr="00772453">
              <w:rPr>
                <w:rFonts w:ascii="Trebuchet MS" w:hAnsi="Trebuchet MS" w:cs="Helv"/>
                <w:color w:val="000000"/>
                <w:sz w:val="20"/>
                <w:szCs w:val="20"/>
                <w:lang w:val="lv-LV"/>
              </w:rPr>
              <w:t>kredītu izsniegšanu personām, kas jaunākas par 20 gadiem.</w:t>
            </w:r>
          </w:p>
          <w:p w:rsidR="002B2DBC" w:rsidRDefault="002B2DBC" w:rsidP="00EC46FF">
            <w:pPr>
              <w:jc w:val="both"/>
              <w:rPr>
                <w:rFonts w:ascii="Trebuchet MS" w:hAnsi="Trebuchet MS" w:cs="Helv"/>
                <w:color w:val="000000"/>
                <w:sz w:val="20"/>
                <w:szCs w:val="20"/>
                <w:lang w:val="lv-LV"/>
              </w:rPr>
            </w:pPr>
          </w:p>
          <w:p w:rsidR="00EC46FF" w:rsidRDefault="002B2DBC"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AS “Lateko līzings”</w:t>
            </w:r>
            <w:r w:rsidR="00EC46FF">
              <w:rPr>
                <w:rFonts w:ascii="Trebuchet MS" w:hAnsi="Trebuchet MS" w:cs="Helv"/>
                <w:color w:val="000000"/>
                <w:sz w:val="20"/>
                <w:szCs w:val="20"/>
                <w:lang w:val="lv-LV"/>
              </w:rPr>
              <w:t xml:space="preserve"> izsaka viedok</w:t>
            </w:r>
            <w:r w:rsidR="00EC76F7">
              <w:rPr>
                <w:rFonts w:ascii="Trebuchet MS" w:hAnsi="Trebuchet MS" w:cs="Helv"/>
                <w:color w:val="000000"/>
                <w:sz w:val="20"/>
                <w:szCs w:val="20"/>
                <w:lang w:val="lv-LV"/>
              </w:rPr>
              <w:t>li par likumprojektu “</w:t>
            </w:r>
            <w:r w:rsidR="00EC46FF">
              <w:rPr>
                <w:rFonts w:ascii="Trebuchet MS" w:hAnsi="Trebuchet MS" w:cs="Helv"/>
                <w:color w:val="000000"/>
                <w:sz w:val="20"/>
                <w:szCs w:val="20"/>
                <w:lang w:val="lv-LV"/>
              </w:rPr>
              <w:t>Grozījumi Patērēt</w:t>
            </w:r>
            <w:r w:rsidR="00EC76F7">
              <w:rPr>
                <w:rFonts w:ascii="Trebuchet MS" w:hAnsi="Trebuchet MS" w:cs="Helv"/>
                <w:color w:val="000000"/>
                <w:sz w:val="20"/>
                <w:szCs w:val="20"/>
                <w:lang w:val="lv-LV"/>
              </w:rPr>
              <w:t>āju tiesību aizsardzības likumā”</w:t>
            </w:r>
            <w:r w:rsidR="00EC46FF">
              <w:rPr>
                <w:rFonts w:ascii="Trebuchet MS" w:hAnsi="Trebuchet MS" w:cs="Helv"/>
                <w:color w:val="000000"/>
                <w:sz w:val="20"/>
                <w:szCs w:val="20"/>
                <w:lang w:val="lv-LV"/>
              </w:rPr>
              <w:t xml:space="preserve"> un aicina noteikt, ka kredīta devējs ir tiesīgs reklamēt kreditēšanas pakalpojumus, kas saistīti ar preču vai pakalpojumu iegādi.</w:t>
            </w:r>
          </w:p>
          <w:p w:rsidR="002B2DBC" w:rsidRDefault="002B2DBC" w:rsidP="00EC46FF">
            <w:pPr>
              <w:jc w:val="both"/>
              <w:rPr>
                <w:rFonts w:ascii="Trebuchet MS" w:hAnsi="Trebuchet MS" w:cs="Helv"/>
                <w:color w:val="000000"/>
                <w:sz w:val="20"/>
                <w:szCs w:val="20"/>
                <w:lang w:val="lv-LV"/>
              </w:rPr>
            </w:pPr>
          </w:p>
          <w:p w:rsidR="00EC46FF" w:rsidRDefault="00EC46FF"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Raidorganizāciju asociācija izs</w:t>
            </w:r>
            <w:r w:rsidR="009A46F2">
              <w:rPr>
                <w:rFonts w:ascii="Trebuchet MS" w:hAnsi="Trebuchet MS" w:cs="Helv"/>
                <w:color w:val="000000"/>
                <w:sz w:val="20"/>
                <w:szCs w:val="20"/>
                <w:lang w:val="lv-LV"/>
              </w:rPr>
              <w:t>aka viedokli par likumprojektu “</w:t>
            </w:r>
            <w:r>
              <w:rPr>
                <w:rFonts w:ascii="Trebuchet MS" w:hAnsi="Trebuchet MS" w:cs="Helv"/>
                <w:color w:val="000000"/>
                <w:sz w:val="20"/>
                <w:szCs w:val="20"/>
                <w:lang w:val="lv-LV"/>
              </w:rPr>
              <w:t>Grozījumi Patērēt</w:t>
            </w:r>
            <w:r w:rsidR="009A46F2">
              <w:rPr>
                <w:rFonts w:ascii="Trebuchet MS" w:hAnsi="Trebuchet MS" w:cs="Helv"/>
                <w:color w:val="000000"/>
                <w:sz w:val="20"/>
                <w:szCs w:val="20"/>
                <w:lang w:val="lv-LV"/>
              </w:rPr>
              <w:t xml:space="preserve">āju tiesību aizsardzības likumā”, kurā </w:t>
            </w:r>
            <w:r>
              <w:rPr>
                <w:rFonts w:ascii="Trebuchet MS" w:hAnsi="Trebuchet MS" w:cs="Helv"/>
                <w:color w:val="000000"/>
                <w:sz w:val="20"/>
                <w:szCs w:val="20"/>
                <w:lang w:val="lv-LV"/>
              </w:rPr>
              <w:t>noteikti būtiski ierobežojumi patēr</w:t>
            </w:r>
            <w:r w:rsidR="000E00F5">
              <w:rPr>
                <w:rFonts w:ascii="Trebuchet MS" w:hAnsi="Trebuchet MS" w:cs="Helv"/>
                <w:color w:val="000000"/>
                <w:sz w:val="20"/>
                <w:szCs w:val="20"/>
                <w:lang w:val="lv-LV"/>
              </w:rPr>
              <w:t>iņa</w:t>
            </w:r>
            <w:r>
              <w:rPr>
                <w:rFonts w:ascii="Trebuchet MS" w:hAnsi="Trebuchet MS" w:cs="Helv"/>
                <w:color w:val="000000"/>
                <w:sz w:val="20"/>
                <w:szCs w:val="20"/>
                <w:lang w:val="lv-LV"/>
              </w:rPr>
              <w:t xml:space="preserve"> kredītu reklāmām</w:t>
            </w:r>
            <w:r w:rsidR="000E00F5">
              <w:rPr>
                <w:rFonts w:ascii="Trebuchet MS" w:hAnsi="Trebuchet MS" w:cs="Helv"/>
                <w:color w:val="000000"/>
                <w:sz w:val="20"/>
                <w:szCs w:val="20"/>
                <w:lang w:val="lv-LV"/>
              </w:rPr>
              <w:t>,</w:t>
            </w:r>
            <w:r>
              <w:rPr>
                <w:rFonts w:ascii="Trebuchet MS" w:hAnsi="Trebuchet MS" w:cs="Helv"/>
                <w:color w:val="000000"/>
                <w:sz w:val="20"/>
                <w:szCs w:val="20"/>
                <w:lang w:val="lv-LV"/>
              </w:rPr>
              <w:t xml:space="preserve"> un aicina </w:t>
            </w:r>
            <w:r w:rsidR="00603CF6">
              <w:rPr>
                <w:rFonts w:ascii="Trebuchet MS" w:hAnsi="Trebuchet MS" w:cs="Helv"/>
                <w:color w:val="000000"/>
                <w:sz w:val="20"/>
                <w:szCs w:val="20"/>
                <w:lang w:val="lv-LV"/>
              </w:rPr>
              <w:t xml:space="preserve">reglamentēt </w:t>
            </w:r>
            <w:r>
              <w:rPr>
                <w:rFonts w:ascii="Trebuchet MS" w:hAnsi="Trebuchet MS" w:cs="Helv"/>
                <w:color w:val="000000"/>
                <w:sz w:val="20"/>
                <w:szCs w:val="20"/>
                <w:lang w:val="lv-LV"/>
              </w:rPr>
              <w:t xml:space="preserve">specifiskus noteikumus </w:t>
            </w:r>
            <w:r w:rsidR="00603CF6">
              <w:rPr>
                <w:rFonts w:ascii="Trebuchet MS" w:hAnsi="Trebuchet MS" w:cs="Helv"/>
                <w:color w:val="000000"/>
                <w:sz w:val="20"/>
                <w:szCs w:val="20"/>
                <w:lang w:val="lv-LV"/>
              </w:rPr>
              <w:t xml:space="preserve">attiecībā uz </w:t>
            </w:r>
            <w:r>
              <w:rPr>
                <w:rFonts w:ascii="Trebuchet MS" w:hAnsi="Trebuchet MS" w:cs="Helv"/>
                <w:color w:val="000000"/>
                <w:sz w:val="20"/>
                <w:szCs w:val="20"/>
                <w:lang w:val="lv-LV"/>
              </w:rPr>
              <w:t>patēr</w:t>
            </w:r>
            <w:r w:rsidR="000E00F5">
              <w:rPr>
                <w:rFonts w:ascii="Trebuchet MS" w:hAnsi="Trebuchet MS" w:cs="Helv"/>
                <w:color w:val="000000"/>
                <w:sz w:val="20"/>
                <w:szCs w:val="20"/>
                <w:lang w:val="lv-LV"/>
              </w:rPr>
              <w:t>iņa</w:t>
            </w:r>
            <w:r>
              <w:rPr>
                <w:rFonts w:ascii="Trebuchet MS" w:hAnsi="Trebuchet MS" w:cs="Helv"/>
                <w:color w:val="000000"/>
                <w:sz w:val="20"/>
                <w:szCs w:val="20"/>
                <w:lang w:val="lv-LV"/>
              </w:rPr>
              <w:t xml:space="preserve"> kred</w:t>
            </w:r>
            <w:r w:rsidR="000E00F5">
              <w:rPr>
                <w:rFonts w:ascii="Trebuchet MS" w:hAnsi="Trebuchet MS" w:cs="Helv"/>
                <w:color w:val="000000"/>
                <w:sz w:val="20"/>
                <w:szCs w:val="20"/>
                <w:lang w:val="lv-LV"/>
              </w:rPr>
              <w:t>ītu</w:t>
            </w:r>
            <w:r>
              <w:rPr>
                <w:rFonts w:ascii="Trebuchet MS" w:hAnsi="Trebuchet MS" w:cs="Helv"/>
                <w:color w:val="000000"/>
                <w:sz w:val="20"/>
                <w:szCs w:val="20"/>
                <w:lang w:val="lv-LV"/>
              </w:rPr>
              <w:t xml:space="preserve"> reklāmas satur</w:t>
            </w:r>
            <w:r w:rsidR="00603CF6">
              <w:rPr>
                <w:rFonts w:ascii="Trebuchet MS" w:hAnsi="Trebuchet MS" w:cs="Helv"/>
                <w:color w:val="000000"/>
                <w:sz w:val="20"/>
                <w:szCs w:val="20"/>
                <w:lang w:val="lv-LV"/>
              </w:rPr>
              <w:t>u</w:t>
            </w:r>
            <w:r>
              <w:rPr>
                <w:rFonts w:ascii="Trebuchet MS" w:hAnsi="Trebuchet MS" w:cs="Helv"/>
                <w:color w:val="000000"/>
                <w:sz w:val="20"/>
                <w:szCs w:val="20"/>
                <w:lang w:val="lv-LV"/>
              </w:rPr>
              <w:t xml:space="preserve">, nevis </w:t>
            </w:r>
            <w:r w:rsidR="00931A54">
              <w:rPr>
                <w:rFonts w:ascii="Trebuchet MS" w:hAnsi="Trebuchet MS" w:cs="Helv"/>
                <w:color w:val="000000"/>
                <w:sz w:val="20"/>
                <w:szCs w:val="20"/>
                <w:lang w:val="lv-LV"/>
              </w:rPr>
              <w:t xml:space="preserve">vispār </w:t>
            </w:r>
            <w:r>
              <w:rPr>
                <w:rFonts w:ascii="Trebuchet MS" w:hAnsi="Trebuchet MS" w:cs="Helv"/>
                <w:color w:val="000000"/>
                <w:sz w:val="20"/>
                <w:szCs w:val="20"/>
                <w:lang w:val="lv-LV"/>
              </w:rPr>
              <w:t>ierobežot šādas reklāmas.</w:t>
            </w:r>
          </w:p>
          <w:p w:rsidR="005E072B" w:rsidRDefault="005E072B" w:rsidP="005E072B">
            <w:pPr>
              <w:jc w:val="both"/>
              <w:rPr>
                <w:rFonts w:ascii="Trebuchet MS" w:hAnsi="Trebuchet MS" w:cs="Helv"/>
                <w:color w:val="000000"/>
                <w:sz w:val="20"/>
                <w:szCs w:val="20"/>
                <w:lang w:val="lv-LV"/>
              </w:rPr>
            </w:pPr>
          </w:p>
          <w:p w:rsidR="00083484" w:rsidRDefault="009A46F2"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AS “Rīgas siltums”</w:t>
            </w:r>
            <w:r w:rsidR="00083484">
              <w:rPr>
                <w:rFonts w:ascii="Trebuchet MS" w:hAnsi="Trebuchet MS" w:cs="Helv"/>
                <w:color w:val="000000"/>
                <w:sz w:val="20"/>
                <w:szCs w:val="20"/>
                <w:lang w:val="lv-LV"/>
              </w:rPr>
              <w:t xml:space="preserve"> </w:t>
            </w:r>
            <w:r>
              <w:rPr>
                <w:rFonts w:ascii="Trebuchet MS" w:hAnsi="Trebuchet MS" w:cs="Helv"/>
                <w:color w:val="000000"/>
                <w:sz w:val="20"/>
                <w:szCs w:val="20"/>
                <w:lang w:val="lv-LV"/>
              </w:rPr>
              <w:t>iebilst pret likumprojekta “Grozījumi Dzelzceļa likumā”</w:t>
            </w:r>
            <w:r w:rsidR="00083484">
              <w:rPr>
                <w:rFonts w:ascii="Trebuchet MS" w:hAnsi="Trebuchet MS" w:cs="Helv"/>
                <w:color w:val="000000"/>
                <w:sz w:val="20"/>
                <w:szCs w:val="20"/>
                <w:lang w:val="lv-LV"/>
              </w:rPr>
              <w:t xml:space="preserve"> normu, kas paredz trešām personām piederošās inženierbūves pārvietot par saviem līdzekļiem, ja tās atrodas zemē, </w:t>
            </w:r>
            <w:r w:rsidR="000E00F5">
              <w:rPr>
                <w:rFonts w:ascii="Trebuchet MS" w:hAnsi="Trebuchet MS" w:cs="Helv"/>
                <w:color w:val="000000"/>
                <w:sz w:val="20"/>
                <w:szCs w:val="20"/>
                <w:lang w:val="lv-LV"/>
              </w:rPr>
              <w:t xml:space="preserve">kura </w:t>
            </w:r>
            <w:r w:rsidR="00083484">
              <w:rPr>
                <w:rFonts w:ascii="Trebuchet MS" w:hAnsi="Trebuchet MS" w:cs="Helv"/>
                <w:color w:val="000000"/>
                <w:sz w:val="20"/>
                <w:szCs w:val="20"/>
                <w:lang w:val="lv-LV"/>
              </w:rPr>
              <w:t>nepieciešama publiskās lietošanas dzelzceļa infrastruktūras attīstībai.</w:t>
            </w:r>
          </w:p>
          <w:p w:rsidR="002B2DBC" w:rsidRDefault="002B2DBC" w:rsidP="005E072B">
            <w:pPr>
              <w:jc w:val="both"/>
              <w:rPr>
                <w:rFonts w:ascii="Trebuchet MS" w:hAnsi="Trebuchet MS" w:cs="Helv"/>
                <w:color w:val="000000"/>
                <w:sz w:val="20"/>
                <w:szCs w:val="20"/>
                <w:lang w:val="lv-LV"/>
              </w:rPr>
            </w:pPr>
          </w:p>
          <w:p w:rsidR="00EC46FF" w:rsidRDefault="00335100"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AS</w:t>
            </w:r>
            <w:r w:rsidR="009A46F2">
              <w:rPr>
                <w:rFonts w:ascii="Trebuchet MS" w:hAnsi="Trebuchet MS" w:cs="Helv"/>
                <w:color w:val="000000"/>
                <w:sz w:val="20"/>
                <w:szCs w:val="20"/>
                <w:lang w:val="lv-LV"/>
              </w:rPr>
              <w:t xml:space="preserve"> “Baltijas Ekspresis”</w:t>
            </w:r>
            <w:r w:rsidR="00EC46FF">
              <w:rPr>
                <w:rFonts w:ascii="Trebuchet MS" w:hAnsi="Trebuchet MS" w:cs="Helv"/>
                <w:color w:val="000000"/>
                <w:sz w:val="20"/>
                <w:szCs w:val="20"/>
                <w:lang w:val="lv-LV"/>
              </w:rPr>
              <w:t xml:space="preserve"> izsaka viedokli </w:t>
            </w:r>
            <w:r w:rsidR="009A46F2">
              <w:rPr>
                <w:rFonts w:ascii="Trebuchet MS" w:hAnsi="Trebuchet MS" w:cs="Helv"/>
                <w:color w:val="000000"/>
                <w:sz w:val="20"/>
                <w:szCs w:val="20"/>
                <w:lang w:val="lv-LV"/>
              </w:rPr>
              <w:t>par likumprojektu “Grozījumi Dzelzceļa likumā” saistībā ar</w:t>
            </w:r>
            <w:r w:rsidR="00EC46FF">
              <w:rPr>
                <w:rFonts w:ascii="Trebuchet MS" w:hAnsi="Trebuchet MS" w:cs="Helv"/>
                <w:color w:val="000000"/>
                <w:sz w:val="20"/>
                <w:szCs w:val="20"/>
                <w:lang w:val="lv-LV"/>
              </w:rPr>
              <w:t xml:space="preserve"> dzelzceļa sistēmas savstarpēju izmantojamību Eiropas Savienī</w:t>
            </w:r>
            <w:r w:rsidR="006D5BF2">
              <w:rPr>
                <w:rFonts w:ascii="Trebuchet MS" w:hAnsi="Trebuchet MS" w:cs="Helv"/>
                <w:color w:val="000000"/>
                <w:sz w:val="20"/>
                <w:szCs w:val="20"/>
                <w:lang w:val="lv-LV"/>
              </w:rPr>
              <w:t>bā.</w:t>
            </w:r>
          </w:p>
          <w:p w:rsidR="005E072B" w:rsidRDefault="005E072B" w:rsidP="005E072B">
            <w:pPr>
              <w:jc w:val="both"/>
              <w:rPr>
                <w:rFonts w:ascii="Trebuchet MS" w:hAnsi="Trebuchet MS" w:cs="Helv"/>
                <w:color w:val="000000"/>
                <w:sz w:val="20"/>
                <w:szCs w:val="20"/>
                <w:lang w:val="lv-LV"/>
              </w:rPr>
            </w:pPr>
          </w:p>
          <w:p w:rsidR="00083484" w:rsidRDefault="009A46F2"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Degvielas t</w:t>
            </w:r>
            <w:r w:rsidR="00083484">
              <w:rPr>
                <w:rFonts w:ascii="Trebuchet MS" w:hAnsi="Trebuchet MS" w:cs="Helv"/>
                <w:color w:val="000000"/>
                <w:sz w:val="20"/>
                <w:szCs w:val="20"/>
                <w:lang w:val="lv-LV"/>
              </w:rPr>
              <w:t xml:space="preserve">irgotāju asociācija izsaka viedokli </w:t>
            </w:r>
            <w:r w:rsidR="00A226BD">
              <w:rPr>
                <w:rFonts w:ascii="Trebuchet MS" w:hAnsi="Trebuchet MS" w:cs="Helv"/>
                <w:color w:val="000000"/>
                <w:sz w:val="20"/>
                <w:szCs w:val="20"/>
                <w:lang w:val="lv-LV"/>
              </w:rPr>
              <w:t>par likumprojektu “Transporta enerģijas likums” saistībā ar</w:t>
            </w:r>
            <w:r w:rsidR="00083484">
              <w:rPr>
                <w:rFonts w:ascii="Trebuchet MS" w:hAnsi="Trebuchet MS" w:cs="Helv"/>
                <w:color w:val="000000"/>
                <w:sz w:val="20"/>
                <w:szCs w:val="20"/>
                <w:lang w:val="lv-LV"/>
              </w:rPr>
              <w:t xml:space="preserve"> alternatīv</w:t>
            </w:r>
            <w:r w:rsidR="007A75B6">
              <w:rPr>
                <w:rFonts w:ascii="Trebuchet MS" w:hAnsi="Trebuchet MS" w:cs="Helv"/>
                <w:color w:val="000000"/>
                <w:sz w:val="20"/>
                <w:szCs w:val="20"/>
                <w:lang w:val="lv-LV"/>
              </w:rPr>
              <w:t>ās</w:t>
            </w:r>
            <w:r w:rsidR="00083484">
              <w:rPr>
                <w:rFonts w:ascii="Trebuchet MS" w:hAnsi="Trebuchet MS" w:cs="Helv"/>
                <w:color w:val="000000"/>
                <w:sz w:val="20"/>
                <w:szCs w:val="20"/>
                <w:lang w:val="lv-LV"/>
              </w:rPr>
              <w:t xml:space="preserve"> degviel</w:t>
            </w:r>
            <w:r w:rsidR="007A75B6">
              <w:rPr>
                <w:rFonts w:ascii="Trebuchet MS" w:hAnsi="Trebuchet MS" w:cs="Helv"/>
                <w:color w:val="000000"/>
                <w:sz w:val="20"/>
                <w:szCs w:val="20"/>
                <w:lang w:val="lv-LV"/>
              </w:rPr>
              <w:t>as</w:t>
            </w:r>
            <w:r w:rsidR="00083484">
              <w:rPr>
                <w:rFonts w:ascii="Trebuchet MS" w:hAnsi="Trebuchet MS" w:cs="Helv"/>
                <w:color w:val="000000"/>
                <w:sz w:val="20"/>
                <w:szCs w:val="20"/>
                <w:lang w:val="lv-LV"/>
              </w:rPr>
              <w:t xml:space="preserve"> inf</w:t>
            </w:r>
            <w:r w:rsidR="00A226BD">
              <w:rPr>
                <w:rFonts w:ascii="Trebuchet MS" w:hAnsi="Trebuchet MS" w:cs="Helv"/>
                <w:color w:val="000000"/>
                <w:sz w:val="20"/>
                <w:szCs w:val="20"/>
                <w:lang w:val="lv-LV"/>
              </w:rPr>
              <w:t>rastruktūras ieviešanas prasībām</w:t>
            </w:r>
            <w:r w:rsidR="00083484">
              <w:rPr>
                <w:rFonts w:ascii="Trebuchet MS" w:hAnsi="Trebuchet MS" w:cs="Helv"/>
                <w:color w:val="000000"/>
                <w:sz w:val="20"/>
                <w:szCs w:val="20"/>
                <w:lang w:val="lv-LV"/>
              </w:rPr>
              <w:t>, kas paredz</w:t>
            </w:r>
            <w:r w:rsidR="009D3547">
              <w:rPr>
                <w:rFonts w:ascii="Trebuchet MS" w:hAnsi="Trebuchet MS" w:cs="Helv"/>
                <w:color w:val="000000"/>
                <w:sz w:val="20"/>
                <w:szCs w:val="20"/>
                <w:lang w:val="lv-LV"/>
              </w:rPr>
              <w:t>, ka</w:t>
            </w:r>
            <w:r w:rsidR="00083484">
              <w:rPr>
                <w:rFonts w:ascii="Trebuchet MS" w:hAnsi="Trebuchet MS" w:cs="Helv"/>
                <w:color w:val="000000"/>
                <w:sz w:val="20"/>
                <w:szCs w:val="20"/>
                <w:lang w:val="lv-LV"/>
              </w:rPr>
              <w:t xml:space="preserve"> 2020.</w:t>
            </w:r>
            <w:r w:rsidR="00A226BD">
              <w:rPr>
                <w:rFonts w:ascii="Trebuchet MS" w:hAnsi="Trebuchet MS" w:cs="Helv"/>
                <w:color w:val="000000"/>
                <w:sz w:val="20"/>
                <w:szCs w:val="20"/>
                <w:lang w:val="lv-LV"/>
              </w:rPr>
              <w:t xml:space="preserve"> gadā </w:t>
            </w:r>
            <w:r w:rsidR="000E00F5">
              <w:rPr>
                <w:rFonts w:ascii="Trebuchet MS" w:hAnsi="Trebuchet MS" w:cs="Helv"/>
                <w:color w:val="000000"/>
                <w:sz w:val="20"/>
                <w:szCs w:val="20"/>
                <w:lang w:val="lv-LV"/>
              </w:rPr>
              <w:t xml:space="preserve">transporta sektorā </w:t>
            </w:r>
            <w:r w:rsidR="00A226BD">
              <w:rPr>
                <w:rFonts w:ascii="Trebuchet MS" w:hAnsi="Trebuchet MS" w:cs="Helv"/>
                <w:color w:val="000000"/>
                <w:sz w:val="20"/>
                <w:szCs w:val="20"/>
                <w:lang w:val="lv-LV"/>
              </w:rPr>
              <w:t xml:space="preserve">vismaz </w:t>
            </w:r>
            <w:r w:rsidR="007A75B6">
              <w:rPr>
                <w:rFonts w:ascii="Trebuchet MS" w:hAnsi="Trebuchet MS" w:cs="Helv"/>
                <w:color w:val="000000"/>
                <w:sz w:val="20"/>
                <w:szCs w:val="20"/>
                <w:lang w:val="lv-LV"/>
              </w:rPr>
              <w:t xml:space="preserve">10 </w:t>
            </w:r>
            <w:r w:rsidR="00A226BD">
              <w:rPr>
                <w:rFonts w:ascii="Trebuchet MS" w:hAnsi="Trebuchet MS" w:cs="Helv"/>
                <w:color w:val="000000"/>
                <w:sz w:val="20"/>
                <w:szCs w:val="20"/>
                <w:lang w:val="lv-LV"/>
              </w:rPr>
              <w:t>procentu</w:t>
            </w:r>
            <w:r w:rsidR="009D3547">
              <w:rPr>
                <w:rFonts w:ascii="Trebuchet MS" w:hAnsi="Trebuchet MS" w:cs="Helv"/>
                <w:color w:val="000000"/>
                <w:sz w:val="20"/>
                <w:szCs w:val="20"/>
                <w:lang w:val="lv-LV"/>
              </w:rPr>
              <w:t>s</w:t>
            </w:r>
            <w:r w:rsidR="00083484">
              <w:rPr>
                <w:rFonts w:ascii="Trebuchet MS" w:hAnsi="Trebuchet MS" w:cs="Helv"/>
                <w:color w:val="000000"/>
                <w:sz w:val="20"/>
                <w:szCs w:val="20"/>
                <w:lang w:val="lv-LV"/>
              </w:rPr>
              <w:t xml:space="preserve"> no kopējā enerģijas galapatēriņa veido</w:t>
            </w:r>
            <w:r w:rsidR="007A75B6">
              <w:rPr>
                <w:rFonts w:ascii="Trebuchet MS" w:hAnsi="Trebuchet MS" w:cs="Helv"/>
                <w:color w:val="000000"/>
                <w:sz w:val="20"/>
                <w:szCs w:val="20"/>
                <w:lang w:val="lv-LV"/>
              </w:rPr>
              <w:t>s</w:t>
            </w:r>
            <w:r w:rsidR="00083484">
              <w:rPr>
                <w:rFonts w:ascii="Trebuchet MS" w:hAnsi="Trebuchet MS" w:cs="Helv"/>
                <w:color w:val="000000"/>
                <w:sz w:val="20"/>
                <w:szCs w:val="20"/>
                <w:lang w:val="lv-LV"/>
              </w:rPr>
              <w:t xml:space="preserve"> enerģija</w:t>
            </w:r>
            <w:r w:rsidR="00931A54">
              <w:rPr>
                <w:rFonts w:ascii="Trebuchet MS" w:hAnsi="Trebuchet MS" w:cs="Helv"/>
                <w:color w:val="000000"/>
                <w:sz w:val="20"/>
                <w:szCs w:val="20"/>
                <w:lang w:val="lv-LV"/>
              </w:rPr>
              <w:t>, kas saražota</w:t>
            </w:r>
            <w:r w:rsidR="00083484">
              <w:rPr>
                <w:rFonts w:ascii="Trebuchet MS" w:hAnsi="Trebuchet MS" w:cs="Helv"/>
                <w:color w:val="000000"/>
                <w:sz w:val="20"/>
                <w:szCs w:val="20"/>
                <w:lang w:val="lv-LV"/>
              </w:rPr>
              <w:t xml:space="preserve"> no atjaunojam</w:t>
            </w:r>
            <w:r w:rsidR="009D3547">
              <w:rPr>
                <w:rFonts w:ascii="Trebuchet MS" w:hAnsi="Trebuchet MS" w:cs="Helv"/>
                <w:color w:val="000000"/>
                <w:sz w:val="20"/>
                <w:szCs w:val="20"/>
                <w:lang w:val="lv-LV"/>
              </w:rPr>
              <w:t>iem energoresursiem.</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Lauksaimniecības kooperatīvu asociācija </w:t>
            </w:r>
            <w:r w:rsidR="009D3547">
              <w:rPr>
                <w:rFonts w:ascii="Trebuchet MS" w:hAnsi="Trebuchet MS" w:cs="Helv"/>
                <w:color w:val="000000"/>
                <w:sz w:val="20"/>
                <w:szCs w:val="20"/>
                <w:lang w:val="lv-LV"/>
              </w:rPr>
              <w:t>sniedz</w:t>
            </w:r>
            <w:r>
              <w:rPr>
                <w:rFonts w:ascii="Trebuchet MS" w:hAnsi="Trebuchet MS" w:cs="Helv"/>
                <w:color w:val="000000"/>
                <w:sz w:val="20"/>
                <w:szCs w:val="20"/>
                <w:lang w:val="lv-LV"/>
              </w:rPr>
              <w:t xml:space="preserve"> priekšlikumus </w:t>
            </w:r>
            <w:r w:rsidR="009D3547">
              <w:rPr>
                <w:rFonts w:ascii="Trebuchet MS" w:hAnsi="Trebuchet MS" w:cs="Helv"/>
                <w:color w:val="000000"/>
                <w:sz w:val="20"/>
                <w:szCs w:val="20"/>
                <w:lang w:val="lv-LV"/>
              </w:rPr>
              <w:t>likumprojektam “Grozījumi</w:t>
            </w:r>
            <w:r>
              <w:rPr>
                <w:rFonts w:ascii="Trebuchet MS" w:hAnsi="Trebuchet MS" w:cs="Helv"/>
                <w:color w:val="000000"/>
                <w:sz w:val="20"/>
                <w:szCs w:val="20"/>
                <w:lang w:val="lv-LV"/>
              </w:rPr>
              <w:t xml:space="preserve"> Autoceļu lietošanas nodevas likumā</w:t>
            </w:r>
            <w:r w:rsidR="009D3547">
              <w:rPr>
                <w:rFonts w:ascii="Trebuchet MS" w:hAnsi="Trebuchet MS" w:cs="Helv"/>
                <w:color w:val="000000"/>
                <w:sz w:val="20"/>
                <w:szCs w:val="20"/>
                <w:lang w:val="lv-LV"/>
              </w:rPr>
              <w:t xml:space="preserve">” un aicina noteikt, ka no kārtējā gada 10. jūlija līdz 30. septembrim </w:t>
            </w:r>
            <w:r w:rsidR="007A75B6">
              <w:rPr>
                <w:rFonts w:ascii="Trebuchet MS" w:hAnsi="Trebuchet MS" w:cs="Helv"/>
                <w:color w:val="000000"/>
                <w:sz w:val="20"/>
                <w:szCs w:val="20"/>
                <w:lang w:val="lv-LV"/>
              </w:rPr>
              <w:t xml:space="preserve">no autoceļu lietošanas nodevas </w:t>
            </w:r>
            <w:r w:rsidR="009D3547">
              <w:rPr>
                <w:rFonts w:ascii="Trebuchet MS" w:hAnsi="Trebuchet MS" w:cs="Helv"/>
                <w:color w:val="000000"/>
                <w:sz w:val="20"/>
                <w:szCs w:val="20"/>
                <w:lang w:val="lv-LV"/>
              </w:rPr>
              <w:t>atbrīvo</w:t>
            </w:r>
            <w:r>
              <w:rPr>
                <w:rFonts w:ascii="Trebuchet MS" w:hAnsi="Trebuchet MS" w:cs="Helv"/>
                <w:color w:val="000000"/>
                <w:sz w:val="20"/>
                <w:szCs w:val="20"/>
                <w:lang w:val="lv-LV"/>
              </w:rPr>
              <w:t xml:space="preserve"> </w:t>
            </w:r>
            <w:r w:rsidR="009D3547">
              <w:rPr>
                <w:rFonts w:ascii="Trebuchet MS" w:hAnsi="Trebuchet MS" w:cs="Helv"/>
                <w:color w:val="000000"/>
                <w:sz w:val="20"/>
                <w:szCs w:val="20"/>
                <w:lang w:val="lv-LV"/>
              </w:rPr>
              <w:t>transportlīdzekļus</w:t>
            </w:r>
            <w:r>
              <w:rPr>
                <w:rFonts w:ascii="Trebuchet MS" w:hAnsi="Trebuchet MS" w:cs="Helv"/>
                <w:color w:val="000000"/>
                <w:sz w:val="20"/>
                <w:szCs w:val="20"/>
                <w:lang w:val="lv-LV"/>
              </w:rPr>
              <w:t>, kuru īpašnieki vai turētāji ir fizisk</w:t>
            </w:r>
            <w:r w:rsidR="007A75B6">
              <w:rPr>
                <w:rFonts w:ascii="Trebuchet MS" w:hAnsi="Trebuchet MS" w:cs="Helv"/>
                <w:color w:val="000000"/>
                <w:sz w:val="20"/>
                <w:szCs w:val="20"/>
                <w:lang w:val="lv-LV"/>
              </w:rPr>
              <w:t>ā</w:t>
            </w:r>
            <w:r>
              <w:rPr>
                <w:rFonts w:ascii="Trebuchet MS" w:hAnsi="Trebuchet MS" w:cs="Helv"/>
                <w:color w:val="000000"/>
                <w:sz w:val="20"/>
                <w:szCs w:val="20"/>
                <w:lang w:val="lv-LV"/>
              </w:rPr>
              <w:t>s vai juridisk</w:t>
            </w:r>
            <w:r w:rsidR="007A75B6">
              <w:rPr>
                <w:rFonts w:ascii="Trebuchet MS" w:hAnsi="Trebuchet MS" w:cs="Helv"/>
                <w:color w:val="000000"/>
                <w:sz w:val="20"/>
                <w:szCs w:val="20"/>
                <w:lang w:val="lv-LV"/>
              </w:rPr>
              <w:t>ā</w:t>
            </w:r>
            <w:r>
              <w:rPr>
                <w:rFonts w:ascii="Trebuchet MS" w:hAnsi="Trebuchet MS" w:cs="Helv"/>
                <w:color w:val="000000"/>
                <w:sz w:val="20"/>
                <w:szCs w:val="20"/>
                <w:lang w:val="lv-LV"/>
              </w:rPr>
              <w:t>s personas, k</w:t>
            </w:r>
            <w:r w:rsidR="007A75B6">
              <w:rPr>
                <w:rFonts w:ascii="Trebuchet MS" w:hAnsi="Trebuchet MS" w:cs="Helv"/>
                <w:color w:val="000000"/>
                <w:sz w:val="20"/>
                <w:szCs w:val="20"/>
                <w:lang w:val="lv-LV"/>
              </w:rPr>
              <w:t>ur</w:t>
            </w:r>
            <w:r>
              <w:rPr>
                <w:rFonts w:ascii="Trebuchet MS" w:hAnsi="Trebuchet MS" w:cs="Helv"/>
                <w:color w:val="000000"/>
                <w:sz w:val="20"/>
                <w:szCs w:val="20"/>
                <w:lang w:val="lv-LV"/>
              </w:rPr>
              <w:t>as iekļauta</w:t>
            </w:r>
            <w:r w:rsidR="009D3547">
              <w:rPr>
                <w:rFonts w:ascii="Trebuchet MS" w:hAnsi="Trebuchet MS" w:cs="Helv"/>
                <w:color w:val="000000"/>
                <w:sz w:val="20"/>
                <w:szCs w:val="20"/>
                <w:lang w:val="lv-LV"/>
              </w:rPr>
              <w:t>s</w:t>
            </w:r>
            <w:r>
              <w:rPr>
                <w:rFonts w:ascii="Trebuchet MS" w:hAnsi="Trebuchet MS" w:cs="Helv"/>
                <w:color w:val="000000"/>
                <w:sz w:val="20"/>
                <w:szCs w:val="20"/>
                <w:lang w:val="lv-LV"/>
              </w:rPr>
              <w:t xml:space="preserve"> Lauku atbalsta dienesta maksājumu saņēmēju datubāzē</w:t>
            </w:r>
            <w:r w:rsidR="009D3547">
              <w:rPr>
                <w:rFonts w:ascii="Trebuchet MS" w:hAnsi="Trebuchet MS" w:cs="Helv"/>
                <w:color w:val="000000"/>
                <w:sz w:val="20"/>
                <w:szCs w:val="20"/>
                <w:lang w:val="lv-LV"/>
              </w:rPr>
              <w:t>.</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Tirdzniecības un rūpniecības kamera</w:t>
            </w:r>
            <w:r w:rsidR="009D3547">
              <w:rPr>
                <w:rFonts w:ascii="Trebuchet MS" w:hAnsi="Trebuchet MS" w:cs="Helv"/>
                <w:color w:val="000000"/>
                <w:sz w:val="20"/>
                <w:szCs w:val="20"/>
                <w:lang w:val="lv-LV"/>
              </w:rPr>
              <w:t xml:space="preserve"> sniedz priekšlikumus likumprojektiem “Grozījumi Iepakojuma likumā” un “Grozījumi Dabas resurs</w:t>
            </w:r>
            <w:r w:rsidR="00931A54">
              <w:rPr>
                <w:rFonts w:ascii="Trebuchet MS" w:hAnsi="Trebuchet MS" w:cs="Helv"/>
                <w:color w:val="000000"/>
                <w:sz w:val="20"/>
                <w:szCs w:val="20"/>
                <w:lang w:val="lv-LV"/>
              </w:rPr>
              <w:t>u</w:t>
            </w:r>
            <w:r w:rsidR="009D3547">
              <w:rPr>
                <w:rFonts w:ascii="Trebuchet MS" w:hAnsi="Trebuchet MS" w:cs="Helv"/>
                <w:color w:val="000000"/>
                <w:sz w:val="20"/>
                <w:szCs w:val="20"/>
                <w:lang w:val="lv-LV"/>
              </w:rPr>
              <w:t xml:space="preserve"> nodokļa likumā”</w:t>
            </w:r>
            <w:r w:rsidR="00931A54">
              <w:rPr>
                <w:rFonts w:ascii="Trebuchet MS" w:hAnsi="Trebuchet MS" w:cs="Helv"/>
                <w:color w:val="000000"/>
                <w:sz w:val="20"/>
                <w:szCs w:val="20"/>
                <w:lang w:val="lv-LV"/>
              </w:rPr>
              <w:t xml:space="preserve"> un</w:t>
            </w:r>
            <w:r w:rsidR="009D3547">
              <w:rPr>
                <w:rFonts w:ascii="Trebuchet MS" w:hAnsi="Trebuchet MS" w:cs="Helv"/>
                <w:color w:val="000000"/>
                <w:sz w:val="20"/>
                <w:szCs w:val="20"/>
                <w:lang w:val="lv-LV"/>
              </w:rPr>
              <w:t xml:space="preserve"> aicin</w:t>
            </w:r>
            <w:r w:rsidR="00931A54">
              <w:rPr>
                <w:rFonts w:ascii="Trebuchet MS" w:hAnsi="Trebuchet MS" w:cs="Helv"/>
                <w:color w:val="000000"/>
                <w:sz w:val="20"/>
                <w:szCs w:val="20"/>
                <w:lang w:val="lv-LV"/>
              </w:rPr>
              <w:t>a</w:t>
            </w:r>
            <w:r w:rsidR="009D3547">
              <w:rPr>
                <w:rFonts w:ascii="Trebuchet MS" w:hAnsi="Trebuchet MS" w:cs="Helv"/>
                <w:color w:val="000000"/>
                <w:sz w:val="20"/>
                <w:szCs w:val="20"/>
                <w:lang w:val="lv-LV"/>
              </w:rPr>
              <w:t xml:space="preserve"> </w:t>
            </w:r>
            <w:r w:rsidR="007A75B6">
              <w:rPr>
                <w:rFonts w:ascii="Trebuchet MS" w:hAnsi="Trebuchet MS" w:cs="Helv"/>
                <w:color w:val="000000"/>
                <w:sz w:val="20"/>
                <w:szCs w:val="20"/>
                <w:lang w:val="lv-LV"/>
              </w:rPr>
              <w:t xml:space="preserve">par trim mēnešiem </w:t>
            </w:r>
            <w:r w:rsidR="009D3547">
              <w:rPr>
                <w:rFonts w:ascii="Trebuchet MS" w:hAnsi="Trebuchet MS" w:cs="Helv"/>
                <w:color w:val="000000"/>
                <w:sz w:val="20"/>
                <w:szCs w:val="20"/>
                <w:lang w:val="lv-LV"/>
              </w:rPr>
              <w:t>pagarināt priekšlikumu iesniegšanas termiņu.</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Pašvaldību savienība izsaka viedokli </w:t>
            </w:r>
            <w:r w:rsidR="009D3547">
              <w:rPr>
                <w:rFonts w:ascii="Trebuchet MS" w:hAnsi="Trebuchet MS" w:cs="Helv"/>
                <w:color w:val="000000"/>
                <w:sz w:val="20"/>
                <w:szCs w:val="20"/>
                <w:lang w:val="lv-LV"/>
              </w:rPr>
              <w:t>par likumprojektu “</w:t>
            </w:r>
            <w:r w:rsidR="009D3547" w:rsidRPr="009D3547">
              <w:rPr>
                <w:rFonts w:ascii="Trebuchet MS" w:hAnsi="Trebuchet MS" w:cs="Helv"/>
                <w:color w:val="000000"/>
                <w:sz w:val="20"/>
                <w:szCs w:val="20"/>
                <w:lang w:val="lv-LV"/>
              </w:rPr>
              <w:t>Grozījumi Publiskas personas kapitāla daļu un kapitālsabiedrību pārvaldības likumā</w:t>
            </w:r>
            <w:r w:rsidR="009D3547">
              <w:rPr>
                <w:rFonts w:ascii="Trebuchet MS" w:hAnsi="Trebuchet MS" w:cs="Helv"/>
                <w:color w:val="000000"/>
                <w:sz w:val="20"/>
                <w:szCs w:val="20"/>
                <w:lang w:val="lv-LV"/>
              </w:rPr>
              <w:t>”</w:t>
            </w:r>
            <w:r w:rsidR="00C1071C">
              <w:rPr>
                <w:rFonts w:ascii="Trebuchet MS" w:hAnsi="Trebuchet MS" w:cs="Helv"/>
                <w:color w:val="000000"/>
                <w:sz w:val="20"/>
                <w:szCs w:val="20"/>
                <w:lang w:val="lv-LV"/>
              </w:rPr>
              <w:t xml:space="preserve"> </w:t>
            </w:r>
            <w:r w:rsidR="009D3547">
              <w:rPr>
                <w:rFonts w:ascii="Trebuchet MS" w:hAnsi="Trebuchet MS" w:cs="Helv"/>
                <w:color w:val="000000"/>
                <w:sz w:val="20"/>
                <w:szCs w:val="20"/>
                <w:lang w:val="lv-LV"/>
              </w:rPr>
              <w:t xml:space="preserve">saistībā ar priekšlikumu, </w:t>
            </w:r>
            <w:r w:rsidR="007A75B6">
              <w:rPr>
                <w:rFonts w:ascii="Trebuchet MS" w:hAnsi="Trebuchet MS" w:cs="Helv"/>
                <w:color w:val="000000"/>
                <w:sz w:val="20"/>
                <w:szCs w:val="20"/>
                <w:lang w:val="lv-LV"/>
              </w:rPr>
              <w:t xml:space="preserve">kurš </w:t>
            </w:r>
            <w:r>
              <w:rPr>
                <w:rFonts w:ascii="Trebuchet MS" w:hAnsi="Trebuchet MS" w:cs="Helv"/>
                <w:color w:val="000000"/>
                <w:sz w:val="20"/>
                <w:szCs w:val="20"/>
                <w:lang w:val="lv-LV"/>
              </w:rPr>
              <w:t>paredz, ka kapitālsabiedrības izpilda likumā noteiktās informācijas publiskošanas prasības.</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Pasažieru pārvadājumu asociācija </w:t>
            </w:r>
            <w:r w:rsidR="009D3547">
              <w:rPr>
                <w:rFonts w:ascii="Trebuchet MS" w:hAnsi="Trebuchet MS" w:cs="Helv"/>
                <w:color w:val="000000"/>
                <w:sz w:val="20"/>
                <w:szCs w:val="20"/>
                <w:lang w:val="lv-LV"/>
              </w:rPr>
              <w:t xml:space="preserve">iebilst pret likumprojekta “Grozījumi Ceļu satiksmes likumā” normu, kas </w:t>
            </w:r>
            <w:r w:rsidR="005E072B">
              <w:rPr>
                <w:rFonts w:ascii="Trebuchet MS" w:hAnsi="Trebuchet MS" w:cs="Helv"/>
                <w:color w:val="000000"/>
                <w:sz w:val="20"/>
                <w:szCs w:val="20"/>
                <w:lang w:val="lv-LV"/>
              </w:rPr>
              <w:t>atļau</w:t>
            </w:r>
            <w:r w:rsidR="009D3547">
              <w:rPr>
                <w:rFonts w:ascii="Trebuchet MS" w:hAnsi="Trebuchet MS" w:cs="Helv"/>
                <w:color w:val="000000"/>
                <w:sz w:val="20"/>
                <w:szCs w:val="20"/>
                <w:lang w:val="lv-LV"/>
              </w:rPr>
              <w:t>tu</w:t>
            </w:r>
            <w:r w:rsidR="005E072B">
              <w:rPr>
                <w:rFonts w:ascii="Trebuchet MS" w:hAnsi="Trebuchet MS" w:cs="Helv"/>
                <w:color w:val="000000"/>
                <w:sz w:val="20"/>
                <w:szCs w:val="20"/>
                <w:lang w:val="lv-LV"/>
              </w:rPr>
              <w:t xml:space="preserve"> mopēdiem un motocikliem</w:t>
            </w:r>
            <w:r>
              <w:rPr>
                <w:rFonts w:ascii="Trebuchet MS" w:hAnsi="Trebuchet MS" w:cs="Helv"/>
                <w:color w:val="000000"/>
                <w:sz w:val="20"/>
                <w:szCs w:val="20"/>
                <w:lang w:val="lv-LV"/>
              </w:rPr>
              <w:t xml:space="preserve"> pārvietoties pa </w:t>
            </w:r>
            <w:r w:rsidR="007A75B6">
              <w:rPr>
                <w:rFonts w:ascii="Trebuchet MS" w:hAnsi="Trebuchet MS" w:cs="Helv"/>
                <w:color w:val="000000"/>
                <w:sz w:val="20"/>
                <w:szCs w:val="20"/>
                <w:lang w:val="lv-LV"/>
              </w:rPr>
              <w:t xml:space="preserve">sabiedriskajam transportam paredzēto </w:t>
            </w:r>
            <w:r>
              <w:rPr>
                <w:rFonts w:ascii="Trebuchet MS" w:hAnsi="Trebuchet MS" w:cs="Helv"/>
                <w:color w:val="000000"/>
                <w:sz w:val="20"/>
                <w:szCs w:val="20"/>
                <w:lang w:val="lv-LV"/>
              </w:rPr>
              <w:t>joslu</w:t>
            </w:r>
            <w:r w:rsidR="009D3547">
              <w:rPr>
                <w:rFonts w:ascii="Trebuchet MS" w:hAnsi="Trebuchet MS" w:cs="Helv"/>
                <w:color w:val="000000"/>
                <w:sz w:val="20"/>
                <w:szCs w:val="20"/>
                <w:lang w:val="lv-LV"/>
              </w:rPr>
              <w:t>.</w:t>
            </w:r>
          </w:p>
          <w:p w:rsidR="005E072B" w:rsidRDefault="005E072B" w:rsidP="005E072B">
            <w:pPr>
              <w:jc w:val="both"/>
              <w:rPr>
                <w:rFonts w:ascii="Trebuchet MS" w:hAnsi="Trebuchet MS" w:cs="Helv"/>
                <w:color w:val="000000"/>
                <w:sz w:val="20"/>
                <w:szCs w:val="20"/>
                <w:lang w:val="lv-LV"/>
              </w:rPr>
            </w:pPr>
          </w:p>
          <w:p w:rsidR="00083484" w:rsidRDefault="00083484" w:rsidP="005E072B">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Latvijas Taksometru pārvadātāju darba devēju biedrība </w:t>
            </w:r>
            <w:r w:rsidR="009D3547">
              <w:rPr>
                <w:rFonts w:ascii="Trebuchet MS" w:hAnsi="Trebuchet MS" w:cs="Helv"/>
                <w:color w:val="000000"/>
                <w:sz w:val="20"/>
                <w:szCs w:val="20"/>
                <w:lang w:val="lv-LV"/>
              </w:rPr>
              <w:t>izsaka viedokli par likumprojektu “</w:t>
            </w:r>
            <w:r>
              <w:rPr>
                <w:rFonts w:ascii="Trebuchet MS" w:hAnsi="Trebuchet MS" w:cs="Helv"/>
                <w:color w:val="000000"/>
                <w:sz w:val="20"/>
                <w:szCs w:val="20"/>
                <w:lang w:val="lv-LV"/>
              </w:rPr>
              <w:t>G</w:t>
            </w:r>
            <w:r w:rsidR="009D3547">
              <w:rPr>
                <w:rFonts w:ascii="Trebuchet MS" w:hAnsi="Trebuchet MS" w:cs="Helv"/>
                <w:color w:val="000000"/>
                <w:sz w:val="20"/>
                <w:szCs w:val="20"/>
                <w:lang w:val="lv-LV"/>
              </w:rPr>
              <w:t>rozījumi Autopārvadātāju likumā”</w:t>
            </w:r>
            <w:r>
              <w:rPr>
                <w:rFonts w:ascii="Trebuchet MS" w:hAnsi="Trebuchet MS" w:cs="Helv"/>
                <w:color w:val="000000"/>
                <w:sz w:val="20"/>
                <w:szCs w:val="20"/>
                <w:lang w:val="lv-LV"/>
              </w:rPr>
              <w:t xml:space="preserve"> un aicina </w:t>
            </w:r>
            <w:r w:rsidR="00B5126A">
              <w:rPr>
                <w:rFonts w:ascii="Trebuchet MS" w:hAnsi="Trebuchet MS" w:cs="Helv"/>
                <w:color w:val="000000"/>
                <w:sz w:val="20"/>
                <w:szCs w:val="20"/>
                <w:lang w:val="lv-LV"/>
              </w:rPr>
              <w:t xml:space="preserve">to </w:t>
            </w:r>
            <w:r>
              <w:rPr>
                <w:rFonts w:ascii="Trebuchet MS" w:hAnsi="Trebuchet MS" w:cs="Helv"/>
                <w:color w:val="000000"/>
                <w:sz w:val="20"/>
                <w:szCs w:val="20"/>
                <w:lang w:val="lv-LV"/>
              </w:rPr>
              <w:t>neatbalstīt, jo tajā iekļaut</w:t>
            </w:r>
            <w:r w:rsidR="007A75B6">
              <w:rPr>
                <w:rFonts w:ascii="Trebuchet MS" w:hAnsi="Trebuchet MS" w:cs="Helv"/>
                <w:color w:val="000000"/>
                <w:sz w:val="20"/>
                <w:szCs w:val="20"/>
                <w:lang w:val="lv-LV"/>
              </w:rPr>
              <w:t>os</w:t>
            </w:r>
            <w:r>
              <w:rPr>
                <w:rFonts w:ascii="Trebuchet MS" w:hAnsi="Trebuchet MS" w:cs="Helv"/>
                <w:color w:val="000000"/>
                <w:sz w:val="20"/>
                <w:szCs w:val="20"/>
                <w:lang w:val="lv-LV"/>
              </w:rPr>
              <w:t xml:space="preserve"> nosacījum</w:t>
            </w:r>
            <w:r w:rsidR="007A75B6">
              <w:rPr>
                <w:rFonts w:ascii="Trebuchet MS" w:hAnsi="Trebuchet MS" w:cs="Helv"/>
                <w:color w:val="000000"/>
                <w:sz w:val="20"/>
                <w:szCs w:val="20"/>
                <w:lang w:val="lv-LV"/>
              </w:rPr>
              <w:t>us</w:t>
            </w:r>
            <w:r>
              <w:rPr>
                <w:rFonts w:ascii="Trebuchet MS" w:hAnsi="Trebuchet MS" w:cs="Helv"/>
                <w:color w:val="000000"/>
                <w:sz w:val="20"/>
                <w:szCs w:val="20"/>
                <w:lang w:val="lv-LV"/>
              </w:rPr>
              <w:t xml:space="preserve"> </w:t>
            </w:r>
            <w:r w:rsidR="007A75B6">
              <w:rPr>
                <w:rFonts w:ascii="Trebuchet MS" w:hAnsi="Trebuchet MS" w:cs="Helv"/>
                <w:color w:val="000000"/>
                <w:sz w:val="20"/>
                <w:szCs w:val="20"/>
                <w:lang w:val="lv-LV"/>
              </w:rPr>
              <w:t xml:space="preserve">spēj </w:t>
            </w:r>
            <w:r>
              <w:rPr>
                <w:rFonts w:ascii="Trebuchet MS" w:hAnsi="Trebuchet MS" w:cs="Helv"/>
                <w:color w:val="000000"/>
                <w:sz w:val="20"/>
                <w:szCs w:val="20"/>
                <w:lang w:val="lv-LV"/>
              </w:rPr>
              <w:t>izpild</w:t>
            </w:r>
            <w:r w:rsidR="007A75B6">
              <w:rPr>
                <w:rFonts w:ascii="Trebuchet MS" w:hAnsi="Trebuchet MS" w:cs="Helv"/>
                <w:color w:val="000000"/>
                <w:sz w:val="20"/>
                <w:szCs w:val="20"/>
                <w:lang w:val="lv-LV"/>
              </w:rPr>
              <w:t>īt</w:t>
            </w:r>
            <w:r>
              <w:rPr>
                <w:rFonts w:ascii="Trebuchet MS" w:hAnsi="Trebuchet MS" w:cs="Helv"/>
                <w:color w:val="000000"/>
                <w:sz w:val="20"/>
                <w:szCs w:val="20"/>
                <w:lang w:val="lv-LV"/>
              </w:rPr>
              <w:t xml:space="preserve"> tikai pāris lielāk</w:t>
            </w:r>
            <w:r w:rsidR="00931A54">
              <w:rPr>
                <w:rFonts w:ascii="Trebuchet MS" w:hAnsi="Trebuchet MS" w:cs="Helv"/>
                <w:color w:val="000000"/>
                <w:sz w:val="20"/>
                <w:szCs w:val="20"/>
                <w:lang w:val="lv-LV"/>
              </w:rPr>
              <w:t>o</w:t>
            </w:r>
            <w:r>
              <w:rPr>
                <w:rFonts w:ascii="Trebuchet MS" w:hAnsi="Trebuchet MS" w:cs="Helv"/>
                <w:color w:val="000000"/>
                <w:sz w:val="20"/>
                <w:szCs w:val="20"/>
                <w:lang w:val="lv-LV"/>
              </w:rPr>
              <w:t xml:space="preserve"> taksometru pārvadātāj</w:t>
            </w:r>
            <w:r w:rsidR="00931A54">
              <w:rPr>
                <w:rFonts w:ascii="Trebuchet MS" w:hAnsi="Trebuchet MS" w:cs="Helv"/>
                <w:color w:val="000000"/>
                <w:sz w:val="20"/>
                <w:szCs w:val="20"/>
                <w:lang w:val="lv-LV"/>
              </w:rPr>
              <w:t>u</w:t>
            </w:r>
            <w:r>
              <w:rPr>
                <w:rFonts w:ascii="Trebuchet MS" w:hAnsi="Trebuchet MS" w:cs="Helv"/>
                <w:color w:val="000000"/>
                <w:sz w:val="20"/>
                <w:szCs w:val="20"/>
                <w:lang w:val="lv-LV"/>
              </w:rPr>
              <w:t>.</w:t>
            </w:r>
          </w:p>
          <w:p w:rsidR="005E072B" w:rsidRDefault="005E072B" w:rsidP="005E072B">
            <w:pPr>
              <w:jc w:val="both"/>
              <w:rPr>
                <w:rFonts w:ascii="Trebuchet MS" w:hAnsi="Trebuchet MS" w:cs="Helv"/>
                <w:color w:val="000000"/>
                <w:sz w:val="20"/>
                <w:szCs w:val="20"/>
                <w:lang w:val="lv-LV"/>
              </w:rPr>
            </w:pPr>
          </w:p>
          <w:p w:rsidR="0045716F" w:rsidRPr="001D3F17" w:rsidRDefault="00083484" w:rsidP="00EC46FF">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Pašvaldību savienība snied</w:t>
            </w:r>
            <w:r w:rsidR="00FB4CE0">
              <w:rPr>
                <w:rFonts w:ascii="Trebuchet MS" w:hAnsi="Trebuchet MS" w:cs="Helv"/>
                <w:color w:val="000000"/>
                <w:sz w:val="20"/>
                <w:szCs w:val="20"/>
                <w:lang w:val="lv-LV"/>
              </w:rPr>
              <w:t>z priekšlikumus likumprojektam “Grozījumi Konkurences likumā”</w:t>
            </w:r>
            <w:r>
              <w:rPr>
                <w:rFonts w:ascii="Trebuchet MS" w:hAnsi="Trebuchet MS" w:cs="Helv"/>
                <w:color w:val="000000"/>
                <w:sz w:val="20"/>
                <w:szCs w:val="20"/>
                <w:lang w:val="lv-LV"/>
              </w:rPr>
              <w:t xml:space="preserve"> saistībā ar normu, kas paredz Konkurences padomei tiesības pieņemt lēmumu par tiesiskā pienākuma uzlikšanu kapitālsabiedrībai.</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3462A5" w:rsidRPr="00E2456A" w:rsidRDefault="00E2456A" w:rsidP="00E91911">
            <w:pPr>
              <w:jc w:val="both"/>
              <w:rPr>
                <w:rFonts w:ascii="Trebuchet MS" w:hAnsi="Trebuchet MS"/>
                <w:b/>
                <w:sz w:val="20"/>
                <w:szCs w:val="20"/>
                <w:lang w:val="lv-LV"/>
              </w:rPr>
            </w:pPr>
            <w:r w:rsidRPr="00E2456A">
              <w:rPr>
                <w:rFonts w:ascii="Trebuchet MS" w:hAnsi="Trebuchet MS"/>
                <w:b/>
                <w:sz w:val="20"/>
                <w:szCs w:val="20"/>
                <w:lang w:val="lv-LV"/>
              </w:rPr>
              <w:lastRenderedPageBreak/>
              <w:t>Sociālie, darba un veselības aizsardzības jautājumi</w:t>
            </w:r>
          </w:p>
        </w:tc>
        <w:tc>
          <w:tcPr>
            <w:tcW w:w="720" w:type="dxa"/>
          </w:tcPr>
          <w:p w:rsidR="00E2456A" w:rsidRPr="00CD6B54" w:rsidRDefault="00083484" w:rsidP="00E2456A">
            <w:pPr>
              <w:jc w:val="right"/>
              <w:rPr>
                <w:rFonts w:ascii="Trebuchet MS" w:hAnsi="Trebuchet MS"/>
                <w:b/>
                <w:sz w:val="20"/>
                <w:szCs w:val="20"/>
                <w:lang w:val="lv-LV"/>
              </w:rPr>
            </w:pPr>
            <w:bookmarkStart w:id="40" w:name="COUNT_0109"/>
            <w:bookmarkEnd w:id="40"/>
            <w:r>
              <w:rPr>
                <w:rFonts w:ascii="Trebuchet MS" w:hAnsi="Trebuchet MS"/>
                <w:b/>
                <w:sz w:val="20"/>
                <w:szCs w:val="20"/>
                <w:lang w:val="lv-LV"/>
              </w:rPr>
              <w:t>56</w:t>
            </w:r>
            <w:r w:rsidR="0029385E">
              <w:rPr>
                <w:rFonts w:ascii="Trebuchet MS" w:hAnsi="Trebuchet MS"/>
                <w:b/>
                <w:sz w:val="20"/>
                <w:szCs w:val="20"/>
                <w:lang w:val="lv-LV"/>
              </w:rPr>
              <w:t>7</w:t>
            </w:r>
          </w:p>
        </w:tc>
      </w:tr>
      <w:tr w:rsidR="00E2456A" w:rsidRPr="00CB2841" w:rsidTr="00532F61">
        <w:tc>
          <w:tcPr>
            <w:tcW w:w="8568" w:type="dxa"/>
            <w:gridSpan w:val="2"/>
            <w:shd w:val="clear" w:color="auto" w:fill="auto"/>
          </w:tcPr>
          <w:p w:rsidR="005E072B" w:rsidRPr="00532F61" w:rsidRDefault="005E072B" w:rsidP="005E072B">
            <w:pPr>
              <w:jc w:val="both"/>
              <w:rPr>
                <w:rFonts w:ascii="Trebuchet MS" w:hAnsi="Trebuchet MS" w:cs="Helv"/>
                <w:color w:val="000000"/>
                <w:sz w:val="20"/>
                <w:szCs w:val="20"/>
                <w:lang w:val="lv-LV"/>
              </w:rPr>
            </w:pPr>
            <w:bookmarkStart w:id="41" w:name="COMMENTS_0109"/>
            <w:bookmarkEnd w:id="41"/>
          </w:p>
          <w:p w:rsidR="00083484" w:rsidRPr="00532F61" w:rsidRDefault="00933611"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Latv</w:t>
            </w:r>
            <w:r>
              <w:rPr>
                <w:rFonts w:ascii="Trebuchet MS" w:hAnsi="Trebuchet MS" w:cs="Helv"/>
                <w:color w:val="000000"/>
                <w:sz w:val="20"/>
                <w:szCs w:val="20"/>
                <w:lang w:val="lv-LV"/>
              </w:rPr>
              <w:t>ijas Darba devēju konfederācija</w:t>
            </w:r>
            <w:r w:rsidRPr="00532F61">
              <w:rPr>
                <w:rFonts w:ascii="Trebuchet MS" w:hAnsi="Trebuchet MS" w:cs="Helv"/>
                <w:color w:val="000000"/>
                <w:sz w:val="20"/>
                <w:szCs w:val="20"/>
                <w:lang w:val="lv-LV"/>
              </w:rPr>
              <w:t xml:space="preserve"> </w:t>
            </w:r>
            <w:r>
              <w:rPr>
                <w:rFonts w:ascii="Trebuchet MS" w:hAnsi="Trebuchet MS" w:cs="Helv"/>
                <w:color w:val="000000"/>
                <w:sz w:val="20"/>
                <w:szCs w:val="20"/>
                <w:lang w:val="lv-LV"/>
              </w:rPr>
              <w:t xml:space="preserve">un </w:t>
            </w:r>
            <w:r w:rsidR="00083484" w:rsidRPr="00532F61">
              <w:rPr>
                <w:rFonts w:ascii="Trebuchet MS" w:hAnsi="Trebuchet MS" w:cs="Helv"/>
                <w:color w:val="000000"/>
                <w:sz w:val="20"/>
                <w:szCs w:val="20"/>
                <w:lang w:val="lv-LV"/>
              </w:rPr>
              <w:t xml:space="preserve">Latvijas Tirdzniecības un rūpniecības kamera </w:t>
            </w:r>
            <w:r>
              <w:rPr>
                <w:rFonts w:ascii="Trebuchet MS" w:hAnsi="Trebuchet MS" w:cs="Helv"/>
                <w:color w:val="000000"/>
                <w:sz w:val="20"/>
                <w:szCs w:val="20"/>
                <w:lang w:val="lv-LV"/>
              </w:rPr>
              <w:t xml:space="preserve">pauž atbalstu likumprojekta “Grozījumi Darba likumā” normai </w:t>
            </w:r>
            <w:r w:rsidR="00931A54">
              <w:rPr>
                <w:rFonts w:ascii="Trebuchet MS" w:hAnsi="Trebuchet MS" w:cs="Helv"/>
                <w:color w:val="000000"/>
                <w:sz w:val="20"/>
                <w:szCs w:val="20"/>
                <w:lang w:val="lv-LV"/>
              </w:rPr>
              <w:t>p</w:t>
            </w:r>
            <w:r>
              <w:rPr>
                <w:rFonts w:ascii="Trebuchet MS" w:hAnsi="Trebuchet MS" w:cs="Helv"/>
                <w:color w:val="000000"/>
                <w:sz w:val="20"/>
                <w:szCs w:val="20"/>
                <w:lang w:val="lv-LV"/>
              </w:rPr>
              <w:t xml:space="preserve">ar virsstundu apmaksas kārtību un norāda, ka tā atbilst </w:t>
            </w:r>
            <w:r w:rsidRPr="00532F61">
              <w:rPr>
                <w:rFonts w:ascii="Trebuchet MS" w:hAnsi="Trebuchet MS" w:cs="Helv"/>
                <w:color w:val="000000"/>
                <w:sz w:val="20"/>
                <w:szCs w:val="20"/>
                <w:lang w:val="lv-LV"/>
              </w:rPr>
              <w:t>Satversmē noteiktajam vienlīdzības principam</w:t>
            </w:r>
            <w:r w:rsidR="006666BD">
              <w:rPr>
                <w:rFonts w:ascii="Trebuchet MS" w:hAnsi="Trebuchet MS" w:cs="Helv"/>
                <w:color w:val="000000"/>
                <w:sz w:val="20"/>
                <w:szCs w:val="20"/>
                <w:lang w:val="lv-LV"/>
              </w:rPr>
              <w:t>.</w:t>
            </w:r>
          </w:p>
          <w:p w:rsidR="005E072B" w:rsidRPr="00532F61" w:rsidRDefault="005E072B" w:rsidP="005E072B">
            <w:pPr>
              <w:jc w:val="both"/>
              <w:rPr>
                <w:rFonts w:ascii="Trebuchet MS" w:hAnsi="Trebuchet MS" w:cs="Helv"/>
                <w:color w:val="000000"/>
                <w:sz w:val="20"/>
                <w:szCs w:val="20"/>
                <w:lang w:val="lv-LV"/>
              </w:rPr>
            </w:pPr>
          </w:p>
          <w:p w:rsidR="006B514E" w:rsidRDefault="00083484"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 xml:space="preserve">Ārvalstu investoru padome Latvijā </w:t>
            </w:r>
            <w:r w:rsidR="006B514E">
              <w:rPr>
                <w:rFonts w:ascii="Trebuchet MS" w:hAnsi="Trebuchet MS" w:cs="Helv"/>
                <w:color w:val="000000"/>
                <w:sz w:val="20"/>
                <w:szCs w:val="20"/>
                <w:lang w:val="lv-LV"/>
              </w:rPr>
              <w:t xml:space="preserve">iebilst pret likumprojekta “Grozījumi Darba likumā” </w:t>
            </w:r>
            <w:r w:rsidR="00042358">
              <w:rPr>
                <w:rFonts w:ascii="Trebuchet MS" w:hAnsi="Trebuchet MS" w:cs="Helv"/>
                <w:color w:val="000000"/>
                <w:sz w:val="20"/>
                <w:szCs w:val="20"/>
                <w:lang w:val="lv-LV"/>
              </w:rPr>
              <w:t xml:space="preserve">normu </w:t>
            </w:r>
            <w:r w:rsidR="00931A54">
              <w:rPr>
                <w:rFonts w:ascii="Trebuchet MS" w:hAnsi="Trebuchet MS" w:cs="Helv"/>
                <w:color w:val="000000"/>
                <w:sz w:val="20"/>
                <w:szCs w:val="20"/>
                <w:lang w:val="lv-LV"/>
              </w:rPr>
              <w:t>p</w:t>
            </w:r>
            <w:r w:rsidR="006B514E">
              <w:rPr>
                <w:rFonts w:ascii="Trebuchet MS" w:hAnsi="Trebuchet MS" w:cs="Helv"/>
                <w:color w:val="000000"/>
                <w:sz w:val="20"/>
                <w:szCs w:val="20"/>
                <w:lang w:val="lv-LV"/>
              </w:rPr>
              <w:t>ar virsstundu apmaksas kārtību</w:t>
            </w:r>
            <w:r w:rsidR="008A5B0C">
              <w:rPr>
                <w:rFonts w:ascii="Trebuchet MS" w:hAnsi="Trebuchet MS" w:cs="Helv"/>
                <w:color w:val="000000"/>
                <w:sz w:val="20"/>
                <w:szCs w:val="20"/>
                <w:lang w:val="lv-LV"/>
              </w:rPr>
              <w:t>.</w:t>
            </w:r>
          </w:p>
          <w:p w:rsidR="005E072B" w:rsidRPr="00532F61" w:rsidRDefault="005E072B" w:rsidP="005E072B">
            <w:pPr>
              <w:jc w:val="both"/>
              <w:rPr>
                <w:rFonts w:ascii="Trebuchet MS" w:hAnsi="Trebuchet MS" w:cs="Helv"/>
                <w:color w:val="000000"/>
                <w:sz w:val="20"/>
                <w:szCs w:val="20"/>
                <w:lang w:val="lv-LV"/>
              </w:rPr>
            </w:pPr>
          </w:p>
          <w:p w:rsidR="00083484" w:rsidRPr="00532F61" w:rsidRDefault="00083484"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Rīgas reģiona pašvaldību darbinieku arodbiedrība izsaka viedokl</w:t>
            </w:r>
            <w:r w:rsidR="005E072B" w:rsidRPr="00532F61">
              <w:rPr>
                <w:rFonts w:ascii="Trebuchet MS" w:hAnsi="Trebuchet MS" w:cs="Helv"/>
                <w:color w:val="000000"/>
                <w:sz w:val="20"/>
                <w:szCs w:val="20"/>
                <w:lang w:val="lv-LV"/>
              </w:rPr>
              <w:t>i par</w:t>
            </w:r>
            <w:r w:rsidR="00933611">
              <w:rPr>
                <w:rFonts w:ascii="Trebuchet MS" w:hAnsi="Trebuchet MS" w:cs="Helv"/>
                <w:color w:val="000000"/>
                <w:sz w:val="20"/>
                <w:szCs w:val="20"/>
                <w:lang w:val="lv-LV"/>
              </w:rPr>
              <w:t xml:space="preserve"> likumprojektu “Grozījumi Darba likumā” un norāda, ka</w:t>
            </w:r>
            <w:r w:rsidR="005E072B" w:rsidRPr="00532F61">
              <w:rPr>
                <w:rFonts w:ascii="Trebuchet MS" w:hAnsi="Trebuchet MS" w:cs="Helv"/>
                <w:color w:val="000000"/>
                <w:sz w:val="20"/>
                <w:szCs w:val="20"/>
                <w:lang w:val="lv-LV"/>
              </w:rPr>
              <w:t xml:space="preserve"> </w:t>
            </w:r>
            <w:r w:rsidRPr="00532F61">
              <w:rPr>
                <w:rFonts w:ascii="Trebuchet MS" w:hAnsi="Trebuchet MS" w:cs="Helv"/>
                <w:color w:val="000000"/>
                <w:sz w:val="20"/>
                <w:szCs w:val="20"/>
                <w:lang w:val="lv-LV"/>
              </w:rPr>
              <w:t>neatbalsta minimālās darba a</w:t>
            </w:r>
            <w:r w:rsidR="00933611">
              <w:rPr>
                <w:rFonts w:ascii="Trebuchet MS" w:hAnsi="Trebuchet MS" w:cs="Helv"/>
                <w:color w:val="000000"/>
                <w:sz w:val="20"/>
                <w:szCs w:val="20"/>
                <w:lang w:val="lv-LV"/>
              </w:rPr>
              <w:t xml:space="preserve">lgas noteikšanu </w:t>
            </w:r>
            <w:r w:rsidR="00931A54">
              <w:rPr>
                <w:rFonts w:ascii="Trebuchet MS" w:hAnsi="Trebuchet MS" w:cs="Helv"/>
                <w:color w:val="000000"/>
                <w:sz w:val="20"/>
                <w:szCs w:val="20"/>
                <w:lang w:val="lv-LV"/>
              </w:rPr>
              <w:t xml:space="preserve">jebkurā </w:t>
            </w:r>
            <w:r w:rsidR="00933611">
              <w:rPr>
                <w:rFonts w:ascii="Trebuchet MS" w:hAnsi="Trebuchet MS" w:cs="Helv"/>
                <w:color w:val="000000"/>
                <w:sz w:val="20"/>
                <w:szCs w:val="20"/>
                <w:lang w:val="lv-LV"/>
              </w:rPr>
              <w:t xml:space="preserve">nozarē. </w:t>
            </w:r>
          </w:p>
          <w:p w:rsidR="00D67532" w:rsidRPr="00532F61" w:rsidRDefault="00D67532" w:rsidP="005E072B">
            <w:pPr>
              <w:jc w:val="both"/>
              <w:rPr>
                <w:rFonts w:ascii="Trebuchet MS" w:hAnsi="Trebuchet MS" w:cs="Helv"/>
                <w:color w:val="000000"/>
                <w:sz w:val="20"/>
                <w:szCs w:val="20"/>
                <w:lang w:val="lv-LV"/>
              </w:rPr>
            </w:pPr>
          </w:p>
          <w:p w:rsidR="002D5AA7" w:rsidRPr="00532F61" w:rsidRDefault="00D67532"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Latvijas Brīvo arodbiedrību savienība izs</w:t>
            </w:r>
            <w:r w:rsidR="0030642A">
              <w:rPr>
                <w:rFonts w:ascii="Trebuchet MS" w:hAnsi="Trebuchet MS" w:cs="Helv"/>
                <w:color w:val="000000"/>
                <w:sz w:val="20"/>
                <w:szCs w:val="20"/>
                <w:lang w:val="lv-LV"/>
              </w:rPr>
              <w:t>aka viedokli par likumprojektu “Grozījumi Darba likumā”</w:t>
            </w:r>
            <w:r w:rsidRPr="00532F61">
              <w:rPr>
                <w:rFonts w:ascii="Trebuchet MS" w:hAnsi="Trebuchet MS" w:cs="Helv"/>
                <w:color w:val="000000"/>
                <w:sz w:val="20"/>
                <w:szCs w:val="20"/>
                <w:lang w:val="lv-LV"/>
              </w:rPr>
              <w:t xml:space="preserve"> </w:t>
            </w:r>
            <w:r w:rsidR="0030642A">
              <w:rPr>
                <w:rFonts w:ascii="Trebuchet MS" w:hAnsi="Trebuchet MS" w:cs="Helv"/>
                <w:color w:val="000000"/>
                <w:sz w:val="20"/>
                <w:szCs w:val="20"/>
                <w:lang w:val="lv-LV"/>
              </w:rPr>
              <w:t>saistībā ar nozares koplīgumu slēgšanu.</w:t>
            </w:r>
          </w:p>
          <w:p w:rsidR="005E072B" w:rsidRPr="00532F61" w:rsidRDefault="005E072B" w:rsidP="005E072B">
            <w:pPr>
              <w:jc w:val="both"/>
              <w:rPr>
                <w:rFonts w:ascii="Trebuchet MS" w:hAnsi="Trebuchet MS" w:cs="Helv"/>
                <w:color w:val="000000"/>
                <w:sz w:val="20"/>
                <w:szCs w:val="20"/>
                <w:lang w:val="lv-LV"/>
              </w:rPr>
            </w:pPr>
          </w:p>
          <w:p w:rsidR="00083484" w:rsidRPr="00532F61" w:rsidRDefault="00083484"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 xml:space="preserve">Latvijas Tirgotāju asociācija </w:t>
            </w:r>
            <w:r w:rsidR="00D67532" w:rsidRPr="00532F61">
              <w:rPr>
                <w:rFonts w:ascii="Trebuchet MS" w:hAnsi="Trebuchet MS" w:cs="Helv"/>
                <w:color w:val="000000"/>
                <w:sz w:val="20"/>
                <w:szCs w:val="20"/>
                <w:lang w:val="lv-LV"/>
              </w:rPr>
              <w:t>iebilst pret likumprojekta “</w:t>
            </w:r>
            <w:r w:rsidRPr="00532F61">
              <w:rPr>
                <w:rFonts w:ascii="Trebuchet MS" w:hAnsi="Trebuchet MS" w:cs="Helv"/>
                <w:color w:val="000000"/>
                <w:sz w:val="20"/>
                <w:szCs w:val="20"/>
                <w:lang w:val="lv-LV"/>
              </w:rPr>
              <w:t>Grozījumi Tabakas izstrādājumu, augu smēķēšanas produktu, elektronisko smēķēšanas ierīč</w:t>
            </w:r>
            <w:r w:rsidR="00D67532" w:rsidRPr="00532F61">
              <w:rPr>
                <w:rFonts w:ascii="Trebuchet MS" w:hAnsi="Trebuchet MS" w:cs="Helv"/>
                <w:color w:val="000000"/>
                <w:sz w:val="20"/>
                <w:szCs w:val="20"/>
                <w:lang w:val="lv-LV"/>
              </w:rPr>
              <w:t>u un to šķidrumu aprites likumā”</w:t>
            </w:r>
            <w:r w:rsidRPr="00532F61">
              <w:rPr>
                <w:rFonts w:ascii="Trebuchet MS" w:hAnsi="Trebuchet MS" w:cs="Helv"/>
                <w:color w:val="000000"/>
                <w:sz w:val="20"/>
                <w:szCs w:val="20"/>
                <w:lang w:val="lv-LV"/>
              </w:rPr>
              <w:t xml:space="preserve"> normu, kas paredz aizliegt tabakas izstrādājumu, augu smēķēšanas produktu</w:t>
            </w:r>
            <w:r w:rsidR="000753CD">
              <w:rPr>
                <w:rFonts w:ascii="Trebuchet MS" w:hAnsi="Trebuchet MS" w:cs="Helv"/>
                <w:color w:val="000000"/>
                <w:sz w:val="20"/>
                <w:szCs w:val="20"/>
                <w:lang w:val="lv-LV"/>
              </w:rPr>
              <w:t xml:space="preserve"> un</w:t>
            </w:r>
            <w:r w:rsidRPr="00532F61">
              <w:rPr>
                <w:rFonts w:ascii="Trebuchet MS" w:hAnsi="Trebuchet MS" w:cs="Helv"/>
                <w:color w:val="000000"/>
                <w:sz w:val="20"/>
                <w:szCs w:val="20"/>
                <w:lang w:val="lv-LV"/>
              </w:rPr>
              <w:t xml:space="preserve"> e-cigarešu izvieto</w:t>
            </w:r>
            <w:r w:rsidR="00931A54">
              <w:rPr>
                <w:rFonts w:ascii="Trebuchet MS" w:hAnsi="Trebuchet MS" w:cs="Helv"/>
                <w:color w:val="000000"/>
                <w:sz w:val="20"/>
                <w:szCs w:val="20"/>
                <w:lang w:val="lv-LV"/>
              </w:rPr>
              <w:t>šanu</w:t>
            </w:r>
            <w:r w:rsidRPr="00532F61">
              <w:rPr>
                <w:rFonts w:ascii="Trebuchet MS" w:hAnsi="Trebuchet MS" w:cs="Helv"/>
                <w:color w:val="000000"/>
                <w:sz w:val="20"/>
                <w:szCs w:val="20"/>
                <w:lang w:val="lv-LV"/>
              </w:rPr>
              <w:t xml:space="preserve"> mazumtirdzniecības vietās</w:t>
            </w:r>
            <w:r w:rsidR="000753CD">
              <w:rPr>
                <w:rFonts w:ascii="Trebuchet MS" w:hAnsi="Trebuchet MS" w:cs="Helv"/>
                <w:color w:val="000000"/>
                <w:sz w:val="20"/>
                <w:szCs w:val="20"/>
                <w:lang w:val="lv-LV"/>
              </w:rPr>
              <w:t>,</w:t>
            </w:r>
            <w:r w:rsidR="00A54419">
              <w:rPr>
                <w:rFonts w:ascii="Trebuchet MS" w:hAnsi="Trebuchet MS" w:cs="Helv"/>
                <w:color w:val="000000"/>
                <w:sz w:val="20"/>
                <w:szCs w:val="20"/>
                <w:lang w:val="lv-LV"/>
              </w:rPr>
              <w:t xml:space="preserve"> un aicina </w:t>
            </w:r>
            <w:r w:rsidR="000753CD">
              <w:rPr>
                <w:rFonts w:ascii="Trebuchet MS" w:hAnsi="Trebuchet MS" w:cs="Helv"/>
                <w:color w:val="000000"/>
                <w:sz w:val="20"/>
                <w:szCs w:val="20"/>
                <w:lang w:val="lv-LV"/>
              </w:rPr>
              <w:t xml:space="preserve">izslēgt </w:t>
            </w:r>
            <w:r w:rsidR="00A54419">
              <w:rPr>
                <w:rFonts w:ascii="Trebuchet MS" w:hAnsi="Trebuchet MS" w:cs="Helv"/>
                <w:color w:val="000000"/>
                <w:sz w:val="20"/>
                <w:szCs w:val="20"/>
                <w:lang w:val="lv-LV"/>
              </w:rPr>
              <w:t>to no likumprojekta, kā arī iesniedz atbalsta vēstules minētajam priekšlikumam (554 iesniegumi).</w:t>
            </w:r>
          </w:p>
          <w:p w:rsidR="005E072B" w:rsidRPr="00532F61" w:rsidRDefault="005E072B" w:rsidP="005E072B">
            <w:pPr>
              <w:jc w:val="both"/>
              <w:rPr>
                <w:rFonts w:ascii="Trebuchet MS" w:hAnsi="Trebuchet MS" w:cs="Helv"/>
                <w:color w:val="000000"/>
                <w:sz w:val="20"/>
                <w:szCs w:val="20"/>
                <w:lang w:val="lv-LV"/>
              </w:rPr>
            </w:pPr>
          </w:p>
          <w:p w:rsidR="00083484" w:rsidRPr="00532F61" w:rsidRDefault="00083484" w:rsidP="005E072B">
            <w:pPr>
              <w:jc w:val="both"/>
              <w:rPr>
                <w:rFonts w:ascii="Trebuchet MS" w:hAnsi="Trebuchet MS" w:cs="Helv"/>
                <w:color w:val="000000"/>
                <w:sz w:val="20"/>
                <w:szCs w:val="20"/>
                <w:lang w:val="lv-LV"/>
              </w:rPr>
            </w:pPr>
            <w:r w:rsidRPr="00532F61">
              <w:rPr>
                <w:rFonts w:ascii="Trebuchet MS" w:hAnsi="Trebuchet MS" w:cs="Helv"/>
                <w:color w:val="000000"/>
                <w:sz w:val="20"/>
                <w:szCs w:val="20"/>
                <w:lang w:val="lv-LV"/>
              </w:rPr>
              <w:t xml:space="preserve">Cēsu invalīdu biedrība aicina </w:t>
            </w:r>
            <w:r w:rsidR="006B0970">
              <w:rPr>
                <w:rFonts w:ascii="Trebuchet MS" w:hAnsi="Trebuchet MS" w:cs="Helv"/>
                <w:color w:val="000000"/>
                <w:sz w:val="20"/>
                <w:szCs w:val="20"/>
                <w:lang w:val="lv-LV"/>
              </w:rPr>
              <w:t>izdarīt</w:t>
            </w:r>
            <w:r w:rsidRPr="00532F61">
              <w:rPr>
                <w:rFonts w:ascii="Trebuchet MS" w:hAnsi="Trebuchet MS" w:cs="Helv"/>
                <w:color w:val="000000"/>
                <w:sz w:val="20"/>
                <w:szCs w:val="20"/>
                <w:lang w:val="lv-LV"/>
              </w:rPr>
              <w:t xml:space="preserve"> grozījumus likum</w:t>
            </w:r>
            <w:r w:rsidR="008E77DF">
              <w:rPr>
                <w:rFonts w:ascii="Trebuchet MS" w:hAnsi="Trebuchet MS" w:cs="Helv"/>
                <w:color w:val="000000"/>
                <w:sz w:val="20"/>
                <w:szCs w:val="20"/>
                <w:lang w:val="lv-LV"/>
              </w:rPr>
              <w:t>ā</w:t>
            </w:r>
            <w:r w:rsidR="005E072B" w:rsidRPr="00532F61">
              <w:rPr>
                <w:rFonts w:ascii="Trebuchet MS" w:hAnsi="Trebuchet MS" w:cs="Helv"/>
                <w:color w:val="000000"/>
                <w:sz w:val="20"/>
                <w:szCs w:val="20"/>
                <w:lang w:val="lv-LV"/>
              </w:rPr>
              <w:t>,</w:t>
            </w:r>
            <w:r w:rsidRPr="00532F61">
              <w:rPr>
                <w:rFonts w:ascii="Trebuchet MS" w:hAnsi="Trebuchet MS" w:cs="Helv"/>
                <w:color w:val="000000"/>
                <w:sz w:val="20"/>
                <w:szCs w:val="20"/>
                <w:lang w:val="lv-LV"/>
              </w:rPr>
              <w:t xml:space="preserve"> </w:t>
            </w:r>
            <w:r w:rsidR="008E77DF">
              <w:rPr>
                <w:rFonts w:ascii="Trebuchet MS" w:hAnsi="Trebuchet MS" w:cs="Helv"/>
                <w:color w:val="000000"/>
                <w:sz w:val="20"/>
                <w:szCs w:val="20"/>
                <w:lang w:val="lv-LV"/>
              </w:rPr>
              <w:t>nosakot</w:t>
            </w:r>
            <w:r w:rsidRPr="00532F61">
              <w:rPr>
                <w:rFonts w:ascii="Trebuchet MS" w:hAnsi="Trebuchet MS" w:cs="Helv"/>
                <w:color w:val="000000"/>
                <w:sz w:val="20"/>
                <w:szCs w:val="20"/>
                <w:lang w:val="lv-LV"/>
              </w:rPr>
              <w:t xml:space="preserve">, ka vecuma pensijas minimālais apmērs nevar būt mazāks par sociālā nodrošinājuma </w:t>
            </w:r>
            <w:r w:rsidR="005E072B" w:rsidRPr="00532F61">
              <w:rPr>
                <w:rFonts w:ascii="Trebuchet MS" w:hAnsi="Trebuchet MS" w:cs="Helv"/>
                <w:color w:val="000000"/>
                <w:sz w:val="20"/>
                <w:szCs w:val="20"/>
                <w:lang w:val="lv-LV"/>
              </w:rPr>
              <w:t>pabalstu</w:t>
            </w:r>
            <w:r w:rsidRPr="00532F61">
              <w:rPr>
                <w:rFonts w:ascii="Trebuchet MS" w:hAnsi="Trebuchet MS" w:cs="Helv"/>
                <w:color w:val="000000"/>
                <w:sz w:val="20"/>
                <w:szCs w:val="20"/>
                <w:lang w:val="lv-LV"/>
              </w:rPr>
              <w:t>.</w:t>
            </w:r>
          </w:p>
          <w:p w:rsidR="007845FC" w:rsidRPr="00532F61" w:rsidRDefault="007845FC" w:rsidP="006B0970">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BD2028" w:rsidRPr="00CD6B54" w:rsidTr="001D7C49">
        <w:tc>
          <w:tcPr>
            <w:tcW w:w="8568" w:type="dxa"/>
            <w:gridSpan w:val="2"/>
          </w:tcPr>
          <w:p w:rsidR="00BD2028" w:rsidRPr="00E2456A" w:rsidRDefault="00BD2028" w:rsidP="00D67532">
            <w:pPr>
              <w:jc w:val="both"/>
              <w:rPr>
                <w:rFonts w:ascii="Trebuchet MS" w:hAnsi="Trebuchet MS"/>
                <w:b/>
                <w:sz w:val="20"/>
                <w:szCs w:val="20"/>
                <w:lang w:val="lv-LV"/>
              </w:rPr>
            </w:pPr>
            <w:r>
              <w:rPr>
                <w:rFonts w:ascii="Trebuchet MS" w:hAnsi="Trebuchet MS"/>
                <w:b/>
                <w:sz w:val="20"/>
                <w:szCs w:val="20"/>
                <w:lang w:val="lv-LV"/>
              </w:rPr>
              <w:t>Citi jautājumi</w:t>
            </w:r>
          </w:p>
        </w:tc>
        <w:tc>
          <w:tcPr>
            <w:tcW w:w="720" w:type="dxa"/>
          </w:tcPr>
          <w:p w:rsidR="00BD2028" w:rsidRPr="00CD6B54" w:rsidRDefault="0069718B" w:rsidP="001D7C49">
            <w:pPr>
              <w:jc w:val="right"/>
              <w:rPr>
                <w:rFonts w:ascii="Trebuchet MS" w:hAnsi="Trebuchet MS"/>
                <w:b/>
                <w:sz w:val="20"/>
                <w:szCs w:val="20"/>
                <w:lang w:val="lv-LV"/>
              </w:rPr>
            </w:pPr>
            <w:bookmarkStart w:id="42" w:name="COUNT_0110"/>
            <w:bookmarkEnd w:id="42"/>
            <w:r>
              <w:rPr>
                <w:rFonts w:ascii="Trebuchet MS" w:hAnsi="Trebuchet MS"/>
                <w:b/>
                <w:sz w:val="20"/>
                <w:szCs w:val="20"/>
                <w:lang w:val="lv-LV"/>
              </w:rPr>
              <w:t>1</w:t>
            </w:r>
          </w:p>
        </w:tc>
      </w:tr>
      <w:tr w:rsidR="00BD2028" w:rsidRPr="00CB2841" w:rsidTr="001D7C49">
        <w:tc>
          <w:tcPr>
            <w:tcW w:w="8568" w:type="dxa"/>
            <w:gridSpan w:val="2"/>
          </w:tcPr>
          <w:p w:rsidR="00C01E36" w:rsidRDefault="00C01E36" w:rsidP="00C01E36">
            <w:pPr>
              <w:jc w:val="both"/>
              <w:rPr>
                <w:rFonts w:ascii="Trebuchet MS" w:hAnsi="Trebuchet MS" w:cs="Helv"/>
                <w:color w:val="000000"/>
                <w:sz w:val="20"/>
                <w:szCs w:val="20"/>
                <w:lang w:val="lv-LV"/>
              </w:rPr>
            </w:pPr>
            <w:bookmarkStart w:id="43" w:name="COMMENTS_0110"/>
            <w:bookmarkEnd w:id="43"/>
          </w:p>
          <w:p w:rsidR="00BD2028" w:rsidRPr="00864569" w:rsidRDefault="00083484">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6B0970">
              <w:rPr>
                <w:rFonts w:ascii="Trebuchet MS" w:hAnsi="Trebuchet MS" w:cs="Helv"/>
                <w:color w:val="000000"/>
                <w:sz w:val="20"/>
                <w:szCs w:val="20"/>
                <w:lang w:val="lv-LV"/>
              </w:rPr>
              <w:t xml:space="preserve"> iesniedz kolektīvo iesniegumu “Uzvaras pieminekļa demontāža”</w:t>
            </w:r>
            <w:r>
              <w:rPr>
                <w:rFonts w:ascii="Trebuchet MS" w:hAnsi="Trebuchet MS" w:cs="Helv"/>
                <w:color w:val="000000"/>
                <w:sz w:val="20"/>
                <w:szCs w:val="20"/>
                <w:lang w:val="lv-LV"/>
              </w:rPr>
              <w:t xml:space="preserve">, </w:t>
            </w:r>
            <w:r w:rsidR="006B0970">
              <w:rPr>
                <w:rFonts w:ascii="Trebuchet MS" w:hAnsi="Trebuchet MS" w:cs="Helv"/>
                <w:color w:val="000000"/>
                <w:sz w:val="20"/>
                <w:szCs w:val="20"/>
                <w:lang w:val="lv-LV"/>
              </w:rPr>
              <w:t>kurā aicina</w:t>
            </w:r>
            <w:r>
              <w:rPr>
                <w:rFonts w:ascii="Trebuchet MS" w:hAnsi="Trebuchet MS" w:cs="Helv"/>
                <w:color w:val="000000"/>
                <w:sz w:val="20"/>
                <w:szCs w:val="20"/>
                <w:lang w:val="lv-LV"/>
              </w:rPr>
              <w:t xml:space="preserve"> demontēt Uzvaras pieminekli, sekojot Ukrainas, Polijas un citu valstu</w:t>
            </w:r>
            <w:r w:rsidR="00F17CD1">
              <w:rPr>
                <w:rFonts w:ascii="Trebuchet MS" w:hAnsi="Trebuchet MS" w:cs="Helv"/>
                <w:color w:val="000000"/>
                <w:sz w:val="20"/>
                <w:szCs w:val="20"/>
                <w:lang w:val="lv-LV"/>
              </w:rPr>
              <w:t xml:space="preserve"> piemēram</w:t>
            </w:r>
            <w:r>
              <w:rPr>
                <w:rFonts w:ascii="Trebuchet MS" w:hAnsi="Trebuchet MS" w:cs="Helv"/>
                <w:color w:val="000000"/>
                <w:sz w:val="20"/>
                <w:szCs w:val="20"/>
                <w:lang w:val="lv-LV"/>
              </w:rPr>
              <w:t>, ku</w:t>
            </w:r>
            <w:r w:rsidR="006B0970">
              <w:rPr>
                <w:rFonts w:ascii="Trebuchet MS" w:hAnsi="Trebuchet MS" w:cs="Helv"/>
                <w:color w:val="000000"/>
                <w:sz w:val="20"/>
                <w:szCs w:val="20"/>
                <w:lang w:val="lv-LV"/>
              </w:rPr>
              <w:t>r</w:t>
            </w:r>
            <w:r w:rsidR="008E77DF">
              <w:rPr>
                <w:rFonts w:ascii="Trebuchet MS" w:hAnsi="Trebuchet MS" w:cs="Helv"/>
                <w:color w:val="000000"/>
                <w:sz w:val="20"/>
                <w:szCs w:val="20"/>
                <w:lang w:val="lv-LV"/>
              </w:rPr>
              <w:t>ās</w:t>
            </w:r>
            <w:r w:rsidR="006B0970">
              <w:rPr>
                <w:rFonts w:ascii="Trebuchet MS" w:hAnsi="Trebuchet MS" w:cs="Helv"/>
                <w:color w:val="000000"/>
                <w:sz w:val="20"/>
                <w:szCs w:val="20"/>
                <w:lang w:val="lv-LV"/>
              </w:rPr>
              <w:t xml:space="preserve"> šāda veida padomju mantojum</w:t>
            </w:r>
            <w:r w:rsidR="008E77DF">
              <w:rPr>
                <w:rFonts w:ascii="Trebuchet MS" w:hAnsi="Trebuchet MS" w:cs="Helv"/>
                <w:color w:val="000000"/>
                <w:sz w:val="20"/>
                <w:szCs w:val="20"/>
                <w:lang w:val="lv-LV"/>
              </w:rPr>
              <w:t>s ir</w:t>
            </w:r>
            <w:r w:rsidR="006B0970">
              <w:rPr>
                <w:rFonts w:ascii="Trebuchet MS" w:hAnsi="Trebuchet MS" w:cs="Helv"/>
                <w:color w:val="000000"/>
                <w:sz w:val="20"/>
                <w:szCs w:val="20"/>
                <w:lang w:val="lv-LV"/>
              </w:rPr>
              <w:t xml:space="preserve"> demontēt</w:t>
            </w:r>
            <w:r w:rsidR="008E77DF">
              <w:rPr>
                <w:rFonts w:ascii="Trebuchet MS" w:hAnsi="Trebuchet MS" w:cs="Helv"/>
                <w:color w:val="000000"/>
                <w:sz w:val="20"/>
                <w:szCs w:val="20"/>
                <w:lang w:val="lv-LV"/>
              </w:rPr>
              <w:t>s</w:t>
            </w:r>
            <w:r w:rsidR="006B0970">
              <w:rPr>
                <w:rFonts w:ascii="Trebuchet MS" w:hAnsi="Trebuchet MS" w:cs="Helv"/>
                <w:color w:val="000000"/>
                <w:sz w:val="20"/>
                <w:szCs w:val="20"/>
                <w:lang w:val="lv-LV"/>
              </w:rPr>
              <w:t xml:space="preserve"> </w:t>
            </w:r>
            <w:r>
              <w:rPr>
                <w:rFonts w:ascii="Trebuchet MS" w:hAnsi="Trebuchet MS" w:cs="Helv"/>
                <w:color w:val="000000"/>
                <w:sz w:val="20"/>
                <w:szCs w:val="20"/>
                <w:lang w:val="lv-LV"/>
              </w:rPr>
              <w:t>(10 864 paraksti).</w:t>
            </w:r>
          </w:p>
        </w:tc>
        <w:tc>
          <w:tcPr>
            <w:tcW w:w="720" w:type="dxa"/>
          </w:tcPr>
          <w:p w:rsidR="00BD2028" w:rsidRPr="00CD6B54" w:rsidRDefault="00BD2028" w:rsidP="001D7C49">
            <w:pPr>
              <w:jc w:val="right"/>
              <w:rPr>
                <w:rFonts w:ascii="Trebuchet MS" w:hAnsi="Trebuchet MS"/>
                <w:sz w:val="20"/>
                <w:szCs w:val="20"/>
                <w:lang w:val="lv-LV"/>
              </w:rPr>
            </w:pPr>
          </w:p>
        </w:tc>
      </w:tr>
      <w:tr w:rsidR="00E2456A" w:rsidRPr="00CB2841">
        <w:tc>
          <w:tcPr>
            <w:tcW w:w="8568" w:type="dxa"/>
            <w:gridSpan w:val="2"/>
          </w:tcPr>
          <w:p w:rsidR="00D67532" w:rsidRPr="00CD6B54" w:rsidRDefault="00D67532"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CD6B54" w:rsidRPr="00CD6B54">
        <w:tc>
          <w:tcPr>
            <w:tcW w:w="8568" w:type="dxa"/>
            <w:gridSpan w:val="2"/>
          </w:tcPr>
          <w:p w:rsidR="00CD6B54" w:rsidRDefault="00025E74" w:rsidP="00E2456A">
            <w:pPr>
              <w:jc w:val="both"/>
              <w:rPr>
                <w:rFonts w:ascii="Trebuchet MS" w:hAnsi="Trebuchet MS"/>
                <w:b/>
                <w:sz w:val="20"/>
                <w:szCs w:val="20"/>
                <w:u w:val="single"/>
                <w:lang w:val="lv-LV"/>
              </w:rPr>
            </w:pPr>
            <w:r>
              <w:rPr>
                <w:rFonts w:ascii="Trebuchet MS" w:hAnsi="Trebuchet MS"/>
                <w:b/>
                <w:sz w:val="20"/>
                <w:szCs w:val="20"/>
                <w:u w:val="single"/>
                <w:lang w:val="lv-LV"/>
              </w:rPr>
              <w:t>II</w:t>
            </w:r>
            <w:r w:rsidR="003D4F8C">
              <w:rPr>
                <w:rFonts w:ascii="Trebuchet MS" w:hAnsi="Trebuchet MS"/>
                <w:b/>
                <w:sz w:val="20"/>
                <w:szCs w:val="20"/>
                <w:u w:val="single"/>
                <w:lang w:val="lv-LV"/>
              </w:rPr>
              <w:t>.</w:t>
            </w:r>
            <w:r w:rsidR="00CD6B54" w:rsidRPr="00CD6B54">
              <w:rPr>
                <w:rFonts w:ascii="Trebuchet MS" w:hAnsi="Trebuchet MS"/>
                <w:b/>
                <w:sz w:val="20"/>
                <w:szCs w:val="20"/>
                <w:u w:val="single"/>
                <w:lang w:val="lv-LV"/>
              </w:rPr>
              <w:t xml:space="preserve"> Viedokļi </w:t>
            </w:r>
          </w:p>
          <w:p w:rsidR="0045716F" w:rsidRPr="00CD6B54" w:rsidRDefault="0045716F" w:rsidP="00E2456A">
            <w:pPr>
              <w:jc w:val="both"/>
              <w:rPr>
                <w:rFonts w:ascii="Trebuchet MS" w:hAnsi="Trebuchet MS"/>
                <w:b/>
                <w:sz w:val="20"/>
                <w:szCs w:val="20"/>
                <w:u w:val="single"/>
                <w:lang w:val="lv-LV"/>
              </w:rPr>
            </w:pPr>
          </w:p>
        </w:tc>
        <w:tc>
          <w:tcPr>
            <w:tcW w:w="720" w:type="dxa"/>
          </w:tcPr>
          <w:p w:rsidR="00CD6B54" w:rsidRPr="00CD6B54" w:rsidRDefault="005532D1" w:rsidP="00E2456A">
            <w:pPr>
              <w:jc w:val="right"/>
              <w:rPr>
                <w:rFonts w:ascii="Trebuchet MS" w:hAnsi="Trebuchet MS"/>
                <w:b/>
                <w:sz w:val="20"/>
                <w:szCs w:val="20"/>
                <w:lang w:val="lv-LV"/>
              </w:rPr>
            </w:pPr>
            <w:bookmarkStart w:id="44" w:name="COUNT_0200"/>
            <w:bookmarkEnd w:id="44"/>
            <w:r>
              <w:rPr>
                <w:rFonts w:ascii="Trebuchet MS" w:hAnsi="Trebuchet MS"/>
                <w:b/>
                <w:sz w:val="20"/>
                <w:szCs w:val="20"/>
                <w:lang w:val="lv-LV"/>
              </w:rPr>
              <w:t>80</w:t>
            </w:r>
          </w:p>
        </w:tc>
      </w:tr>
      <w:tr w:rsidR="00E2456A" w:rsidRPr="00CD6B54">
        <w:tc>
          <w:tcPr>
            <w:tcW w:w="8568" w:type="dxa"/>
            <w:gridSpan w:val="2"/>
          </w:tcPr>
          <w:p w:rsidR="003462A5" w:rsidRPr="00E2456A" w:rsidRDefault="00E2456A" w:rsidP="008F2C61">
            <w:pPr>
              <w:jc w:val="both"/>
              <w:rPr>
                <w:rFonts w:ascii="Trebuchet MS" w:hAnsi="Trebuchet MS"/>
                <w:b/>
                <w:sz w:val="20"/>
                <w:szCs w:val="20"/>
                <w:lang w:val="lv-LV"/>
              </w:rPr>
            </w:pPr>
            <w:r w:rsidRPr="00E2456A">
              <w:rPr>
                <w:rFonts w:ascii="Trebuchet MS" w:hAnsi="Trebuchet MS"/>
                <w:b/>
                <w:sz w:val="20"/>
                <w:szCs w:val="20"/>
                <w:lang w:val="lv-LV"/>
              </w:rPr>
              <w:t xml:space="preserve">Par Saeimas darbu </w:t>
            </w:r>
          </w:p>
        </w:tc>
        <w:tc>
          <w:tcPr>
            <w:tcW w:w="720" w:type="dxa"/>
          </w:tcPr>
          <w:p w:rsidR="00E2456A" w:rsidRPr="00CD6B54" w:rsidRDefault="008B4306" w:rsidP="00E2456A">
            <w:pPr>
              <w:jc w:val="right"/>
              <w:rPr>
                <w:rFonts w:ascii="Trebuchet MS" w:hAnsi="Trebuchet MS"/>
                <w:b/>
                <w:sz w:val="20"/>
                <w:szCs w:val="20"/>
                <w:lang w:val="lv-LV"/>
              </w:rPr>
            </w:pPr>
            <w:bookmarkStart w:id="45" w:name="COUNT_0201"/>
            <w:bookmarkEnd w:id="45"/>
            <w:r>
              <w:rPr>
                <w:rFonts w:ascii="Trebuchet MS" w:hAnsi="Trebuchet MS"/>
                <w:b/>
                <w:sz w:val="20"/>
                <w:szCs w:val="20"/>
                <w:lang w:val="lv-LV"/>
              </w:rPr>
              <w:t>5</w:t>
            </w:r>
          </w:p>
        </w:tc>
      </w:tr>
      <w:tr w:rsidR="00E2456A" w:rsidRPr="00CB2841">
        <w:tc>
          <w:tcPr>
            <w:tcW w:w="8568" w:type="dxa"/>
            <w:gridSpan w:val="2"/>
          </w:tcPr>
          <w:p w:rsidR="00C01E36" w:rsidRDefault="00C01E36" w:rsidP="00C01E36">
            <w:pPr>
              <w:jc w:val="both"/>
              <w:rPr>
                <w:rFonts w:ascii="Trebuchet MS" w:hAnsi="Trebuchet MS" w:cs="Helv"/>
                <w:color w:val="000000"/>
                <w:sz w:val="20"/>
                <w:szCs w:val="20"/>
                <w:lang w:val="lv-LV"/>
              </w:rPr>
            </w:pPr>
            <w:bookmarkStart w:id="46" w:name="COMMENTS_0201"/>
            <w:bookmarkEnd w:id="46"/>
          </w:p>
          <w:p w:rsidR="008F2C61" w:rsidRDefault="003F1D8F" w:rsidP="008F2C61">
            <w:pPr>
              <w:jc w:val="both"/>
              <w:rPr>
                <w:rFonts w:ascii="Trebuchet MS" w:hAnsi="Trebuchet MS" w:cs="Helv"/>
                <w:color w:val="000000"/>
                <w:sz w:val="20"/>
                <w:szCs w:val="20"/>
                <w:lang w:val="lv-LV"/>
              </w:rPr>
            </w:pPr>
            <w:r w:rsidRPr="003F1D8F">
              <w:rPr>
                <w:rFonts w:ascii="Trebuchet MS" w:hAnsi="Trebuchet MS" w:cs="Helv"/>
                <w:color w:val="000000"/>
                <w:sz w:val="20"/>
                <w:szCs w:val="20"/>
                <w:lang w:val="lv-LV"/>
              </w:rPr>
              <w:t>Biedrības “NĪSA, Nekustamā īpašuma speciālistu apvienība”</w:t>
            </w:r>
            <w:r w:rsidR="00931A54">
              <w:rPr>
                <w:rFonts w:ascii="Trebuchet MS" w:hAnsi="Trebuchet MS" w:cs="Helv"/>
                <w:color w:val="000000"/>
                <w:sz w:val="20"/>
                <w:szCs w:val="20"/>
                <w:lang w:val="lv-LV"/>
              </w:rPr>
              <w:t>,</w:t>
            </w:r>
            <w:r w:rsidRPr="003F1D8F">
              <w:rPr>
                <w:rFonts w:ascii="Trebuchet MS" w:hAnsi="Trebuchet MS" w:cs="Helv"/>
                <w:color w:val="000000"/>
                <w:sz w:val="20"/>
                <w:szCs w:val="20"/>
                <w:lang w:val="lv-LV"/>
              </w:rPr>
              <w:t xml:space="preserve"> “NĪLA, Nekustamā īpašuma lietotāju apvienība”</w:t>
            </w:r>
            <w:r>
              <w:rPr>
                <w:rFonts w:ascii="Trebuchet MS" w:hAnsi="Trebuchet MS" w:cs="Helv"/>
                <w:color w:val="000000"/>
                <w:sz w:val="20"/>
                <w:szCs w:val="20"/>
                <w:lang w:val="lv-LV"/>
              </w:rPr>
              <w:t xml:space="preserve"> </w:t>
            </w:r>
            <w:r w:rsidR="008F2C61">
              <w:rPr>
                <w:rFonts w:ascii="Trebuchet MS" w:hAnsi="Trebuchet MS" w:cs="Helv"/>
                <w:color w:val="000000"/>
                <w:sz w:val="20"/>
                <w:szCs w:val="20"/>
                <w:lang w:val="lv-LV"/>
              </w:rPr>
              <w:t>un priv</w:t>
            </w:r>
            <w:r>
              <w:rPr>
                <w:rFonts w:ascii="Trebuchet MS" w:hAnsi="Trebuchet MS" w:cs="Helv"/>
                <w:color w:val="000000"/>
                <w:sz w:val="20"/>
                <w:szCs w:val="20"/>
                <w:lang w:val="lv-LV"/>
              </w:rPr>
              <w:t>ātpersonas</w:t>
            </w:r>
            <w:r w:rsidR="008F2C61">
              <w:rPr>
                <w:rFonts w:ascii="Trebuchet MS" w:hAnsi="Trebuchet MS" w:cs="Helv"/>
                <w:color w:val="000000"/>
                <w:sz w:val="20"/>
                <w:szCs w:val="20"/>
                <w:lang w:val="lv-LV"/>
              </w:rPr>
              <w:t xml:space="preserve"> izsaka viedokli par atbildes vēstulēm.</w:t>
            </w:r>
          </w:p>
          <w:p w:rsidR="008F2C61" w:rsidRDefault="008F2C61" w:rsidP="008F2C61">
            <w:pPr>
              <w:jc w:val="both"/>
              <w:rPr>
                <w:rFonts w:ascii="Trebuchet MS" w:hAnsi="Trebuchet MS" w:cs="Helv"/>
                <w:color w:val="000000"/>
                <w:sz w:val="20"/>
                <w:szCs w:val="20"/>
                <w:lang w:val="lv-LV"/>
              </w:rPr>
            </w:pPr>
          </w:p>
          <w:p w:rsidR="00C01E36" w:rsidRDefault="00083484"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w:t>
            </w:r>
            <w:r w:rsidR="008F2C61">
              <w:rPr>
                <w:rFonts w:ascii="Trebuchet MS" w:hAnsi="Trebuchet MS" w:cs="Helv"/>
                <w:color w:val="000000"/>
                <w:sz w:val="20"/>
                <w:szCs w:val="20"/>
                <w:lang w:val="lv-LV"/>
              </w:rPr>
              <w:t xml:space="preserve">par </w:t>
            </w:r>
            <w:r>
              <w:rPr>
                <w:rFonts w:ascii="Trebuchet MS" w:hAnsi="Trebuchet MS" w:cs="Helv"/>
                <w:color w:val="000000"/>
                <w:sz w:val="20"/>
                <w:szCs w:val="20"/>
                <w:lang w:val="lv-LV"/>
              </w:rPr>
              <w:t>Saeimas Valsts pārvaldes</w:t>
            </w:r>
            <w:r w:rsidR="00C01E36">
              <w:rPr>
                <w:rFonts w:ascii="Trebuchet MS" w:hAnsi="Trebuchet MS" w:cs="Helv"/>
                <w:color w:val="000000"/>
                <w:sz w:val="20"/>
                <w:szCs w:val="20"/>
                <w:lang w:val="lv-LV"/>
              </w:rPr>
              <w:t xml:space="preserve"> un pašvaldības komisijas rīkoto diskusiju</w:t>
            </w:r>
            <w:r>
              <w:rPr>
                <w:rFonts w:ascii="Trebuchet MS" w:hAnsi="Trebuchet MS" w:cs="Helv"/>
                <w:color w:val="000000"/>
                <w:sz w:val="20"/>
                <w:szCs w:val="20"/>
                <w:lang w:val="lv-LV"/>
              </w:rPr>
              <w:t xml:space="preserve"> “Dalītā īpašuma izbeigšanas problemātika</w:t>
            </w:r>
            <w:r w:rsidR="008F2C61">
              <w:rPr>
                <w:rFonts w:ascii="Trebuchet MS" w:hAnsi="Trebuchet MS" w:cs="Helv"/>
                <w:color w:val="000000"/>
                <w:sz w:val="20"/>
                <w:szCs w:val="20"/>
                <w:lang w:val="lv-LV"/>
              </w:rPr>
              <w:t>”.</w:t>
            </w:r>
          </w:p>
          <w:p w:rsidR="0045716F" w:rsidRPr="00CD6B54" w:rsidRDefault="0045716F" w:rsidP="008F2C61">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E2456A" w:rsidRDefault="00482782" w:rsidP="0045716F">
            <w:pPr>
              <w:jc w:val="both"/>
              <w:rPr>
                <w:rFonts w:ascii="Trebuchet MS" w:hAnsi="Trebuchet MS"/>
                <w:b/>
                <w:sz w:val="20"/>
                <w:szCs w:val="20"/>
                <w:lang w:val="lv-LV"/>
              </w:rPr>
            </w:pPr>
            <w:r>
              <w:rPr>
                <w:rFonts w:ascii="Trebuchet MS" w:hAnsi="Trebuchet MS"/>
                <w:b/>
                <w:sz w:val="20"/>
                <w:szCs w:val="20"/>
                <w:lang w:val="lv-LV"/>
              </w:rPr>
              <w:t xml:space="preserve">Par </w:t>
            </w:r>
            <w:r w:rsidR="001A3DC7">
              <w:rPr>
                <w:rFonts w:ascii="Trebuchet MS" w:hAnsi="Trebuchet MS"/>
                <w:b/>
                <w:sz w:val="20"/>
                <w:szCs w:val="20"/>
                <w:lang w:val="lv-LV"/>
              </w:rPr>
              <w:t>valsts</w:t>
            </w:r>
            <w:r w:rsidR="00E2456A"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 xml:space="preserve">pašvaldību iestāžu </w:t>
            </w:r>
            <w:r w:rsidR="00E2456A" w:rsidRPr="00E2456A">
              <w:rPr>
                <w:rFonts w:ascii="Trebuchet MS" w:hAnsi="Trebuchet MS"/>
                <w:b/>
                <w:sz w:val="20"/>
                <w:szCs w:val="20"/>
                <w:lang w:val="lv-LV"/>
              </w:rPr>
              <w:t>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5532D1" w:rsidP="00E2456A">
            <w:pPr>
              <w:jc w:val="right"/>
              <w:rPr>
                <w:rFonts w:ascii="Trebuchet MS" w:hAnsi="Trebuchet MS"/>
                <w:b/>
                <w:sz w:val="20"/>
                <w:szCs w:val="20"/>
                <w:lang w:val="lv-LV"/>
              </w:rPr>
            </w:pPr>
            <w:bookmarkStart w:id="47" w:name="COUNT_0202"/>
            <w:bookmarkEnd w:id="47"/>
            <w:r>
              <w:rPr>
                <w:rFonts w:ascii="Trebuchet MS" w:hAnsi="Trebuchet MS"/>
                <w:b/>
                <w:sz w:val="20"/>
                <w:szCs w:val="20"/>
                <w:lang w:val="lv-LV"/>
              </w:rPr>
              <w:t>30</w:t>
            </w:r>
          </w:p>
        </w:tc>
      </w:tr>
      <w:tr w:rsidR="00E2456A" w:rsidRPr="006C453D">
        <w:tc>
          <w:tcPr>
            <w:tcW w:w="8568" w:type="dxa"/>
            <w:gridSpan w:val="2"/>
          </w:tcPr>
          <w:p w:rsidR="005532D1" w:rsidRDefault="005532D1" w:rsidP="00F648D5">
            <w:pPr>
              <w:jc w:val="both"/>
              <w:rPr>
                <w:rFonts w:ascii="Trebuchet MS" w:hAnsi="Trebuchet MS" w:cs="Helv"/>
                <w:color w:val="000000"/>
                <w:sz w:val="20"/>
                <w:szCs w:val="20"/>
                <w:lang w:val="lv-LV"/>
              </w:rPr>
            </w:pPr>
            <w:bookmarkStart w:id="48" w:name="COMMENTS_0202"/>
            <w:bookmarkEnd w:id="48"/>
            <w:r>
              <w:rPr>
                <w:rFonts w:ascii="Trebuchet MS" w:hAnsi="Trebuchet MS" w:cs="Helv"/>
                <w:color w:val="000000"/>
                <w:sz w:val="20"/>
                <w:szCs w:val="20"/>
                <w:lang w:val="lv-LV"/>
              </w:rPr>
              <w:t>Latvijas Veselības un sociālās aprūpes darbinieku arodbiedrība aicina valdības rīcības plānā iekļaut konkrētus pasākumus, kas nepieciešami savlaicīgas neatliekamās medicīniskās palīdzības nodrošināšanai.</w:t>
            </w:r>
          </w:p>
          <w:p w:rsidR="005532D1" w:rsidRDefault="005532D1" w:rsidP="00F648D5">
            <w:pPr>
              <w:jc w:val="both"/>
              <w:rPr>
                <w:rFonts w:ascii="Trebuchet MS" w:hAnsi="Trebuchet MS" w:cs="Helv"/>
                <w:color w:val="000000"/>
                <w:sz w:val="20"/>
                <w:szCs w:val="20"/>
                <w:lang w:val="lv-LV"/>
              </w:rPr>
            </w:pPr>
          </w:p>
          <w:p w:rsidR="00FF537E" w:rsidRDefault="00F648D5" w:rsidP="00F648D5">
            <w:pPr>
              <w:jc w:val="both"/>
              <w:rPr>
                <w:rFonts w:ascii="Trebuchet MS" w:hAnsi="Trebuchet MS" w:cs="Helv"/>
                <w:color w:val="000000"/>
                <w:sz w:val="20"/>
                <w:szCs w:val="20"/>
                <w:lang w:val="lv-LV"/>
              </w:rPr>
            </w:pPr>
            <w:r>
              <w:rPr>
                <w:rFonts w:ascii="Trebuchet MS" w:hAnsi="Trebuchet MS" w:cs="Helv"/>
                <w:color w:val="000000"/>
                <w:sz w:val="20"/>
                <w:szCs w:val="20"/>
                <w:lang w:val="lv-LV"/>
              </w:rPr>
              <w:t>Latvijas Galvassāpju p</w:t>
            </w:r>
            <w:r w:rsidR="00FF537E">
              <w:rPr>
                <w:rFonts w:ascii="Trebuchet MS" w:hAnsi="Trebuchet MS" w:cs="Helv"/>
                <w:color w:val="000000"/>
                <w:sz w:val="20"/>
                <w:szCs w:val="20"/>
                <w:lang w:val="lv-LV"/>
              </w:rPr>
              <w:t>acientu biedrība</w:t>
            </w:r>
            <w:r>
              <w:rPr>
                <w:rFonts w:ascii="Trebuchet MS" w:hAnsi="Trebuchet MS" w:cs="Helv"/>
                <w:color w:val="000000"/>
                <w:sz w:val="20"/>
                <w:szCs w:val="20"/>
                <w:lang w:val="lv-LV"/>
              </w:rPr>
              <w:t xml:space="preserve"> </w:t>
            </w:r>
            <w:r w:rsidR="00FF537E">
              <w:rPr>
                <w:rFonts w:ascii="Trebuchet MS" w:hAnsi="Trebuchet MS" w:cs="Helv"/>
                <w:color w:val="000000"/>
                <w:sz w:val="20"/>
                <w:szCs w:val="20"/>
                <w:lang w:val="lv-LV"/>
              </w:rPr>
              <w:t xml:space="preserve">aicina Ministru kabineta </w:t>
            </w:r>
            <w:r w:rsidR="00931A54">
              <w:rPr>
                <w:rFonts w:ascii="Trebuchet MS" w:hAnsi="Trebuchet MS" w:cs="Helv"/>
                <w:color w:val="000000"/>
                <w:sz w:val="20"/>
                <w:szCs w:val="20"/>
                <w:lang w:val="lv-LV"/>
              </w:rPr>
              <w:t xml:space="preserve">noteikumu </w:t>
            </w:r>
            <w:r w:rsidR="00FF537E">
              <w:rPr>
                <w:rFonts w:ascii="Trebuchet MS" w:hAnsi="Trebuchet MS" w:cs="Helv"/>
                <w:color w:val="000000"/>
                <w:sz w:val="20"/>
                <w:szCs w:val="20"/>
                <w:lang w:val="lv-LV"/>
              </w:rPr>
              <w:t>projektā “</w:t>
            </w:r>
            <w:r>
              <w:rPr>
                <w:rFonts w:ascii="Trebuchet MS" w:hAnsi="Trebuchet MS" w:cs="Helv"/>
                <w:color w:val="000000"/>
                <w:sz w:val="20"/>
                <w:szCs w:val="20"/>
                <w:lang w:val="lv-LV"/>
              </w:rPr>
              <w:t>Gr</w:t>
            </w:r>
            <w:r w:rsidR="00FF537E">
              <w:rPr>
                <w:rFonts w:ascii="Trebuchet MS" w:hAnsi="Trebuchet MS" w:cs="Helv"/>
                <w:color w:val="000000"/>
                <w:sz w:val="20"/>
                <w:szCs w:val="20"/>
                <w:lang w:val="lv-LV"/>
              </w:rPr>
              <w:t>ozījumi Ministru kabineta 2006. </w:t>
            </w:r>
            <w:r>
              <w:rPr>
                <w:rFonts w:ascii="Trebuchet MS" w:hAnsi="Trebuchet MS" w:cs="Helv"/>
                <w:color w:val="000000"/>
                <w:sz w:val="20"/>
                <w:szCs w:val="20"/>
                <w:lang w:val="lv-LV"/>
              </w:rPr>
              <w:t xml:space="preserve">gada </w:t>
            </w:r>
            <w:r w:rsidR="00FF537E">
              <w:rPr>
                <w:rFonts w:ascii="Trebuchet MS" w:hAnsi="Trebuchet MS" w:cs="Helv"/>
                <w:color w:val="000000"/>
                <w:sz w:val="20"/>
                <w:szCs w:val="20"/>
                <w:lang w:val="lv-LV"/>
              </w:rPr>
              <w:t>31. oktobra noteikumos Nr. 899 “</w:t>
            </w:r>
            <w:r>
              <w:rPr>
                <w:rFonts w:ascii="Trebuchet MS" w:hAnsi="Trebuchet MS" w:cs="Helv"/>
                <w:color w:val="000000"/>
                <w:sz w:val="20"/>
                <w:szCs w:val="20"/>
                <w:lang w:val="lv-LV"/>
              </w:rPr>
              <w:t xml:space="preserve">Ambulatorajai ārstēšanai paredzēto zāļu un medicīnisko ierīču iegādes </w:t>
            </w:r>
            <w:r w:rsidR="00FF537E">
              <w:rPr>
                <w:rFonts w:ascii="Trebuchet MS" w:hAnsi="Trebuchet MS" w:cs="Helv"/>
                <w:color w:val="000000"/>
                <w:sz w:val="20"/>
                <w:szCs w:val="20"/>
                <w:lang w:val="lv-LV"/>
              </w:rPr>
              <w:t>izdevumu kompensācijas kārtība””</w:t>
            </w:r>
            <w:r>
              <w:rPr>
                <w:rFonts w:ascii="Trebuchet MS" w:hAnsi="Trebuchet MS" w:cs="Helv"/>
                <w:color w:val="000000"/>
                <w:sz w:val="20"/>
                <w:szCs w:val="20"/>
                <w:lang w:val="lv-LV"/>
              </w:rPr>
              <w:t xml:space="preserve"> iekļaut </w:t>
            </w:r>
            <w:r w:rsidR="008E77DF">
              <w:rPr>
                <w:rFonts w:ascii="Trebuchet MS" w:hAnsi="Trebuchet MS" w:cs="Helv"/>
                <w:color w:val="000000"/>
                <w:sz w:val="20"/>
                <w:szCs w:val="20"/>
                <w:lang w:val="lv-LV"/>
              </w:rPr>
              <w:t xml:space="preserve">migrēnas ārstēšanai </w:t>
            </w:r>
            <w:r w:rsidR="00931A54">
              <w:rPr>
                <w:rFonts w:ascii="Trebuchet MS" w:hAnsi="Trebuchet MS" w:cs="Helv"/>
                <w:color w:val="000000"/>
                <w:sz w:val="20"/>
                <w:szCs w:val="20"/>
                <w:lang w:val="lv-LV"/>
              </w:rPr>
              <w:t xml:space="preserve">paredzēto </w:t>
            </w:r>
            <w:r>
              <w:rPr>
                <w:rFonts w:ascii="Trebuchet MS" w:hAnsi="Trebuchet MS" w:cs="Helv"/>
                <w:color w:val="000000"/>
                <w:sz w:val="20"/>
                <w:szCs w:val="20"/>
                <w:lang w:val="lv-LV"/>
              </w:rPr>
              <w:t>zāļu kompensācij</w:t>
            </w:r>
            <w:r w:rsidR="00FF537E">
              <w:rPr>
                <w:rFonts w:ascii="Trebuchet MS" w:hAnsi="Trebuchet MS" w:cs="Helv"/>
                <w:color w:val="000000"/>
                <w:sz w:val="20"/>
                <w:szCs w:val="20"/>
                <w:lang w:val="lv-LV"/>
              </w:rPr>
              <w:t>u 100 procentu apmērā.</w:t>
            </w:r>
            <w:r w:rsidR="008E77DF">
              <w:rPr>
                <w:rFonts w:ascii="Trebuchet MS" w:hAnsi="Trebuchet MS" w:cs="Helv"/>
                <w:color w:val="000000"/>
                <w:sz w:val="20"/>
                <w:szCs w:val="20"/>
                <w:lang w:val="lv-LV"/>
              </w:rPr>
              <w:t xml:space="preserve"> </w:t>
            </w:r>
          </w:p>
          <w:p w:rsidR="00FF537E" w:rsidRDefault="00FF537E" w:rsidP="00F648D5">
            <w:pPr>
              <w:jc w:val="both"/>
              <w:rPr>
                <w:rFonts w:ascii="Trebuchet MS" w:hAnsi="Trebuchet MS" w:cs="Helv"/>
                <w:color w:val="000000"/>
                <w:sz w:val="20"/>
                <w:szCs w:val="20"/>
                <w:lang w:val="lv-LV"/>
              </w:rPr>
            </w:pPr>
          </w:p>
          <w:p w:rsidR="00F648D5" w:rsidRDefault="00F648D5" w:rsidP="00F648D5">
            <w:pPr>
              <w:jc w:val="both"/>
              <w:rPr>
                <w:rFonts w:ascii="Trebuchet MS" w:hAnsi="Trebuchet MS" w:cs="Helv"/>
                <w:color w:val="000000"/>
                <w:sz w:val="20"/>
                <w:szCs w:val="20"/>
                <w:lang w:val="lv-LV"/>
              </w:rPr>
            </w:pPr>
            <w:r>
              <w:rPr>
                <w:rFonts w:ascii="Trebuchet MS" w:hAnsi="Trebuchet MS" w:cs="Helv"/>
                <w:color w:val="000000"/>
                <w:sz w:val="20"/>
                <w:szCs w:val="20"/>
                <w:lang w:val="lv-LV"/>
              </w:rPr>
              <w:t>P</w:t>
            </w:r>
            <w:r w:rsidR="00FF537E">
              <w:rPr>
                <w:rFonts w:ascii="Trebuchet MS" w:hAnsi="Trebuchet MS" w:cs="Helv"/>
                <w:color w:val="000000"/>
                <w:sz w:val="20"/>
                <w:szCs w:val="20"/>
                <w:lang w:val="lv-LV"/>
              </w:rPr>
              <w:t>rostatas vēža pacientu biedrība</w:t>
            </w:r>
            <w:r>
              <w:rPr>
                <w:rFonts w:ascii="Trebuchet MS" w:hAnsi="Trebuchet MS" w:cs="Helv"/>
                <w:color w:val="000000"/>
                <w:sz w:val="20"/>
                <w:szCs w:val="20"/>
                <w:lang w:val="lv-LV"/>
              </w:rPr>
              <w:t xml:space="preserve"> izsaka viedokli par augstas frekvences fokusētas ultraskaņas iekārtas iegādi Rīgas Austrumu klīniskās universitātes slimnīcā prostatas vēža ārstēšanai un sniedz priekšlikumu </w:t>
            </w:r>
            <w:r w:rsidR="00FF537E">
              <w:rPr>
                <w:rFonts w:ascii="Trebuchet MS" w:hAnsi="Trebuchet MS" w:cs="Helv"/>
                <w:color w:val="000000"/>
                <w:sz w:val="20"/>
                <w:szCs w:val="20"/>
                <w:lang w:val="lv-LV"/>
              </w:rPr>
              <w:t xml:space="preserve">grozījumiem </w:t>
            </w:r>
            <w:r>
              <w:rPr>
                <w:rFonts w:ascii="Trebuchet MS" w:hAnsi="Trebuchet MS" w:cs="Helv"/>
                <w:color w:val="000000"/>
                <w:sz w:val="20"/>
                <w:szCs w:val="20"/>
                <w:lang w:val="lv-LV"/>
              </w:rPr>
              <w:t xml:space="preserve">Ministru kabineta </w:t>
            </w:r>
            <w:r w:rsidR="008E77DF">
              <w:rPr>
                <w:rFonts w:ascii="Trebuchet MS" w:hAnsi="Trebuchet MS" w:cs="Helv"/>
                <w:color w:val="000000"/>
                <w:sz w:val="20"/>
                <w:szCs w:val="20"/>
                <w:lang w:val="lv-LV"/>
              </w:rPr>
              <w:t xml:space="preserve">2018. gada 28. augusta </w:t>
            </w:r>
            <w:r>
              <w:rPr>
                <w:rFonts w:ascii="Trebuchet MS" w:hAnsi="Trebuchet MS" w:cs="Helv"/>
                <w:color w:val="000000"/>
                <w:sz w:val="20"/>
                <w:szCs w:val="20"/>
                <w:lang w:val="lv-LV"/>
              </w:rPr>
              <w:t>noteikumos Nr.</w:t>
            </w:r>
            <w:r w:rsidR="00A53DBE">
              <w:rPr>
                <w:rFonts w:ascii="Trebuchet MS" w:hAnsi="Trebuchet MS" w:cs="Helv"/>
                <w:color w:val="000000"/>
                <w:sz w:val="20"/>
                <w:szCs w:val="20"/>
                <w:lang w:val="lv-LV"/>
              </w:rPr>
              <w:t> 555 </w:t>
            </w:r>
            <w:r w:rsidR="00FF537E">
              <w:rPr>
                <w:rFonts w:ascii="Trebuchet MS" w:hAnsi="Trebuchet MS" w:cs="Helv"/>
                <w:color w:val="000000"/>
                <w:sz w:val="20"/>
                <w:szCs w:val="20"/>
                <w:lang w:val="lv-LV"/>
              </w:rPr>
              <w:t>“</w:t>
            </w:r>
            <w:r>
              <w:rPr>
                <w:rFonts w:ascii="Trebuchet MS" w:hAnsi="Trebuchet MS" w:cs="Helv"/>
                <w:color w:val="000000"/>
                <w:sz w:val="20"/>
                <w:szCs w:val="20"/>
                <w:lang w:val="lv-LV"/>
              </w:rPr>
              <w:t>Veselības aprūpes pakalpojumu or</w:t>
            </w:r>
            <w:r w:rsidR="00FF537E">
              <w:rPr>
                <w:rFonts w:ascii="Trebuchet MS" w:hAnsi="Trebuchet MS" w:cs="Helv"/>
                <w:color w:val="000000"/>
                <w:sz w:val="20"/>
                <w:szCs w:val="20"/>
                <w:lang w:val="lv-LV"/>
              </w:rPr>
              <w:t>ganizēšanas un samaksas kārtība”</w:t>
            </w:r>
            <w:r>
              <w:rPr>
                <w:rFonts w:ascii="Trebuchet MS" w:hAnsi="Trebuchet MS" w:cs="Helv"/>
                <w:color w:val="000000"/>
                <w:sz w:val="20"/>
                <w:szCs w:val="20"/>
                <w:lang w:val="lv-LV"/>
              </w:rPr>
              <w:t xml:space="preserve"> </w:t>
            </w:r>
            <w:r w:rsidR="00931A54">
              <w:rPr>
                <w:rFonts w:ascii="Trebuchet MS" w:hAnsi="Trebuchet MS" w:cs="Helv"/>
                <w:color w:val="000000"/>
                <w:sz w:val="20"/>
                <w:szCs w:val="20"/>
                <w:lang w:val="lv-LV"/>
              </w:rPr>
              <w:t xml:space="preserve">attiecībā uz </w:t>
            </w:r>
            <w:r>
              <w:rPr>
                <w:rFonts w:ascii="Trebuchet MS" w:hAnsi="Trebuchet MS" w:cs="Helv"/>
                <w:color w:val="000000"/>
                <w:sz w:val="20"/>
                <w:szCs w:val="20"/>
                <w:lang w:val="lv-LV"/>
              </w:rPr>
              <w:t>manipulācijas apmaksas kārtību.</w:t>
            </w:r>
            <w:r w:rsidR="008E77DF">
              <w:rPr>
                <w:rFonts w:ascii="Trebuchet MS" w:hAnsi="Trebuchet MS" w:cs="Helv"/>
                <w:color w:val="000000"/>
                <w:sz w:val="20"/>
                <w:szCs w:val="20"/>
                <w:lang w:val="lv-LV"/>
              </w:rPr>
              <w:t xml:space="preserve"> </w:t>
            </w:r>
          </w:p>
          <w:p w:rsidR="00F648D5" w:rsidRDefault="00F648D5" w:rsidP="00F648D5">
            <w:pPr>
              <w:jc w:val="both"/>
              <w:rPr>
                <w:rFonts w:ascii="Trebuchet MS" w:hAnsi="Trebuchet MS" w:cs="Helv"/>
                <w:color w:val="000000"/>
                <w:sz w:val="20"/>
                <w:szCs w:val="20"/>
                <w:lang w:val="lv-LV"/>
              </w:rPr>
            </w:pPr>
          </w:p>
          <w:p w:rsidR="00FF537E" w:rsidRDefault="00FF537E" w:rsidP="00FF537E">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par Ministru kabineta izstrādātajiem noteikumiem, </w:t>
            </w:r>
            <w:r w:rsidR="00931A54">
              <w:rPr>
                <w:rFonts w:ascii="Trebuchet MS" w:hAnsi="Trebuchet MS" w:cs="Helv"/>
                <w:color w:val="000000"/>
                <w:sz w:val="20"/>
                <w:szCs w:val="20"/>
                <w:lang w:val="lv-LV"/>
              </w:rPr>
              <w:t>atbilstoši kuriem</w:t>
            </w:r>
            <w:r>
              <w:rPr>
                <w:rFonts w:ascii="Trebuchet MS" w:hAnsi="Trebuchet MS" w:cs="Helv"/>
                <w:color w:val="000000"/>
                <w:sz w:val="20"/>
                <w:szCs w:val="20"/>
                <w:lang w:val="lv-LV"/>
              </w:rPr>
              <w:t xml:space="preserve"> atkritumu apsaimniekotājiem </w:t>
            </w:r>
            <w:r w:rsidR="00931A54">
              <w:rPr>
                <w:rFonts w:ascii="Trebuchet MS" w:hAnsi="Trebuchet MS" w:cs="Helv"/>
                <w:color w:val="000000"/>
                <w:sz w:val="20"/>
                <w:szCs w:val="20"/>
                <w:lang w:val="lv-LV"/>
              </w:rPr>
              <w:t>jā</w:t>
            </w:r>
            <w:r>
              <w:rPr>
                <w:rFonts w:ascii="Trebuchet MS" w:hAnsi="Trebuchet MS" w:cs="Helv"/>
                <w:color w:val="000000"/>
                <w:sz w:val="20"/>
                <w:szCs w:val="20"/>
                <w:lang w:val="lv-LV"/>
              </w:rPr>
              <w:t>iesnie</w:t>
            </w:r>
            <w:r w:rsidR="00931A54">
              <w:rPr>
                <w:rFonts w:ascii="Trebuchet MS" w:hAnsi="Trebuchet MS" w:cs="Helv"/>
                <w:color w:val="000000"/>
                <w:sz w:val="20"/>
                <w:szCs w:val="20"/>
                <w:lang w:val="lv-LV"/>
              </w:rPr>
              <w:t>dz</w:t>
            </w:r>
            <w:r>
              <w:rPr>
                <w:rFonts w:ascii="Trebuchet MS" w:hAnsi="Trebuchet MS" w:cs="Helv"/>
                <w:color w:val="000000"/>
                <w:sz w:val="20"/>
                <w:szCs w:val="20"/>
                <w:lang w:val="lv-LV"/>
              </w:rPr>
              <w:t xml:space="preserve"> finanšu nodrošinājum</w:t>
            </w:r>
            <w:r w:rsidR="00931A54">
              <w:rPr>
                <w:rFonts w:ascii="Trebuchet MS" w:hAnsi="Trebuchet MS" w:cs="Helv"/>
                <w:color w:val="000000"/>
                <w:sz w:val="20"/>
                <w:szCs w:val="20"/>
                <w:lang w:val="lv-LV"/>
              </w:rPr>
              <w:t>s,</w:t>
            </w:r>
            <w:r>
              <w:rPr>
                <w:rFonts w:ascii="Trebuchet MS" w:hAnsi="Trebuchet MS" w:cs="Helv"/>
                <w:color w:val="000000"/>
                <w:sz w:val="20"/>
                <w:szCs w:val="20"/>
                <w:lang w:val="lv-LV"/>
              </w:rPr>
              <w:t xml:space="preserve"> un uzskata, ka minētie noteikumi lobē lielo atkritumu apsaimniekotāju uzņēmumu intereses.</w:t>
            </w:r>
          </w:p>
          <w:p w:rsidR="00EA375E" w:rsidRDefault="00EA375E" w:rsidP="00FF537E">
            <w:pPr>
              <w:jc w:val="both"/>
              <w:rPr>
                <w:rFonts w:ascii="Trebuchet MS" w:hAnsi="Trebuchet MS" w:cs="Helv"/>
                <w:color w:val="000000"/>
                <w:sz w:val="20"/>
                <w:szCs w:val="20"/>
                <w:lang w:val="lv-LV"/>
              </w:rPr>
            </w:pPr>
          </w:p>
          <w:p w:rsidR="00F648D5" w:rsidRDefault="00F648D5" w:rsidP="00F648D5">
            <w:pPr>
              <w:jc w:val="both"/>
              <w:rPr>
                <w:rFonts w:ascii="Trebuchet MS" w:hAnsi="Trebuchet MS" w:cs="Helv"/>
                <w:color w:val="000000"/>
                <w:sz w:val="20"/>
                <w:szCs w:val="20"/>
                <w:lang w:val="lv-LV"/>
              </w:rPr>
            </w:pPr>
            <w:r>
              <w:rPr>
                <w:rFonts w:ascii="Trebuchet MS" w:hAnsi="Trebuchet MS" w:cs="Helv"/>
                <w:color w:val="000000"/>
                <w:sz w:val="20"/>
                <w:szCs w:val="20"/>
                <w:lang w:val="lv-LV"/>
              </w:rPr>
              <w:lastRenderedPageBreak/>
              <w:t>Latvi</w:t>
            </w:r>
            <w:r w:rsidR="00FF537E">
              <w:rPr>
                <w:rFonts w:ascii="Trebuchet MS" w:hAnsi="Trebuchet MS" w:cs="Helv"/>
                <w:color w:val="000000"/>
                <w:sz w:val="20"/>
                <w:szCs w:val="20"/>
                <w:lang w:val="lv-LV"/>
              </w:rPr>
              <w:t>jas Cistiskās fibrozes biedrība</w:t>
            </w:r>
            <w:r>
              <w:rPr>
                <w:rFonts w:ascii="Trebuchet MS" w:hAnsi="Trebuchet MS" w:cs="Helv"/>
                <w:color w:val="000000"/>
                <w:sz w:val="20"/>
                <w:szCs w:val="20"/>
                <w:lang w:val="lv-LV"/>
              </w:rPr>
              <w:t xml:space="preserve"> izsaka viedokli par Eiropas Savienības deklarāciju par pārrobežu piekļuvi genoma informācijai un </w:t>
            </w:r>
            <w:r w:rsidR="00FF537E">
              <w:rPr>
                <w:rFonts w:ascii="Trebuchet MS" w:hAnsi="Trebuchet MS" w:cs="Helv"/>
                <w:color w:val="000000"/>
                <w:sz w:val="20"/>
                <w:szCs w:val="20"/>
                <w:lang w:val="lv-LV"/>
              </w:rPr>
              <w:t>aicina</w:t>
            </w:r>
            <w:r>
              <w:rPr>
                <w:rFonts w:ascii="Trebuchet MS" w:hAnsi="Trebuchet MS" w:cs="Helv"/>
                <w:color w:val="000000"/>
                <w:sz w:val="20"/>
                <w:szCs w:val="20"/>
                <w:lang w:val="lv-LV"/>
              </w:rPr>
              <w:t xml:space="preserve"> Veselības ministriju izveidot darba grupu, lai</w:t>
            </w:r>
            <w:r w:rsidR="00931A54">
              <w:rPr>
                <w:rFonts w:ascii="Trebuchet MS" w:hAnsi="Trebuchet MS" w:cs="Helv"/>
                <w:color w:val="000000"/>
                <w:sz w:val="20"/>
                <w:szCs w:val="20"/>
                <w:lang w:val="lv-LV"/>
              </w:rPr>
              <w:t xml:space="preserve"> arī</w:t>
            </w:r>
            <w:r>
              <w:rPr>
                <w:rFonts w:ascii="Trebuchet MS" w:hAnsi="Trebuchet MS" w:cs="Helv"/>
                <w:color w:val="000000"/>
                <w:sz w:val="20"/>
                <w:szCs w:val="20"/>
                <w:lang w:val="lv-LV"/>
              </w:rPr>
              <w:t xml:space="preserve"> Latvija sāktu sakārtot un uzkrāt šos datus.</w:t>
            </w:r>
          </w:p>
          <w:p w:rsidR="00FF537E" w:rsidRDefault="00FF537E" w:rsidP="00FF537E">
            <w:pPr>
              <w:jc w:val="both"/>
              <w:rPr>
                <w:rFonts w:ascii="Trebuchet MS" w:hAnsi="Trebuchet MS" w:cs="Helv"/>
                <w:color w:val="000000"/>
                <w:sz w:val="20"/>
                <w:szCs w:val="20"/>
                <w:lang w:val="lv-LV"/>
              </w:rPr>
            </w:pPr>
          </w:p>
          <w:p w:rsidR="009B44E9" w:rsidRDefault="00FF537E" w:rsidP="009B44E9">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“EAPN-Latvia”</w:t>
            </w:r>
            <w:r w:rsidR="009B44E9">
              <w:rPr>
                <w:rFonts w:ascii="Trebuchet MS" w:hAnsi="Trebuchet MS" w:cs="Helv"/>
                <w:color w:val="000000"/>
                <w:sz w:val="20"/>
                <w:szCs w:val="20"/>
                <w:lang w:val="lv-LV"/>
              </w:rPr>
              <w:t xml:space="preserve"> izsaka viedokli par </w:t>
            </w:r>
            <w:r w:rsidR="00806FEC">
              <w:rPr>
                <w:rFonts w:ascii="Trebuchet MS" w:hAnsi="Trebuchet MS" w:cs="Helv"/>
                <w:color w:val="000000"/>
                <w:sz w:val="20"/>
                <w:szCs w:val="20"/>
                <w:lang w:val="lv-LV"/>
              </w:rPr>
              <w:t>t</w:t>
            </w:r>
            <w:r w:rsidR="009B44E9">
              <w:rPr>
                <w:rFonts w:ascii="Trebuchet MS" w:hAnsi="Trebuchet MS" w:cs="Helv"/>
                <w:color w:val="000000"/>
                <w:sz w:val="20"/>
                <w:szCs w:val="20"/>
                <w:lang w:val="lv-LV"/>
              </w:rPr>
              <w:t>iesībsarga veikto pētījumu par nodokļu reformas ietekmi uz nodokļu maksātājiem un aicina ņemt vērā pētījuma rezultātus</w:t>
            </w:r>
            <w:r>
              <w:rPr>
                <w:rFonts w:ascii="Trebuchet MS" w:hAnsi="Trebuchet MS" w:cs="Helv"/>
                <w:color w:val="000000"/>
                <w:sz w:val="20"/>
                <w:szCs w:val="20"/>
                <w:lang w:val="lv-LV"/>
              </w:rPr>
              <w:t>,</w:t>
            </w:r>
            <w:r w:rsidR="009B44E9">
              <w:rPr>
                <w:rFonts w:ascii="Trebuchet MS" w:hAnsi="Trebuchet MS" w:cs="Helv"/>
                <w:color w:val="000000"/>
                <w:sz w:val="20"/>
                <w:szCs w:val="20"/>
                <w:lang w:val="lv-LV"/>
              </w:rPr>
              <w:t xml:space="preserve"> veicot visaptverošas reformas nodokļu sistēmā, lai garantētu sociālo taisnīgumu.</w:t>
            </w:r>
          </w:p>
          <w:p w:rsidR="009B44E9" w:rsidRDefault="009B44E9" w:rsidP="009B44E9">
            <w:pPr>
              <w:jc w:val="both"/>
              <w:rPr>
                <w:rFonts w:ascii="Trebuchet MS" w:hAnsi="Trebuchet MS" w:cs="Helv"/>
                <w:color w:val="000000"/>
                <w:sz w:val="20"/>
                <w:szCs w:val="20"/>
                <w:lang w:val="lv-LV"/>
              </w:rPr>
            </w:pPr>
          </w:p>
          <w:p w:rsidR="001253E5" w:rsidRDefault="00FF537E" w:rsidP="001253E5">
            <w:pPr>
              <w:jc w:val="both"/>
              <w:rPr>
                <w:rFonts w:ascii="Trebuchet MS" w:hAnsi="Trebuchet MS"/>
                <w:sz w:val="20"/>
                <w:szCs w:val="20"/>
                <w:lang w:val="lv-LV"/>
              </w:rPr>
            </w:pPr>
            <w:r>
              <w:rPr>
                <w:rFonts w:ascii="Trebuchet MS" w:hAnsi="Trebuchet MS"/>
                <w:sz w:val="20"/>
                <w:szCs w:val="20"/>
                <w:lang w:val="lv-LV"/>
              </w:rPr>
              <w:t>Inovāciju centrs “Leonardo”</w:t>
            </w:r>
            <w:r w:rsidR="001253E5">
              <w:rPr>
                <w:rFonts w:ascii="Trebuchet MS" w:hAnsi="Trebuchet MS"/>
                <w:sz w:val="20"/>
                <w:szCs w:val="20"/>
                <w:lang w:val="lv-LV"/>
              </w:rPr>
              <w:t xml:space="preserve"> izsaka viedokli par Latvijas </w:t>
            </w:r>
            <w:r w:rsidR="00931A54">
              <w:rPr>
                <w:rFonts w:ascii="Trebuchet MS" w:hAnsi="Trebuchet MS"/>
                <w:sz w:val="20"/>
                <w:szCs w:val="20"/>
                <w:lang w:val="lv-LV"/>
              </w:rPr>
              <w:t>V</w:t>
            </w:r>
            <w:r w:rsidR="001253E5">
              <w:rPr>
                <w:rFonts w:ascii="Trebuchet MS" w:hAnsi="Trebuchet MS"/>
                <w:sz w:val="20"/>
                <w:szCs w:val="20"/>
                <w:lang w:val="lv-LV"/>
              </w:rPr>
              <w:t xml:space="preserve">alsts prezidenta ievēlēšanas kārtību un aicina īstenot </w:t>
            </w:r>
            <w:r>
              <w:rPr>
                <w:rFonts w:ascii="Trebuchet MS" w:hAnsi="Trebuchet MS"/>
                <w:sz w:val="20"/>
                <w:szCs w:val="20"/>
                <w:lang w:val="lv-LV"/>
              </w:rPr>
              <w:t xml:space="preserve">priekšlikumu </w:t>
            </w:r>
            <w:r w:rsidR="001253E5">
              <w:rPr>
                <w:rFonts w:ascii="Trebuchet MS" w:hAnsi="Trebuchet MS"/>
                <w:sz w:val="20"/>
                <w:szCs w:val="20"/>
                <w:lang w:val="lv-LV"/>
              </w:rPr>
              <w:t>par tautas vēlētu prezidentu.</w:t>
            </w:r>
          </w:p>
          <w:p w:rsidR="001253E5" w:rsidRDefault="001253E5" w:rsidP="001253E5">
            <w:pPr>
              <w:jc w:val="both"/>
              <w:rPr>
                <w:rFonts w:ascii="Trebuchet MS" w:hAnsi="Trebuchet MS"/>
                <w:sz w:val="20"/>
                <w:szCs w:val="20"/>
                <w:lang w:val="lv-LV"/>
              </w:rPr>
            </w:pPr>
          </w:p>
          <w:p w:rsidR="009B44E9" w:rsidRDefault="00FF537E" w:rsidP="009B44E9">
            <w:pPr>
              <w:jc w:val="both"/>
              <w:rPr>
                <w:rFonts w:ascii="Trebuchet MS" w:hAnsi="Trebuchet MS" w:cs="Helv"/>
                <w:color w:val="000000"/>
                <w:sz w:val="20"/>
                <w:szCs w:val="20"/>
                <w:lang w:val="lv-LV"/>
              </w:rPr>
            </w:pPr>
            <w:r>
              <w:rPr>
                <w:rFonts w:ascii="Trebuchet MS" w:hAnsi="Trebuchet MS" w:cs="Helv"/>
                <w:color w:val="000000"/>
                <w:sz w:val="20"/>
                <w:szCs w:val="20"/>
                <w:lang w:val="lv-LV"/>
              </w:rPr>
              <w:t>Biedrība “</w:t>
            </w:r>
            <w:r w:rsidR="009B44E9">
              <w:rPr>
                <w:rFonts w:ascii="Trebuchet MS" w:hAnsi="Trebuchet MS" w:cs="Helv"/>
                <w:color w:val="000000"/>
                <w:sz w:val="20"/>
                <w:szCs w:val="20"/>
                <w:lang w:val="lv-LV"/>
              </w:rPr>
              <w:t>Rīgas Ziepniekkaln</w:t>
            </w:r>
            <w:r>
              <w:rPr>
                <w:rFonts w:ascii="Trebuchet MS" w:hAnsi="Trebuchet MS" w:cs="Helv"/>
                <w:color w:val="000000"/>
                <w:sz w:val="20"/>
                <w:szCs w:val="20"/>
                <w:lang w:val="lv-LV"/>
              </w:rPr>
              <w:t>a sākumskolas atbalsta biedrība”</w:t>
            </w:r>
            <w:r w:rsidR="009B44E9">
              <w:rPr>
                <w:rFonts w:ascii="Trebuchet MS" w:hAnsi="Trebuchet MS" w:cs="Helv"/>
                <w:color w:val="000000"/>
                <w:sz w:val="20"/>
                <w:szCs w:val="20"/>
                <w:lang w:val="lv-LV"/>
              </w:rPr>
              <w:t xml:space="preserve"> izsaka viedokli </w:t>
            </w:r>
            <w:r w:rsidR="006F0F85">
              <w:rPr>
                <w:rFonts w:ascii="Trebuchet MS" w:hAnsi="Trebuchet MS" w:cs="Helv"/>
                <w:color w:val="000000"/>
                <w:sz w:val="20"/>
                <w:szCs w:val="20"/>
                <w:lang w:val="lv-LV"/>
              </w:rPr>
              <w:t xml:space="preserve">par </w:t>
            </w:r>
            <w:r>
              <w:rPr>
                <w:rFonts w:ascii="Trebuchet MS" w:hAnsi="Trebuchet MS" w:cs="Helv"/>
                <w:color w:val="000000"/>
                <w:sz w:val="20"/>
                <w:szCs w:val="20"/>
                <w:lang w:val="lv-LV"/>
              </w:rPr>
              <w:t xml:space="preserve">Rīgas domes </w:t>
            </w:r>
            <w:r w:rsidR="008E77DF">
              <w:rPr>
                <w:rFonts w:ascii="Trebuchet MS" w:hAnsi="Trebuchet MS" w:cs="Helv"/>
                <w:color w:val="000000"/>
                <w:sz w:val="20"/>
                <w:szCs w:val="20"/>
                <w:lang w:val="lv-LV"/>
              </w:rPr>
              <w:t>I</w:t>
            </w:r>
            <w:r>
              <w:rPr>
                <w:rFonts w:ascii="Trebuchet MS" w:hAnsi="Trebuchet MS" w:cs="Helv"/>
                <w:color w:val="000000"/>
                <w:sz w:val="20"/>
                <w:szCs w:val="20"/>
                <w:lang w:val="lv-LV"/>
              </w:rPr>
              <w:t xml:space="preserve">zglītības, kultūras un sporta departamenta realizēto </w:t>
            </w:r>
            <w:r w:rsidR="009B44E9">
              <w:rPr>
                <w:rFonts w:ascii="Trebuchet MS" w:hAnsi="Trebuchet MS" w:cs="Helv"/>
                <w:color w:val="000000"/>
                <w:sz w:val="20"/>
                <w:szCs w:val="20"/>
                <w:lang w:val="lv-LV"/>
              </w:rPr>
              <w:t>pilsētas skolu reorganizācijas plānu</w:t>
            </w:r>
            <w:r>
              <w:rPr>
                <w:rFonts w:ascii="Trebuchet MS" w:hAnsi="Trebuchet MS" w:cs="Helv"/>
                <w:color w:val="000000"/>
                <w:sz w:val="20"/>
                <w:szCs w:val="20"/>
                <w:lang w:val="lv-LV"/>
              </w:rPr>
              <w:t>.</w:t>
            </w:r>
          </w:p>
          <w:p w:rsidR="00DC7EB7" w:rsidRDefault="00DC7EB7" w:rsidP="00C01E36">
            <w:pPr>
              <w:jc w:val="both"/>
              <w:rPr>
                <w:rFonts w:ascii="Trebuchet MS" w:hAnsi="Trebuchet MS" w:cs="Helv"/>
                <w:color w:val="000000"/>
                <w:sz w:val="20"/>
                <w:szCs w:val="20"/>
                <w:lang w:val="lv-LV"/>
              </w:rPr>
            </w:pPr>
          </w:p>
          <w:p w:rsidR="00083484" w:rsidRDefault="00DC7EB7"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B</w:t>
            </w:r>
            <w:r w:rsidR="00F648D5">
              <w:rPr>
                <w:rFonts w:ascii="Trebuchet MS" w:hAnsi="Trebuchet MS" w:cs="Helv"/>
                <w:color w:val="000000"/>
                <w:sz w:val="20"/>
                <w:szCs w:val="20"/>
                <w:lang w:val="lv-LV"/>
              </w:rPr>
              <w:t>iedrība “Rūķītis”</w:t>
            </w:r>
            <w:r w:rsidR="00083484">
              <w:rPr>
                <w:rFonts w:ascii="Trebuchet MS" w:hAnsi="Trebuchet MS" w:cs="Helv"/>
                <w:color w:val="000000"/>
                <w:sz w:val="20"/>
                <w:szCs w:val="20"/>
                <w:lang w:val="lv-LV"/>
              </w:rPr>
              <w:t xml:space="preserve"> izsaka viedokli par Rīgas Pārdaugavas izpilddirekcijas Nekustamā īpašuma iznomāšanas komisijas lēmumu</w:t>
            </w:r>
            <w:r w:rsidR="008E77DF">
              <w:rPr>
                <w:rFonts w:ascii="Trebuchet MS" w:hAnsi="Trebuchet MS" w:cs="Helv"/>
                <w:color w:val="000000"/>
                <w:sz w:val="20"/>
                <w:szCs w:val="20"/>
                <w:lang w:val="lv-LV"/>
              </w:rPr>
              <w:t xml:space="preserve"> –</w:t>
            </w:r>
            <w:r w:rsidR="00083484">
              <w:rPr>
                <w:rFonts w:ascii="Trebuchet MS" w:hAnsi="Trebuchet MS" w:cs="Helv"/>
                <w:color w:val="000000"/>
                <w:sz w:val="20"/>
                <w:szCs w:val="20"/>
                <w:lang w:val="lv-LV"/>
              </w:rPr>
              <w:t xml:space="preserve"> atteik</w:t>
            </w:r>
            <w:r w:rsidR="008E77DF">
              <w:rPr>
                <w:rFonts w:ascii="Trebuchet MS" w:hAnsi="Trebuchet MS" w:cs="Helv"/>
                <w:color w:val="000000"/>
                <w:sz w:val="20"/>
                <w:szCs w:val="20"/>
                <w:lang w:val="lv-LV"/>
              </w:rPr>
              <w:t>umu</w:t>
            </w:r>
            <w:r w:rsidR="00083484">
              <w:rPr>
                <w:rFonts w:ascii="Trebuchet MS" w:hAnsi="Trebuchet MS" w:cs="Helv"/>
                <w:color w:val="000000"/>
                <w:sz w:val="20"/>
                <w:szCs w:val="20"/>
                <w:lang w:val="lv-LV"/>
              </w:rPr>
              <w:t xml:space="preserve"> slēgt jaunu pagaidu</w:t>
            </w:r>
            <w:r w:rsidR="00F648D5">
              <w:rPr>
                <w:rFonts w:ascii="Trebuchet MS" w:hAnsi="Trebuchet MS" w:cs="Helv"/>
                <w:color w:val="000000"/>
                <w:sz w:val="20"/>
                <w:szCs w:val="20"/>
                <w:lang w:val="lv-LV"/>
              </w:rPr>
              <w:t xml:space="preserve"> zemes nomas līgumu ar biedrību.</w:t>
            </w:r>
          </w:p>
          <w:p w:rsidR="00C01E36" w:rsidRDefault="00C01E36" w:rsidP="00C01E36">
            <w:pPr>
              <w:jc w:val="both"/>
              <w:rPr>
                <w:rFonts w:ascii="Trebuchet MS" w:hAnsi="Trebuchet MS" w:cs="Helv"/>
                <w:color w:val="000000"/>
                <w:sz w:val="20"/>
                <w:szCs w:val="20"/>
                <w:lang w:val="lv-LV"/>
              </w:rPr>
            </w:pPr>
          </w:p>
          <w:p w:rsidR="009B44E9" w:rsidRDefault="009B44E9" w:rsidP="009B44E9">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 izsaka viedokli par Valsts ieņēmum</w:t>
            </w:r>
            <w:r w:rsidR="00931A54">
              <w:rPr>
                <w:rFonts w:ascii="Trebuchet MS" w:hAnsi="Trebuchet MS" w:cs="Helv"/>
                <w:color w:val="000000"/>
                <w:sz w:val="20"/>
                <w:szCs w:val="20"/>
                <w:lang w:val="lv-LV"/>
              </w:rPr>
              <w:t>u</w:t>
            </w:r>
            <w:r>
              <w:rPr>
                <w:rFonts w:ascii="Trebuchet MS" w:hAnsi="Trebuchet MS" w:cs="Helv"/>
                <w:color w:val="000000"/>
                <w:sz w:val="20"/>
                <w:szCs w:val="20"/>
                <w:lang w:val="lv-LV"/>
              </w:rPr>
              <w:t xml:space="preserve"> dienesta Nodokļu un muitas policijas pārvaldes darbu, izmeklējot </w:t>
            </w:r>
            <w:r w:rsidR="00212D8C">
              <w:rPr>
                <w:rFonts w:ascii="Trebuchet MS" w:hAnsi="Trebuchet MS" w:cs="Helv"/>
                <w:color w:val="000000"/>
                <w:sz w:val="20"/>
                <w:szCs w:val="20"/>
                <w:lang w:val="lv-LV"/>
              </w:rPr>
              <w:t xml:space="preserve">AS “Olainfarm” </w:t>
            </w:r>
            <w:r>
              <w:rPr>
                <w:rFonts w:ascii="Trebuchet MS" w:hAnsi="Trebuchet MS" w:cs="Helv"/>
                <w:color w:val="000000"/>
                <w:sz w:val="20"/>
                <w:szCs w:val="20"/>
                <w:lang w:val="lv-LV"/>
              </w:rPr>
              <w:t>lietu par noziedzīgi iegūtu līdzekļu legalizāciju lielā apmērā</w:t>
            </w:r>
            <w:r w:rsidR="00FF537E">
              <w:rPr>
                <w:rFonts w:ascii="Trebuchet MS" w:hAnsi="Trebuchet MS" w:cs="Helv"/>
                <w:color w:val="000000"/>
                <w:sz w:val="20"/>
                <w:szCs w:val="20"/>
                <w:lang w:val="lv-LV"/>
              </w:rPr>
              <w:t>.</w:t>
            </w:r>
          </w:p>
          <w:p w:rsidR="00402D73" w:rsidRDefault="00402D73" w:rsidP="009B44E9">
            <w:pPr>
              <w:jc w:val="both"/>
              <w:rPr>
                <w:rFonts w:ascii="Trebuchet MS" w:hAnsi="Trebuchet MS" w:cs="Helv"/>
                <w:color w:val="000000"/>
                <w:sz w:val="20"/>
                <w:szCs w:val="20"/>
                <w:lang w:val="lv-LV"/>
              </w:rPr>
            </w:pPr>
          </w:p>
          <w:p w:rsidR="00DC7EB7" w:rsidRDefault="00DC7EB7" w:rsidP="00DC7EB7">
            <w:pPr>
              <w:jc w:val="both"/>
              <w:rPr>
                <w:rFonts w:ascii="Trebuchet MS" w:hAnsi="Trebuchet MS" w:cs="Helv"/>
                <w:color w:val="000000"/>
                <w:sz w:val="20"/>
                <w:szCs w:val="20"/>
                <w:lang w:val="lv-LV"/>
              </w:rPr>
            </w:pPr>
            <w:r>
              <w:rPr>
                <w:rFonts w:ascii="Trebuchet MS" w:hAnsi="Trebuchet MS" w:cs="Helv"/>
                <w:color w:val="000000"/>
                <w:sz w:val="20"/>
                <w:szCs w:val="20"/>
                <w:lang w:val="lv-LV"/>
              </w:rPr>
              <w:t xml:space="preserve">Privātpersona izsaka viedokli par valsts iestāžu darbu saistībā ar to, ka Latvijas Bankas prezidentam </w:t>
            </w:r>
            <w:r w:rsidR="00212D8C">
              <w:rPr>
                <w:rFonts w:ascii="Trebuchet MS" w:hAnsi="Trebuchet MS" w:cs="Helv"/>
                <w:color w:val="000000"/>
                <w:sz w:val="20"/>
                <w:szCs w:val="20"/>
                <w:lang w:val="lv-LV"/>
              </w:rPr>
              <w:t xml:space="preserve">tika liegts </w:t>
            </w:r>
            <w:r>
              <w:rPr>
                <w:rFonts w:ascii="Trebuchet MS" w:hAnsi="Trebuchet MS" w:cs="Helv"/>
                <w:color w:val="000000"/>
                <w:sz w:val="20"/>
                <w:szCs w:val="20"/>
                <w:lang w:val="lv-LV"/>
              </w:rPr>
              <w:t>pildīt darba pienākumus.</w:t>
            </w:r>
          </w:p>
          <w:p w:rsidR="00DC7EB7" w:rsidRDefault="00DC7EB7" w:rsidP="00DC7EB7">
            <w:pPr>
              <w:jc w:val="both"/>
              <w:rPr>
                <w:rFonts w:ascii="Trebuchet MS" w:hAnsi="Trebuchet MS" w:cs="Helv"/>
                <w:color w:val="000000"/>
                <w:sz w:val="20"/>
                <w:szCs w:val="20"/>
                <w:lang w:val="lv-LV"/>
              </w:rPr>
            </w:pPr>
          </w:p>
          <w:p w:rsidR="00C01E36" w:rsidRPr="00DC7EB7" w:rsidRDefault="00402D73" w:rsidP="00C01E36">
            <w:pPr>
              <w:jc w:val="both"/>
              <w:rPr>
                <w:rFonts w:ascii="Trebuchet MS" w:hAnsi="Trebuchet MS"/>
                <w:sz w:val="20"/>
                <w:szCs w:val="20"/>
                <w:lang w:val="lv-LV"/>
              </w:rPr>
            </w:pPr>
            <w:r>
              <w:rPr>
                <w:rFonts w:ascii="Trebuchet MS" w:hAnsi="Trebuchet MS"/>
                <w:sz w:val="20"/>
                <w:szCs w:val="20"/>
                <w:lang w:val="lv-LV"/>
              </w:rPr>
              <w:t>Privātpersona izsaka viedokli par valsts atbalstu mazajiem uzņēmējiem.</w:t>
            </w:r>
          </w:p>
          <w:p w:rsidR="0045716F" w:rsidRPr="00CD6B54" w:rsidRDefault="0045716F" w:rsidP="00DC7EB7">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3462A5" w:rsidRPr="00E2456A" w:rsidRDefault="00E2456A" w:rsidP="001253E5">
            <w:pPr>
              <w:jc w:val="both"/>
              <w:rPr>
                <w:rFonts w:ascii="Trebuchet MS" w:hAnsi="Trebuchet MS"/>
                <w:b/>
                <w:sz w:val="20"/>
                <w:szCs w:val="20"/>
                <w:lang w:val="lv-LV"/>
              </w:rPr>
            </w:pPr>
            <w:r w:rsidRPr="00E2456A">
              <w:rPr>
                <w:rFonts w:ascii="Trebuchet MS" w:hAnsi="Trebuchet MS"/>
                <w:b/>
                <w:sz w:val="20"/>
                <w:szCs w:val="20"/>
                <w:lang w:val="lv-LV"/>
              </w:rPr>
              <w:lastRenderedPageBreak/>
              <w:t>Par situāciju valstī</w:t>
            </w:r>
          </w:p>
        </w:tc>
        <w:tc>
          <w:tcPr>
            <w:tcW w:w="720" w:type="dxa"/>
          </w:tcPr>
          <w:p w:rsidR="00E2456A" w:rsidRPr="00CD6B54" w:rsidRDefault="00083484" w:rsidP="00E2456A">
            <w:pPr>
              <w:jc w:val="right"/>
              <w:rPr>
                <w:rFonts w:ascii="Trebuchet MS" w:hAnsi="Trebuchet MS"/>
                <w:b/>
                <w:sz w:val="20"/>
                <w:szCs w:val="20"/>
                <w:lang w:val="lv-LV"/>
              </w:rPr>
            </w:pPr>
            <w:bookmarkStart w:id="49" w:name="COUNT_0203"/>
            <w:bookmarkEnd w:id="49"/>
            <w:r>
              <w:rPr>
                <w:rFonts w:ascii="Trebuchet MS" w:hAnsi="Trebuchet MS"/>
                <w:b/>
                <w:sz w:val="20"/>
                <w:szCs w:val="20"/>
                <w:lang w:val="lv-LV"/>
              </w:rPr>
              <w:t>1</w:t>
            </w:r>
            <w:r w:rsidR="00EA375E">
              <w:rPr>
                <w:rFonts w:ascii="Trebuchet MS" w:hAnsi="Trebuchet MS"/>
                <w:b/>
                <w:sz w:val="20"/>
                <w:szCs w:val="20"/>
                <w:lang w:val="lv-LV"/>
              </w:rPr>
              <w:t>6</w:t>
            </w:r>
          </w:p>
        </w:tc>
      </w:tr>
      <w:tr w:rsidR="00E2456A" w:rsidRPr="00CB2841">
        <w:tc>
          <w:tcPr>
            <w:tcW w:w="8568" w:type="dxa"/>
            <w:gridSpan w:val="2"/>
          </w:tcPr>
          <w:p w:rsidR="00C01E36" w:rsidRDefault="00C01E36" w:rsidP="00C01E36">
            <w:pPr>
              <w:jc w:val="both"/>
              <w:rPr>
                <w:rFonts w:ascii="Trebuchet MS" w:hAnsi="Trebuchet MS"/>
                <w:sz w:val="20"/>
                <w:szCs w:val="20"/>
                <w:lang w:val="lv-LV"/>
              </w:rPr>
            </w:pPr>
            <w:bookmarkStart w:id="50" w:name="COMMENTS_0203"/>
            <w:bookmarkEnd w:id="50"/>
          </w:p>
          <w:p w:rsidR="00AE50A8" w:rsidRDefault="00AE50A8" w:rsidP="00AE50A8">
            <w:pPr>
              <w:jc w:val="both"/>
              <w:rPr>
                <w:rFonts w:ascii="Trebuchet MS" w:hAnsi="Trebuchet MS"/>
                <w:sz w:val="20"/>
                <w:szCs w:val="20"/>
                <w:lang w:val="lv-LV"/>
              </w:rPr>
            </w:pPr>
            <w:r>
              <w:rPr>
                <w:rFonts w:ascii="Trebuchet MS" w:hAnsi="Trebuchet MS"/>
                <w:sz w:val="20"/>
                <w:szCs w:val="20"/>
                <w:lang w:val="lv-LV"/>
              </w:rPr>
              <w:t>Latvijas Pensionāru federācija izsaka viedokli par nabadzības riska palielināšanos senioru vidū un aicina veikt pasākumus nabadzības riska pieauguma tendences apturēšanai un situācijas uzlabošanai.</w:t>
            </w:r>
          </w:p>
          <w:p w:rsidR="00AE50A8" w:rsidRDefault="00AE50A8" w:rsidP="00AE50A8">
            <w:pPr>
              <w:jc w:val="both"/>
              <w:rPr>
                <w:rFonts w:ascii="Trebuchet MS" w:hAnsi="Trebuchet MS"/>
                <w:sz w:val="20"/>
                <w:szCs w:val="20"/>
                <w:lang w:val="lv-LV"/>
              </w:rPr>
            </w:pPr>
          </w:p>
          <w:p w:rsidR="00B13B47" w:rsidRDefault="00B13B47" w:rsidP="00B13B47">
            <w:pPr>
              <w:jc w:val="both"/>
              <w:rPr>
                <w:rFonts w:ascii="Trebuchet MS" w:hAnsi="Trebuchet MS"/>
                <w:sz w:val="20"/>
                <w:szCs w:val="20"/>
                <w:lang w:val="lv-LV"/>
              </w:rPr>
            </w:pPr>
            <w:r>
              <w:rPr>
                <w:rFonts w:ascii="Trebuchet MS" w:hAnsi="Trebuchet MS"/>
                <w:sz w:val="20"/>
                <w:szCs w:val="20"/>
                <w:lang w:val="lv-LV"/>
              </w:rPr>
              <w:t xml:space="preserve">Liepājas Diabēta biedrība izsaka viedokli par cukura diabēta pacientu aprūpi Latvijā un aicina kompensēt </w:t>
            </w:r>
            <w:r w:rsidR="00212D8C">
              <w:rPr>
                <w:rFonts w:ascii="Trebuchet MS" w:hAnsi="Trebuchet MS"/>
                <w:sz w:val="20"/>
                <w:szCs w:val="20"/>
                <w:lang w:val="lv-LV"/>
              </w:rPr>
              <w:t xml:space="preserve">diabēta pacientiem </w:t>
            </w:r>
            <w:r>
              <w:rPr>
                <w:rFonts w:ascii="Trebuchet MS" w:hAnsi="Trebuchet MS"/>
                <w:sz w:val="20"/>
                <w:szCs w:val="20"/>
                <w:lang w:val="lv-LV"/>
              </w:rPr>
              <w:t>insulīna injekcijas adatu izmaksas atbil</w:t>
            </w:r>
            <w:r w:rsidR="00AE50A8">
              <w:rPr>
                <w:rFonts w:ascii="Trebuchet MS" w:hAnsi="Trebuchet MS"/>
                <w:sz w:val="20"/>
                <w:szCs w:val="20"/>
                <w:lang w:val="lv-LV"/>
              </w:rPr>
              <w:t>stoši injekciju skaitam.</w:t>
            </w:r>
          </w:p>
          <w:p w:rsidR="00EA375E" w:rsidRDefault="00EA375E" w:rsidP="00B13B47">
            <w:pPr>
              <w:jc w:val="both"/>
              <w:rPr>
                <w:rFonts w:ascii="Trebuchet MS" w:hAnsi="Trebuchet MS"/>
                <w:sz w:val="20"/>
                <w:szCs w:val="20"/>
                <w:lang w:val="lv-LV"/>
              </w:rPr>
            </w:pPr>
          </w:p>
          <w:p w:rsidR="00EA375E" w:rsidRDefault="00EA375E" w:rsidP="00B13B47">
            <w:pPr>
              <w:jc w:val="both"/>
              <w:rPr>
                <w:rFonts w:ascii="Trebuchet MS" w:hAnsi="Trebuchet MS"/>
                <w:sz w:val="20"/>
                <w:szCs w:val="20"/>
                <w:lang w:val="lv-LV"/>
              </w:rPr>
            </w:pPr>
            <w:r>
              <w:rPr>
                <w:rFonts w:ascii="Trebuchet MS" w:hAnsi="Trebuchet MS"/>
                <w:sz w:val="20"/>
                <w:szCs w:val="20"/>
                <w:lang w:val="lv-LV"/>
              </w:rPr>
              <w:t xml:space="preserve">Privātpersona izsaka viedokli par banku sektoru un </w:t>
            </w:r>
            <w:r w:rsidR="00212D8C">
              <w:rPr>
                <w:rFonts w:ascii="Trebuchet MS" w:hAnsi="Trebuchet MS"/>
                <w:sz w:val="20"/>
                <w:szCs w:val="20"/>
                <w:lang w:val="lv-LV"/>
              </w:rPr>
              <w:t xml:space="preserve">banku </w:t>
            </w:r>
            <w:r>
              <w:rPr>
                <w:rFonts w:ascii="Trebuchet MS" w:hAnsi="Trebuchet MS"/>
                <w:sz w:val="20"/>
                <w:szCs w:val="20"/>
                <w:lang w:val="lv-LV"/>
              </w:rPr>
              <w:t xml:space="preserve">peļņas apmēru, </w:t>
            </w:r>
            <w:r w:rsidR="00212D8C">
              <w:rPr>
                <w:rFonts w:ascii="Trebuchet MS" w:hAnsi="Trebuchet MS"/>
                <w:sz w:val="20"/>
                <w:szCs w:val="20"/>
                <w:lang w:val="lv-LV"/>
              </w:rPr>
              <w:t xml:space="preserve">kā arī </w:t>
            </w:r>
            <w:r>
              <w:rPr>
                <w:rFonts w:ascii="Trebuchet MS" w:hAnsi="Trebuchet MS"/>
                <w:sz w:val="20"/>
                <w:szCs w:val="20"/>
                <w:lang w:val="lv-LV"/>
              </w:rPr>
              <w:t xml:space="preserve">aicina izveidot valstij savu banku, kas būtu </w:t>
            </w:r>
            <w:r w:rsidR="00931A54">
              <w:rPr>
                <w:rFonts w:ascii="Trebuchet MS" w:hAnsi="Trebuchet MS"/>
                <w:sz w:val="20"/>
                <w:szCs w:val="20"/>
                <w:lang w:val="lv-LV"/>
              </w:rPr>
              <w:t xml:space="preserve">spējīga </w:t>
            </w:r>
            <w:r>
              <w:rPr>
                <w:rFonts w:ascii="Trebuchet MS" w:hAnsi="Trebuchet MS"/>
                <w:sz w:val="20"/>
                <w:szCs w:val="20"/>
                <w:lang w:val="lv-LV"/>
              </w:rPr>
              <w:t>konkurēt ar vietējām komercbankām.</w:t>
            </w:r>
          </w:p>
          <w:p w:rsidR="00C01E36" w:rsidRDefault="00C01E36" w:rsidP="00C01E36">
            <w:pPr>
              <w:jc w:val="both"/>
              <w:rPr>
                <w:rFonts w:ascii="Trebuchet MS" w:hAnsi="Trebuchet MS"/>
                <w:sz w:val="20"/>
                <w:szCs w:val="20"/>
                <w:lang w:val="lv-LV"/>
              </w:rPr>
            </w:pPr>
          </w:p>
          <w:p w:rsidR="00EA375E" w:rsidRPr="00CD6B54" w:rsidRDefault="00083484">
            <w:pPr>
              <w:jc w:val="both"/>
              <w:rPr>
                <w:rFonts w:ascii="Trebuchet MS" w:hAnsi="Trebuchet MS"/>
                <w:sz w:val="20"/>
                <w:szCs w:val="20"/>
                <w:lang w:val="lv-LV"/>
              </w:rPr>
            </w:pPr>
            <w:r>
              <w:rPr>
                <w:rFonts w:ascii="Trebuchet MS" w:hAnsi="Trebuchet MS"/>
                <w:sz w:val="20"/>
                <w:szCs w:val="20"/>
                <w:lang w:val="lv-LV"/>
              </w:rPr>
              <w:t>Privātpersona</w:t>
            </w:r>
            <w:r w:rsidR="00AE50A8">
              <w:rPr>
                <w:rFonts w:ascii="Trebuchet MS" w:hAnsi="Trebuchet MS"/>
                <w:sz w:val="20"/>
                <w:szCs w:val="20"/>
                <w:lang w:val="lv-LV"/>
              </w:rPr>
              <w:t>s</w:t>
            </w:r>
            <w:r>
              <w:rPr>
                <w:rFonts w:ascii="Trebuchet MS" w:hAnsi="Trebuchet MS"/>
                <w:sz w:val="20"/>
                <w:szCs w:val="20"/>
                <w:lang w:val="lv-LV"/>
              </w:rPr>
              <w:t xml:space="preserve"> izsaka viedokli </w:t>
            </w:r>
            <w:r w:rsidR="00931A54">
              <w:rPr>
                <w:rFonts w:ascii="Trebuchet MS" w:hAnsi="Trebuchet MS"/>
                <w:sz w:val="20"/>
                <w:szCs w:val="20"/>
                <w:lang w:val="lv-LV"/>
              </w:rPr>
              <w:t>p</w:t>
            </w:r>
            <w:r w:rsidR="00AE50A8">
              <w:rPr>
                <w:rFonts w:ascii="Trebuchet MS" w:hAnsi="Trebuchet MS"/>
                <w:sz w:val="20"/>
                <w:szCs w:val="20"/>
                <w:lang w:val="lv-LV"/>
              </w:rPr>
              <w:t xml:space="preserve">ar veselības aprūpi valstī, </w:t>
            </w:r>
            <w:r w:rsidR="00931A54">
              <w:rPr>
                <w:rFonts w:ascii="Trebuchet MS" w:hAnsi="Trebuchet MS"/>
                <w:sz w:val="20"/>
                <w:szCs w:val="20"/>
                <w:lang w:val="lv-LV"/>
              </w:rPr>
              <w:t xml:space="preserve">par </w:t>
            </w:r>
            <w:r w:rsidR="00AE50A8">
              <w:rPr>
                <w:rFonts w:ascii="Trebuchet MS" w:hAnsi="Trebuchet MS"/>
                <w:sz w:val="20"/>
                <w:szCs w:val="20"/>
                <w:lang w:val="lv-LV"/>
              </w:rPr>
              <w:t xml:space="preserve">pensijas apmēru, </w:t>
            </w:r>
            <w:r w:rsidR="00931A54">
              <w:rPr>
                <w:rFonts w:ascii="Trebuchet MS" w:hAnsi="Trebuchet MS"/>
                <w:sz w:val="20"/>
                <w:szCs w:val="20"/>
                <w:lang w:val="lv-LV"/>
              </w:rPr>
              <w:t xml:space="preserve">par </w:t>
            </w:r>
            <w:r w:rsidR="00AE50A8">
              <w:rPr>
                <w:rFonts w:ascii="Trebuchet MS" w:hAnsi="Trebuchet MS"/>
                <w:sz w:val="20"/>
                <w:szCs w:val="20"/>
                <w:lang w:val="lv-LV"/>
              </w:rPr>
              <w:t>dalīto īpašumu</w:t>
            </w:r>
            <w:r w:rsidR="00D5600B">
              <w:rPr>
                <w:rFonts w:ascii="Trebuchet MS" w:hAnsi="Trebuchet MS"/>
                <w:sz w:val="20"/>
                <w:szCs w:val="20"/>
                <w:lang w:val="lv-LV"/>
              </w:rPr>
              <w:t xml:space="preserve">, </w:t>
            </w:r>
            <w:r w:rsidR="00931A54">
              <w:rPr>
                <w:rFonts w:ascii="Trebuchet MS" w:hAnsi="Trebuchet MS"/>
                <w:sz w:val="20"/>
                <w:szCs w:val="20"/>
                <w:lang w:val="lv-LV"/>
              </w:rPr>
              <w:t xml:space="preserve">par </w:t>
            </w:r>
            <w:r w:rsidR="00D5600B">
              <w:rPr>
                <w:rFonts w:ascii="Trebuchet MS" w:hAnsi="Trebuchet MS"/>
                <w:sz w:val="20"/>
                <w:szCs w:val="20"/>
                <w:lang w:val="lv-LV"/>
              </w:rPr>
              <w:t>pilsonības piešķiršanu nepilsoņu bērniem un</w:t>
            </w:r>
            <w:r w:rsidR="00931A54">
              <w:rPr>
                <w:rFonts w:ascii="Trebuchet MS" w:hAnsi="Trebuchet MS"/>
                <w:sz w:val="20"/>
                <w:szCs w:val="20"/>
                <w:lang w:val="lv-LV"/>
              </w:rPr>
              <w:t xml:space="preserve"> par</w:t>
            </w:r>
            <w:r w:rsidR="00D5600B">
              <w:rPr>
                <w:rFonts w:ascii="Trebuchet MS" w:hAnsi="Trebuchet MS"/>
                <w:sz w:val="20"/>
                <w:szCs w:val="20"/>
                <w:lang w:val="lv-LV"/>
              </w:rPr>
              <w:t xml:space="preserve"> </w:t>
            </w:r>
            <w:r w:rsidR="00AE50A8">
              <w:rPr>
                <w:rFonts w:ascii="Trebuchet MS" w:hAnsi="Trebuchet MS"/>
                <w:sz w:val="20"/>
                <w:szCs w:val="20"/>
                <w:lang w:val="lv-LV"/>
              </w:rPr>
              <w:t>iespēju zāles iegādāties ārpus aptiekām.</w:t>
            </w:r>
          </w:p>
        </w:tc>
        <w:tc>
          <w:tcPr>
            <w:tcW w:w="720" w:type="dxa"/>
          </w:tcPr>
          <w:p w:rsidR="00E2456A" w:rsidRPr="00CD6B54" w:rsidRDefault="00E2456A" w:rsidP="00E2456A">
            <w:pPr>
              <w:jc w:val="right"/>
              <w:rPr>
                <w:rFonts w:ascii="Trebuchet MS" w:hAnsi="Trebuchet MS"/>
                <w:sz w:val="20"/>
                <w:szCs w:val="20"/>
                <w:lang w:val="lv-LV"/>
              </w:rPr>
            </w:pPr>
          </w:p>
        </w:tc>
      </w:tr>
      <w:tr w:rsidR="00E62188" w:rsidRPr="00CD6B54" w:rsidTr="00FC39D6">
        <w:tc>
          <w:tcPr>
            <w:tcW w:w="8568" w:type="dxa"/>
            <w:gridSpan w:val="2"/>
          </w:tcPr>
          <w:p w:rsidR="00C01E36" w:rsidRDefault="00C01E36" w:rsidP="00E62188">
            <w:pPr>
              <w:jc w:val="both"/>
              <w:rPr>
                <w:rFonts w:ascii="Trebuchet MS" w:hAnsi="Trebuchet MS"/>
                <w:b/>
                <w:sz w:val="20"/>
                <w:szCs w:val="20"/>
                <w:lang w:val="lv-LV"/>
              </w:rPr>
            </w:pPr>
          </w:p>
          <w:p w:rsidR="00E62188" w:rsidRPr="00E2456A" w:rsidRDefault="00E62188" w:rsidP="00402D73">
            <w:pPr>
              <w:jc w:val="both"/>
              <w:rPr>
                <w:rFonts w:ascii="Trebuchet MS" w:hAnsi="Trebuchet MS"/>
                <w:b/>
                <w:sz w:val="20"/>
                <w:szCs w:val="20"/>
                <w:lang w:val="lv-LV"/>
              </w:rPr>
            </w:pPr>
            <w:r>
              <w:rPr>
                <w:rFonts w:ascii="Trebuchet MS" w:hAnsi="Trebuchet MS"/>
                <w:b/>
                <w:sz w:val="20"/>
                <w:szCs w:val="20"/>
                <w:lang w:val="lv-LV"/>
              </w:rPr>
              <w:t>Citi viedokļi</w:t>
            </w:r>
          </w:p>
        </w:tc>
        <w:tc>
          <w:tcPr>
            <w:tcW w:w="720" w:type="dxa"/>
          </w:tcPr>
          <w:p w:rsidR="00E62188" w:rsidRPr="00CD6B54" w:rsidRDefault="00EA375E" w:rsidP="00FC39D6">
            <w:pPr>
              <w:jc w:val="right"/>
              <w:rPr>
                <w:rFonts w:ascii="Trebuchet MS" w:hAnsi="Trebuchet MS"/>
                <w:b/>
                <w:sz w:val="20"/>
                <w:szCs w:val="20"/>
                <w:lang w:val="lv-LV"/>
              </w:rPr>
            </w:pPr>
            <w:bookmarkStart w:id="51" w:name="COUNT_0204"/>
            <w:bookmarkEnd w:id="51"/>
            <w:r>
              <w:rPr>
                <w:rFonts w:ascii="Trebuchet MS" w:hAnsi="Trebuchet MS"/>
                <w:b/>
                <w:sz w:val="20"/>
                <w:szCs w:val="20"/>
                <w:lang w:val="lv-LV"/>
              </w:rPr>
              <w:t>29</w:t>
            </w:r>
          </w:p>
        </w:tc>
      </w:tr>
      <w:tr w:rsidR="00E62188" w:rsidRPr="00CB2841" w:rsidTr="00FC39D6">
        <w:tc>
          <w:tcPr>
            <w:tcW w:w="8568" w:type="dxa"/>
            <w:gridSpan w:val="2"/>
          </w:tcPr>
          <w:p w:rsidR="00C01E36" w:rsidRDefault="00C01E36" w:rsidP="00C01E36">
            <w:pPr>
              <w:jc w:val="both"/>
              <w:rPr>
                <w:rFonts w:ascii="Trebuchet MS" w:hAnsi="Trebuchet MS"/>
                <w:sz w:val="20"/>
                <w:szCs w:val="20"/>
                <w:lang w:val="lv-LV"/>
              </w:rPr>
            </w:pPr>
            <w:bookmarkStart w:id="52" w:name="COMMENTS_0204"/>
            <w:bookmarkEnd w:id="52"/>
          </w:p>
          <w:p w:rsidR="003B3C33" w:rsidRDefault="003B3C33" w:rsidP="003B3C33">
            <w:pPr>
              <w:jc w:val="both"/>
              <w:rPr>
                <w:rFonts w:ascii="Trebuchet MS" w:hAnsi="Trebuchet MS"/>
                <w:sz w:val="20"/>
                <w:szCs w:val="20"/>
                <w:lang w:val="lv-LV"/>
              </w:rPr>
            </w:pPr>
            <w:r>
              <w:rPr>
                <w:rFonts w:ascii="Trebuchet MS" w:hAnsi="Trebuchet MS"/>
                <w:sz w:val="20"/>
                <w:szCs w:val="20"/>
                <w:lang w:val="lv-LV"/>
              </w:rPr>
              <w:t xml:space="preserve">Latvijas Radio Ziņu </w:t>
            </w:r>
            <w:r w:rsidR="00212D8C">
              <w:rPr>
                <w:rFonts w:ascii="Trebuchet MS" w:hAnsi="Trebuchet MS"/>
                <w:sz w:val="20"/>
                <w:szCs w:val="20"/>
                <w:lang w:val="lv-LV"/>
              </w:rPr>
              <w:t xml:space="preserve">dienesta </w:t>
            </w:r>
            <w:r>
              <w:rPr>
                <w:rFonts w:ascii="Trebuchet MS" w:hAnsi="Trebuchet MS"/>
                <w:sz w:val="20"/>
                <w:szCs w:val="20"/>
                <w:lang w:val="lv-LV"/>
              </w:rPr>
              <w:t>korespondenti izsaka viedokli par VSIA “Latvija Radio” veikt</w:t>
            </w:r>
            <w:r w:rsidR="00931A54">
              <w:rPr>
                <w:rFonts w:ascii="Trebuchet MS" w:hAnsi="Trebuchet MS"/>
                <w:sz w:val="20"/>
                <w:szCs w:val="20"/>
                <w:lang w:val="lv-LV"/>
              </w:rPr>
              <w:t>ā</w:t>
            </w:r>
            <w:r>
              <w:rPr>
                <w:rFonts w:ascii="Trebuchet MS" w:hAnsi="Trebuchet MS"/>
                <w:sz w:val="20"/>
                <w:szCs w:val="20"/>
                <w:lang w:val="lv-LV"/>
              </w:rPr>
              <w:t xml:space="preserve"> darbinieku noslodzes audita ziņojumu, kurā norādīts, ka Latvijas Radio Ziņu </w:t>
            </w:r>
            <w:r w:rsidR="00212D8C">
              <w:rPr>
                <w:rFonts w:ascii="Trebuchet MS" w:hAnsi="Trebuchet MS"/>
                <w:sz w:val="20"/>
                <w:szCs w:val="20"/>
                <w:lang w:val="lv-LV"/>
              </w:rPr>
              <w:t xml:space="preserve">dienesta </w:t>
            </w:r>
            <w:r>
              <w:rPr>
                <w:rFonts w:ascii="Trebuchet MS" w:hAnsi="Trebuchet MS"/>
                <w:sz w:val="20"/>
                <w:szCs w:val="20"/>
                <w:lang w:val="lv-LV"/>
              </w:rPr>
              <w:t>korespondentu noslodze ir 123 procenti</w:t>
            </w:r>
            <w:r w:rsidR="00212D8C">
              <w:rPr>
                <w:rFonts w:ascii="Trebuchet MS" w:hAnsi="Trebuchet MS"/>
                <w:sz w:val="20"/>
                <w:szCs w:val="20"/>
                <w:lang w:val="lv-LV"/>
              </w:rPr>
              <w:t>,</w:t>
            </w:r>
            <w:r>
              <w:rPr>
                <w:rFonts w:ascii="Trebuchet MS" w:hAnsi="Trebuchet MS"/>
                <w:sz w:val="20"/>
                <w:szCs w:val="20"/>
                <w:lang w:val="lv-LV"/>
              </w:rPr>
              <w:t xml:space="preserve"> un aicina palielināt korespondentu bruto amata algu atbilstoši noslodzei.</w:t>
            </w:r>
          </w:p>
          <w:p w:rsidR="003B3C33" w:rsidRDefault="003B3C33" w:rsidP="003B3C33">
            <w:pPr>
              <w:jc w:val="both"/>
              <w:rPr>
                <w:rFonts w:ascii="Trebuchet MS" w:hAnsi="Trebuchet MS"/>
                <w:sz w:val="20"/>
                <w:szCs w:val="20"/>
                <w:lang w:val="lv-LV"/>
              </w:rPr>
            </w:pPr>
          </w:p>
          <w:p w:rsidR="003B3C33" w:rsidRDefault="003B3C33" w:rsidP="003B3C33">
            <w:pPr>
              <w:jc w:val="both"/>
              <w:rPr>
                <w:rFonts w:ascii="Trebuchet MS" w:hAnsi="Trebuchet MS"/>
                <w:sz w:val="20"/>
                <w:szCs w:val="20"/>
                <w:lang w:val="lv-LV"/>
              </w:rPr>
            </w:pPr>
            <w:r>
              <w:rPr>
                <w:rFonts w:ascii="Trebuchet MS" w:hAnsi="Trebuchet MS"/>
                <w:sz w:val="20"/>
                <w:szCs w:val="20"/>
                <w:lang w:val="lv-LV"/>
              </w:rPr>
              <w:t xml:space="preserve">SIA “Cēsu klīnika” izsaka viedokli par grūtībām nodrošināt </w:t>
            </w:r>
            <w:r w:rsidR="00212D8C">
              <w:rPr>
                <w:rFonts w:ascii="Trebuchet MS" w:hAnsi="Trebuchet MS"/>
                <w:sz w:val="20"/>
                <w:szCs w:val="20"/>
                <w:lang w:val="lv-LV"/>
              </w:rPr>
              <w:t xml:space="preserve">aprūpi pacientiem, </w:t>
            </w:r>
            <w:r w:rsidR="006F4DBA">
              <w:rPr>
                <w:rFonts w:ascii="Trebuchet MS" w:hAnsi="Trebuchet MS"/>
                <w:sz w:val="20"/>
                <w:szCs w:val="20"/>
                <w:lang w:val="lv-LV"/>
              </w:rPr>
              <w:t>kuri</w:t>
            </w:r>
            <w:r w:rsidR="00212D8C">
              <w:rPr>
                <w:rFonts w:ascii="Trebuchet MS" w:hAnsi="Trebuchet MS"/>
                <w:sz w:val="20"/>
                <w:szCs w:val="20"/>
                <w:lang w:val="lv-LV"/>
              </w:rPr>
              <w:t xml:space="preserve"> atkarīgi </w:t>
            </w:r>
            <w:r>
              <w:rPr>
                <w:rFonts w:ascii="Trebuchet MS" w:hAnsi="Trebuchet MS"/>
                <w:sz w:val="20"/>
                <w:szCs w:val="20"/>
                <w:lang w:val="lv-LV"/>
              </w:rPr>
              <w:t>no mākslīgās plaušu ventilācijas</w:t>
            </w:r>
            <w:r w:rsidR="00212D8C">
              <w:rPr>
                <w:rFonts w:ascii="Trebuchet MS" w:hAnsi="Trebuchet MS"/>
                <w:sz w:val="20"/>
                <w:szCs w:val="20"/>
                <w:lang w:val="lv-LV"/>
              </w:rPr>
              <w:t>,</w:t>
            </w:r>
            <w:r>
              <w:rPr>
                <w:rFonts w:ascii="Trebuchet MS" w:hAnsi="Trebuchet MS"/>
                <w:sz w:val="20"/>
                <w:szCs w:val="20"/>
                <w:lang w:val="lv-LV"/>
              </w:rPr>
              <w:t xml:space="preserve"> pēcstacionāra periodā un aicina kopīgi risināt slimnīcu problēmu. </w:t>
            </w:r>
          </w:p>
          <w:p w:rsidR="003B3C33" w:rsidRDefault="003B3C33" w:rsidP="003B3C33">
            <w:pPr>
              <w:jc w:val="both"/>
              <w:rPr>
                <w:rFonts w:ascii="Trebuchet MS" w:hAnsi="Trebuchet MS"/>
                <w:sz w:val="20"/>
                <w:szCs w:val="20"/>
                <w:lang w:val="lv-LV"/>
              </w:rPr>
            </w:pPr>
          </w:p>
          <w:p w:rsidR="0066612F" w:rsidRDefault="003B3C33" w:rsidP="003B3C33">
            <w:pPr>
              <w:jc w:val="both"/>
              <w:rPr>
                <w:rFonts w:ascii="Trebuchet MS" w:hAnsi="Trebuchet MS"/>
                <w:sz w:val="20"/>
                <w:szCs w:val="20"/>
                <w:lang w:val="lv-LV"/>
              </w:rPr>
            </w:pPr>
            <w:r>
              <w:rPr>
                <w:rFonts w:ascii="Trebuchet MS" w:hAnsi="Trebuchet MS"/>
                <w:sz w:val="20"/>
                <w:szCs w:val="20"/>
                <w:lang w:val="lv-LV"/>
              </w:rPr>
              <w:t>Latvijas Ginekologu un dzemdību speciālistu as</w:t>
            </w:r>
            <w:r w:rsidR="0066612F">
              <w:rPr>
                <w:rFonts w:ascii="Trebuchet MS" w:hAnsi="Trebuchet MS"/>
                <w:sz w:val="20"/>
                <w:szCs w:val="20"/>
                <w:lang w:val="lv-LV"/>
              </w:rPr>
              <w:t>ociācija izsaka viedokli par cilvēka papilomas vīrusa vakcīnu nomaiņu.</w:t>
            </w:r>
          </w:p>
          <w:p w:rsidR="00C01E36" w:rsidRDefault="00C01E36" w:rsidP="00C01E36">
            <w:pPr>
              <w:jc w:val="both"/>
              <w:rPr>
                <w:rFonts w:ascii="Trebuchet MS" w:hAnsi="Trebuchet MS"/>
                <w:sz w:val="20"/>
                <w:szCs w:val="20"/>
                <w:lang w:val="lv-LV"/>
              </w:rPr>
            </w:pPr>
          </w:p>
          <w:p w:rsidR="00083484" w:rsidRDefault="00083484" w:rsidP="00C01E36">
            <w:pPr>
              <w:jc w:val="both"/>
              <w:rPr>
                <w:rFonts w:ascii="Trebuchet MS" w:hAnsi="Trebuchet MS"/>
                <w:sz w:val="20"/>
                <w:szCs w:val="20"/>
                <w:lang w:val="lv-LV"/>
              </w:rPr>
            </w:pPr>
            <w:r>
              <w:rPr>
                <w:rFonts w:ascii="Trebuchet MS" w:hAnsi="Trebuchet MS"/>
                <w:sz w:val="20"/>
                <w:szCs w:val="20"/>
                <w:lang w:val="lv-LV"/>
              </w:rPr>
              <w:t>Privātpersona izsaka viedokli par obligātā iepirkuma komponenti, minot, ka tā būtu atceļama fizisk</w:t>
            </w:r>
            <w:r w:rsidR="007D1464">
              <w:rPr>
                <w:rFonts w:ascii="Trebuchet MS" w:hAnsi="Trebuchet MS"/>
                <w:sz w:val="20"/>
                <w:szCs w:val="20"/>
                <w:lang w:val="lv-LV"/>
              </w:rPr>
              <w:t>aj</w:t>
            </w:r>
            <w:r>
              <w:rPr>
                <w:rFonts w:ascii="Trebuchet MS" w:hAnsi="Trebuchet MS"/>
                <w:sz w:val="20"/>
                <w:szCs w:val="20"/>
                <w:lang w:val="lv-LV"/>
              </w:rPr>
              <w:t>ām personām, k</w:t>
            </w:r>
            <w:r w:rsidR="007D1464">
              <w:rPr>
                <w:rFonts w:ascii="Trebuchet MS" w:hAnsi="Trebuchet MS"/>
                <w:sz w:val="20"/>
                <w:szCs w:val="20"/>
                <w:lang w:val="lv-LV"/>
              </w:rPr>
              <w:t>ur</w:t>
            </w:r>
            <w:r>
              <w:rPr>
                <w:rFonts w:ascii="Trebuchet MS" w:hAnsi="Trebuchet MS"/>
                <w:sz w:val="20"/>
                <w:szCs w:val="20"/>
                <w:lang w:val="lv-LV"/>
              </w:rPr>
              <w:t xml:space="preserve">as </w:t>
            </w:r>
            <w:r w:rsidR="007D1464">
              <w:rPr>
                <w:rFonts w:ascii="Trebuchet MS" w:hAnsi="Trebuchet MS"/>
                <w:sz w:val="20"/>
                <w:szCs w:val="20"/>
                <w:lang w:val="lv-LV"/>
              </w:rPr>
              <w:t xml:space="preserve">elektroenerģijas iegūšanai </w:t>
            </w:r>
            <w:r>
              <w:rPr>
                <w:rFonts w:ascii="Trebuchet MS" w:hAnsi="Trebuchet MS"/>
                <w:sz w:val="20"/>
                <w:szCs w:val="20"/>
                <w:lang w:val="lv-LV"/>
              </w:rPr>
              <w:t>uzstādījušas saules bateriju sistēmu.</w:t>
            </w:r>
          </w:p>
          <w:p w:rsidR="00C01E36" w:rsidRDefault="00C01E36" w:rsidP="00C01E36">
            <w:pPr>
              <w:jc w:val="both"/>
              <w:rPr>
                <w:rFonts w:ascii="Trebuchet MS" w:hAnsi="Trebuchet MS"/>
                <w:sz w:val="20"/>
                <w:szCs w:val="20"/>
                <w:lang w:val="lv-LV"/>
              </w:rPr>
            </w:pPr>
          </w:p>
          <w:p w:rsidR="00EA375E" w:rsidRDefault="00083484" w:rsidP="00C01E36">
            <w:pPr>
              <w:jc w:val="both"/>
              <w:rPr>
                <w:rFonts w:ascii="Trebuchet MS" w:hAnsi="Trebuchet MS"/>
                <w:sz w:val="20"/>
                <w:szCs w:val="20"/>
                <w:lang w:val="lv-LV"/>
              </w:rPr>
            </w:pPr>
            <w:r>
              <w:rPr>
                <w:rFonts w:ascii="Trebuchet MS" w:hAnsi="Trebuchet MS"/>
                <w:sz w:val="20"/>
                <w:szCs w:val="20"/>
                <w:lang w:val="lv-LV"/>
              </w:rPr>
              <w:t xml:space="preserve">Privātpersona izsaka viedokli </w:t>
            </w:r>
            <w:r w:rsidR="0066612F">
              <w:rPr>
                <w:rFonts w:ascii="Trebuchet MS" w:hAnsi="Trebuchet MS"/>
                <w:sz w:val="20"/>
                <w:szCs w:val="20"/>
                <w:lang w:val="lv-LV"/>
              </w:rPr>
              <w:t xml:space="preserve">par </w:t>
            </w:r>
            <w:r>
              <w:rPr>
                <w:rFonts w:ascii="Trebuchet MS" w:hAnsi="Trebuchet MS"/>
                <w:sz w:val="20"/>
                <w:szCs w:val="20"/>
                <w:lang w:val="lv-LV"/>
              </w:rPr>
              <w:t>Uzvara</w:t>
            </w:r>
            <w:r w:rsidR="006F4DBA">
              <w:rPr>
                <w:rFonts w:ascii="Trebuchet MS" w:hAnsi="Trebuchet MS"/>
                <w:sz w:val="20"/>
                <w:szCs w:val="20"/>
                <w:lang w:val="lv-LV"/>
              </w:rPr>
              <w:t>s</w:t>
            </w:r>
            <w:r>
              <w:rPr>
                <w:rFonts w:ascii="Trebuchet MS" w:hAnsi="Trebuchet MS"/>
                <w:sz w:val="20"/>
                <w:szCs w:val="20"/>
                <w:lang w:val="lv-LV"/>
              </w:rPr>
              <w:t xml:space="preserve"> pieminekļa pārvietošanu vai demontāžu un aicina tā vietā uzcelt </w:t>
            </w:r>
            <w:r w:rsidR="0066612F">
              <w:rPr>
                <w:rFonts w:ascii="Trebuchet MS" w:hAnsi="Trebuchet MS"/>
                <w:sz w:val="20"/>
                <w:szCs w:val="20"/>
                <w:lang w:val="lv-LV"/>
              </w:rPr>
              <w:t>memoriālu būvi</w:t>
            </w:r>
            <w:r w:rsidR="00C01E36">
              <w:rPr>
                <w:rFonts w:ascii="Trebuchet MS" w:hAnsi="Trebuchet MS"/>
                <w:sz w:val="20"/>
                <w:szCs w:val="20"/>
                <w:lang w:val="lv-LV"/>
              </w:rPr>
              <w:t xml:space="preserve"> par godu </w:t>
            </w:r>
            <w:r w:rsidR="00877BBB">
              <w:rPr>
                <w:rFonts w:ascii="Trebuchet MS" w:hAnsi="Trebuchet MS"/>
                <w:sz w:val="20"/>
                <w:szCs w:val="20"/>
                <w:lang w:val="lv-LV"/>
              </w:rPr>
              <w:t>Latvijas v</w:t>
            </w:r>
            <w:r w:rsidR="00C01E36">
              <w:rPr>
                <w:rFonts w:ascii="Trebuchet MS" w:hAnsi="Trebuchet MS"/>
                <w:sz w:val="20"/>
                <w:szCs w:val="20"/>
                <w:lang w:val="lv-LV"/>
              </w:rPr>
              <w:t>alsts dibinātājiem</w:t>
            </w:r>
            <w:r w:rsidR="0066612F">
              <w:rPr>
                <w:rFonts w:ascii="Trebuchet MS" w:hAnsi="Trebuchet MS"/>
                <w:sz w:val="20"/>
                <w:szCs w:val="20"/>
                <w:lang w:val="lv-LV"/>
              </w:rPr>
              <w:t>.</w:t>
            </w:r>
          </w:p>
          <w:p w:rsidR="00083484" w:rsidRDefault="00083484" w:rsidP="00C01E36">
            <w:pPr>
              <w:jc w:val="both"/>
              <w:rPr>
                <w:rFonts w:ascii="Trebuchet MS" w:hAnsi="Trebuchet MS"/>
                <w:sz w:val="20"/>
                <w:szCs w:val="20"/>
                <w:lang w:val="lv-LV"/>
              </w:rPr>
            </w:pPr>
            <w:r>
              <w:rPr>
                <w:rFonts w:ascii="Trebuchet MS" w:hAnsi="Trebuchet MS"/>
                <w:sz w:val="20"/>
                <w:szCs w:val="20"/>
                <w:lang w:val="lv-LV"/>
              </w:rPr>
              <w:lastRenderedPageBreak/>
              <w:t xml:space="preserve">Privātpersona izsaka viedokli </w:t>
            </w:r>
            <w:r w:rsidR="00EA375E">
              <w:rPr>
                <w:rFonts w:ascii="Trebuchet MS" w:hAnsi="Trebuchet MS"/>
                <w:sz w:val="20"/>
                <w:szCs w:val="20"/>
                <w:lang w:val="lv-LV"/>
              </w:rPr>
              <w:t>par</w:t>
            </w:r>
            <w:r>
              <w:rPr>
                <w:rFonts w:ascii="Trebuchet MS" w:hAnsi="Trebuchet MS"/>
                <w:sz w:val="20"/>
                <w:szCs w:val="20"/>
                <w:lang w:val="lv-LV"/>
              </w:rPr>
              <w:t xml:space="preserve"> </w:t>
            </w:r>
            <w:r w:rsidR="00931A54">
              <w:rPr>
                <w:rFonts w:ascii="Trebuchet MS" w:hAnsi="Trebuchet MS"/>
                <w:sz w:val="20"/>
                <w:szCs w:val="20"/>
                <w:lang w:val="lv-LV"/>
              </w:rPr>
              <w:t xml:space="preserve">tāda </w:t>
            </w:r>
            <w:r>
              <w:rPr>
                <w:rFonts w:ascii="Trebuchet MS" w:hAnsi="Trebuchet MS"/>
                <w:sz w:val="20"/>
                <w:szCs w:val="20"/>
                <w:lang w:val="lv-LV"/>
              </w:rPr>
              <w:t>servitūta izveidi, kas</w:t>
            </w:r>
            <w:r w:rsidR="00931A54">
              <w:rPr>
                <w:rFonts w:ascii="Trebuchet MS" w:hAnsi="Trebuchet MS"/>
                <w:sz w:val="20"/>
                <w:szCs w:val="20"/>
                <w:lang w:val="lv-LV"/>
              </w:rPr>
              <w:t xml:space="preserve"> tai</w:t>
            </w:r>
            <w:r>
              <w:rPr>
                <w:rFonts w:ascii="Trebuchet MS" w:hAnsi="Trebuchet MS"/>
                <w:sz w:val="20"/>
                <w:szCs w:val="20"/>
                <w:lang w:val="lv-LV"/>
              </w:rPr>
              <w:t xml:space="preserve"> ļautu piekļūt </w:t>
            </w:r>
            <w:r w:rsidR="00931A54">
              <w:rPr>
                <w:rFonts w:ascii="Trebuchet MS" w:hAnsi="Trebuchet MS"/>
                <w:sz w:val="20"/>
                <w:szCs w:val="20"/>
                <w:lang w:val="lv-LV"/>
              </w:rPr>
              <w:t xml:space="preserve">savam </w:t>
            </w:r>
            <w:r>
              <w:rPr>
                <w:rFonts w:ascii="Trebuchet MS" w:hAnsi="Trebuchet MS"/>
                <w:sz w:val="20"/>
                <w:szCs w:val="20"/>
                <w:lang w:val="lv-LV"/>
              </w:rPr>
              <w:t xml:space="preserve">īpašumam, </w:t>
            </w:r>
            <w:r w:rsidR="00931A54">
              <w:rPr>
                <w:rFonts w:ascii="Trebuchet MS" w:hAnsi="Trebuchet MS"/>
                <w:sz w:val="20"/>
                <w:szCs w:val="20"/>
                <w:lang w:val="lv-LV"/>
              </w:rPr>
              <w:t>un sūdzas, ka blakus esošo</w:t>
            </w:r>
            <w:r>
              <w:rPr>
                <w:rFonts w:ascii="Trebuchet MS" w:hAnsi="Trebuchet MS"/>
                <w:sz w:val="20"/>
                <w:szCs w:val="20"/>
                <w:lang w:val="lv-LV"/>
              </w:rPr>
              <w:t xml:space="preserve"> zemesgabalu lietotāji, kas ir dažādu mantinieku statusā</w:t>
            </w:r>
            <w:r w:rsidR="006F4DBA">
              <w:rPr>
                <w:rFonts w:ascii="Trebuchet MS" w:hAnsi="Trebuchet MS"/>
                <w:sz w:val="20"/>
                <w:szCs w:val="20"/>
                <w:lang w:val="lv-LV"/>
              </w:rPr>
              <w:t>,</w:t>
            </w:r>
            <w:r>
              <w:rPr>
                <w:rFonts w:ascii="Trebuchet MS" w:hAnsi="Trebuchet MS"/>
                <w:sz w:val="20"/>
                <w:szCs w:val="20"/>
                <w:lang w:val="lv-LV"/>
              </w:rPr>
              <w:t xml:space="preserve"> nepiekrīt šāda servitūta ceļa izveidošanai</w:t>
            </w:r>
            <w:r w:rsidR="00EA375E">
              <w:rPr>
                <w:rFonts w:ascii="Trebuchet MS" w:hAnsi="Trebuchet MS"/>
                <w:sz w:val="20"/>
                <w:szCs w:val="20"/>
                <w:lang w:val="lv-LV"/>
              </w:rPr>
              <w:t>.</w:t>
            </w:r>
            <w:r>
              <w:rPr>
                <w:rFonts w:ascii="Trebuchet MS" w:hAnsi="Trebuchet MS"/>
                <w:sz w:val="20"/>
                <w:szCs w:val="20"/>
                <w:lang w:val="lv-LV"/>
              </w:rPr>
              <w:t xml:space="preserve"> </w:t>
            </w:r>
          </w:p>
          <w:p w:rsidR="00C01E36" w:rsidRDefault="00C01E36" w:rsidP="00C01E36">
            <w:pPr>
              <w:jc w:val="both"/>
              <w:rPr>
                <w:rFonts w:ascii="Trebuchet MS" w:hAnsi="Trebuchet MS"/>
                <w:sz w:val="20"/>
                <w:szCs w:val="20"/>
                <w:lang w:val="lv-LV"/>
              </w:rPr>
            </w:pPr>
          </w:p>
          <w:p w:rsidR="00E62188" w:rsidRPr="00CD6B54" w:rsidRDefault="00EA375E" w:rsidP="008402DF">
            <w:pPr>
              <w:jc w:val="both"/>
              <w:rPr>
                <w:rFonts w:ascii="Trebuchet MS" w:hAnsi="Trebuchet MS"/>
                <w:sz w:val="20"/>
                <w:szCs w:val="20"/>
                <w:lang w:val="lv-LV"/>
              </w:rPr>
            </w:pPr>
            <w:r>
              <w:rPr>
                <w:rFonts w:ascii="Trebuchet MS" w:hAnsi="Trebuchet MS"/>
                <w:sz w:val="20"/>
                <w:szCs w:val="20"/>
                <w:lang w:val="lv-LV"/>
              </w:rPr>
              <w:t>Privātpersona</w:t>
            </w:r>
            <w:r w:rsidR="008B05A2">
              <w:rPr>
                <w:rFonts w:ascii="Trebuchet MS" w:hAnsi="Trebuchet MS"/>
                <w:sz w:val="20"/>
                <w:szCs w:val="20"/>
                <w:lang w:val="lv-LV"/>
              </w:rPr>
              <w:t>s</w:t>
            </w:r>
            <w:r>
              <w:rPr>
                <w:rFonts w:ascii="Trebuchet MS" w:hAnsi="Trebuchet MS"/>
                <w:sz w:val="20"/>
                <w:szCs w:val="20"/>
                <w:lang w:val="lv-LV"/>
              </w:rPr>
              <w:t xml:space="preserve"> izsaka</w:t>
            </w:r>
            <w:r w:rsidR="00083484">
              <w:rPr>
                <w:rFonts w:ascii="Trebuchet MS" w:hAnsi="Trebuchet MS"/>
                <w:sz w:val="20"/>
                <w:szCs w:val="20"/>
                <w:lang w:val="lv-LV"/>
              </w:rPr>
              <w:t xml:space="preserve"> viedokli par </w:t>
            </w:r>
            <w:r w:rsidR="00E27FE0">
              <w:rPr>
                <w:rFonts w:ascii="Trebuchet MS" w:hAnsi="Trebuchet MS"/>
                <w:sz w:val="20"/>
                <w:szCs w:val="20"/>
                <w:lang w:val="lv-LV"/>
              </w:rPr>
              <w:t>mantojuma lietu un</w:t>
            </w:r>
            <w:r w:rsidR="008B05A2">
              <w:rPr>
                <w:rFonts w:ascii="Trebuchet MS" w:hAnsi="Trebuchet MS"/>
                <w:sz w:val="20"/>
                <w:szCs w:val="20"/>
                <w:lang w:val="lv-LV"/>
              </w:rPr>
              <w:t xml:space="preserve"> </w:t>
            </w:r>
            <w:r w:rsidR="00931A54">
              <w:rPr>
                <w:rFonts w:ascii="Trebuchet MS" w:hAnsi="Trebuchet MS"/>
                <w:sz w:val="20"/>
                <w:szCs w:val="20"/>
                <w:lang w:val="lv-LV"/>
              </w:rPr>
              <w:t xml:space="preserve">par </w:t>
            </w:r>
            <w:r w:rsidR="008B05A2">
              <w:rPr>
                <w:rFonts w:ascii="Trebuchet MS" w:hAnsi="Trebuchet MS"/>
                <w:sz w:val="20"/>
                <w:szCs w:val="20"/>
                <w:lang w:val="lv-LV"/>
              </w:rPr>
              <w:t>kompensējamo zā</w:t>
            </w:r>
            <w:r w:rsidR="00E27FE0">
              <w:rPr>
                <w:rFonts w:ascii="Trebuchet MS" w:hAnsi="Trebuchet MS"/>
                <w:sz w:val="20"/>
                <w:szCs w:val="20"/>
                <w:lang w:val="lv-LV"/>
              </w:rPr>
              <w:t>ļu sarakstā iekļaujamiem medikamentiem.</w:t>
            </w:r>
          </w:p>
        </w:tc>
        <w:tc>
          <w:tcPr>
            <w:tcW w:w="720" w:type="dxa"/>
          </w:tcPr>
          <w:p w:rsidR="00E62188" w:rsidRPr="00CD6B54" w:rsidRDefault="00E62188" w:rsidP="00FC39D6">
            <w:pPr>
              <w:jc w:val="right"/>
              <w:rPr>
                <w:rFonts w:ascii="Trebuchet MS" w:hAnsi="Trebuchet MS"/>
                <w:sz w:val="20"/>
                <w:szCs w:val="20"/>
                <w:lang w:val="lv-LV"/>
              </w:rPr>
            </w:pPr>
          </w:p>
        </w:tc>
      </w:tr>
      <w:tr w:rsidR="00E2456A" w:rsidRPr="00CB2841">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45716F" w:rsidRPr="00CD6B54"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III</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Sūdzības</w:t>
            </w:r>
          </w:p>
        </w:tc>
        <w:tc>
          <w:tcPr>
            <w:tcW w:w="720" w:type="dxa"/>
          </w:tcPr>
          <w:p w:rsidR="00E2456A" w:rsidRPr="00CD6B54" w:rsidRDefault="00083484" w:rsidP="00E2456A">
            <w:pPr>
              <w:jc w:val="right"/>
              <w:rPr>
                <w:rFonts w:ascii="Trebuchet MS" w:hAnsi="Trebuchet MS"/>
                <w:b/>
                <w:sz w:val="20"/>
                <w:szCs w:val="20"/>
                <w:lang w:val="lv-LV"/>
              </w:rPr>
            </w:pPr>
            <w:bookmarkStart w:id="53" w:name="COUNT_0300"/>
            <w:bookmarkEnd w:id="53"/>
            <w:r>
              <w:rPr>
                <w:rFonts w:ascii="Trebuchet MS" w:hAnsi="Trebuchet MS"/>
                <w:b/>
                <w:sz w:val="20"/>
                <w:szCs w:val="20"/>
                <w:lang w:val="lv-LV"/>
              </w:rPr>
              <w:t>3</w:t>
            </w:r>
            <w:r w:rsidR="00155B8C">
              <w:rPr>
                <w:rFonts w:ascii="Trebuchet MS" w:hAnsi="Trebuchet MS"/>
                <w:b/>
                <w:sz w:val="20"/>
                <w:szCs w:val="20"/>
                <w:lang w:val="lv-LV"/>
              </w:rPr>
              <w:t>4</w:t>
            </w:r>
          </w:p>
        </w:tc>
      </w:tr>
      <w:tr w:rsidR="00E2456A" w:rsidRPr="00CD6B54">
        <w:tc>
          <w:tcPr>
            <w:tcW w:w="8568" w:type="dxa"/>
            <w:gridSpan w:val="2"/>
          </w:tcPr>
          <w:p w:rsidR="0045716F" w:rsidRPr="00CD6B54" w:rsidRDefault="0045716F" w:rsidP="00FF727F">
            <w:pPr>
              <w:jc w:val="both"/>
              <w:rPr>
                <w:rFonts w:ascii="Trebuchet MS" w:hAnsi="Trebuchet MS"/>
                <w:sz w:val="20"/>
                <w:szCs w:val="20"/>
                <w:lang w:val="lv-LV"/>
              </w:rPr>
            </w:pPr>
            <w:bookmarkStart w:id="54" w:name="COMMENTS_0301"/>
            <w:bookmarkEnd w:id="54"/>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1F13C2" w:rsidRDefault="001F13C2" w:rsidP="0045716F">
            <w:pPr>
              <w:jc w:val="both"/>
              <w:rPr>
                <w:rFonts w:ascii="Trebuchet MS" w:hAnsi="Trebuchet MS"/>
                <w:b/>
                <w:sz w:val="20"/>
                <w:szCs w:val="20"/>
                <w:lang w:val="lv-LV"/>
              </w:rPr>
            </w:pPr>
            <w:r>
              <w:rPr>
                <w:rFonts w:ascii="Trebuchet MS" w:hAnsi="Trebuchet MS"/>
                <w:b/>
                <w:sz w:val="20"/>
                <w:szCs w:val="20"/>
                <w:lang w:val="lv-LV"/>
              </w:rPr>
              <w:t>Par valsts</w:t>
            </w:r>
            <w:r w:rsidRPr="00E2456A">
              <w:rPr>
                <w:rFonts w:ascii="Trebuchet MS" w:hAnsi="Trebuchet MS"/>
                <w:b/>
                <w:sz w:val="20"/>
                <w:szCs w:val="20"/>
                <w:lang w:val="lv-LV"/>
              </w:rPr>
              <w:t xml:space="preserve"> </w:t>
            </w:r>
            <w:r>
              <w:rPr>
                <w:rFonts w:ascii="Trebuchet MS" w:hAnsi="Trebuchet MS"/>
                <w:b/>
                <w:sz w:val="20"/>
                <w:szCs w:val="20"/>
                <w:lang w:val="lv-LV"/>
              </w:rPr>
              <w:t xml:space="preserve">un </w:t>
            </w:r>
            <w:r w:rsidRPr="00E2456A">
              <w:rPr>
                <w:rFonts w:ascii="Trebuchet MS" w:hAnsi="Trebuchet MS"/>
                <w:b/>
                <w:sz w:val="20"/>
                <w:szCs w:val="20"/>
                <w:lang w:val="lv-LV"/>
              </w:rPr>
              <w:t>pašvaldību iestāžu darbu</w:t>
            </w:r>
          </w:p>
          <w:p w:rsidR="003462A5" w:rsidRPr="00E2456A" w:rsidRDefault="003462A5" w:rsidP="00E2456A">
            <w:pPr>
              <w:ind w:left="720"/>
              <w:jc w:val="both"/>
              <w:rPr>
                <w:rFonts w:ascii="Trebuchet MS" w:hAnsi="Trebuchet MS"/>
                <w:b/>
                <w:sz w:val="20"/>
                <w:szCs w:val="20"/>
                <w:lang w:val="lv-LV"/>
              </w:rPr>
            </w:pPr>
          </w:p>
        </w:tc>
        <w:tc>
          <w:tcPr>
            <w:tcW w:w="720" w:type="dxa"/>
          </w:tcPr>
          <w:p w:rsidR="00E2456A" w:rsidRPr="00CD6B54" w:rsidRDefault="00083484" w:rsidP="00E2456A">
            <w:pPr>
              <w:jc w:val="right"/>
              <w:rPr>
                <w:rFonts w:ascii="Trebuchet MS" w:hAnsi="Trebuchet MS"/>
                <w:b/>
                <w:sz w:val="20"/>
                <w:szCs w:val="20"/>
                <w:lang w:val="lv-LV"/>
              </w:rPr>
            </w:pPr>
            <w:bookmarkStart w:id="55" w:name="COUNT_0302"/>
            <w:bookmarkEnd w:id="55"/>
            <w:r>
              <w:rPr>
                <w:rFonts w:ascii="Trebuchet MS" w:hAnsi="Trebuchet MS"/>
                <w:b/>
                <w:sz w:val="20"/>
                <w:szCs w:val="20"/>
                <w:lang w:val="lv-LV"/>
              </w:rPr>
              <w:t>1</w:t>
            </w:r>
            <w:r w:rsidR="00E27FE0">
              <w:rPr>
                <w:rFonts w:ascii="Trebuchet MS" w:hAnsi="Trebuchet MS"/>
                <w:b/>
                <w:sz w:val="20"/>
                <w:szCs w:val="20"/>
                <w:lang w:val="lv-LV"/>
              </w:rPr>
              <w:t>7</w:t>
            </w:r>
          </w:p>
        </w:tc>
      </w:tr>
      <w:tr w:rsidR="00E2456A" w:rsidRPr="00CB2841">
        <w:tc>
          <w:tcPr>
            <w:tcW w:w="8568" w:type="dxa"/>
            <w:gridSpan w:val="2"/>
          </w:tcPr>
          <w:p w:rsidR="00E27FE0" w:rsidRDefault="00E27FE0" w:rsidP="00E27FE0">
            <w:pPr>
              <w:jc w:val="both"/>
              <w:rPr>
                <w:rFonts w:ascii="Trebuchet MS" w:hAnsi="Trebuchet MS" w:cs="Helv"/>
                <w:color w:val="000000"/>
                <w:sz w:val="20"/>
                <w:szCs w:val="20"/>
                <w:lang w:val="lv-LV"/>
              </w:rPr>
            </w:pPr>
            <w:bookmarkStart w:id="56" w:name="COMMENTS_0302"/>
            <w:bookmarkEnd w:id="56"/>
            <w:r>
              <w:rPr>
                <w:rFonts w:ascii="Trebuchet MS" w:hAnsi="Trebuchet MS" w:cs="Helv"/>
                <w:color w:val="000000"/>
                <w:sz w:val="20"/>
                <w:szCs w:val="20"/>
                <w:lang w:val="lv-LV"/>
              </w:rPr>
              <w:t xml:space="preserve">Zemes reformas komiteja sūdzas par Latvijas Bankas amatpersonu rīcību, sniedzot atzinumus par zemes nomas maksas apmēru dalītajos nekustamajos īpašumos, un uzskata, ka šādu atzinumu sniegšana </w:t>
            </w:r>
            <w:r w:rsidR="00931A54">
              <w:rPr>
                <w:rFonts w:ascii="Trebuchet MS" w:hAnsi="Trebuchet MS" w:cs="Helv"/>
                <w:color w:val="000000"/>
                <w:sz w:val="20"/>
                <w:szCs w:val="20"/>
                <w:lang w:val="lv-LV"/>
              </w:rPr>
              <w:t>neietilpst</w:t>
            </w:r>
            <w:r>
              <w:rPr>
                <w:rFonts w:ascii="Trebuchet MS" w:hAnsi="Trebuchet MS" w:cs="Helv"/>
                <w:color w:val="000000"/>
                <w:sz w:val="20"/>
                <w:szCs w:val="20"/>
                <w:lang w:val="lv-LV"/>
              </w:rPr>
              <w:t xml:space="preserve"> Latvijas Bankas amatpersonu kompetenc</w:t>
            </w:r>
            <w:r w:rsidR="00931A54">
              <w:rPr>
                <w:rFonts w:ascii="Trebuchet MS" w:hAnsi="Trebuchet MS" w:cs="Helv"/>
                <w:color w:val="000000"/>
                <w:sz w:val="20"/>
                <w:szCs w:val="20"/>
                <w:lang w:val="lv-LV"/>
              </w:rPr>
              <w:t>ē</w:t>
            </w:r>
            <w:r w:rsidR="00B32775">
              <w:rPr>
                <w:rFonts w:ascii="Trebuchet MS" w:hAnsi="Trebuchet MS" w:cs="Helv"/>
                <w:color w:val="000000"/>
                <w:sz w:val="20"/>
                <w:szCs w:val="20"/>
                <w:lang w:val="lv-LV"/>
              </w:rPr>
              <w:t>.</w:t>
            </w:r>
          </w:p>
          <w:p w:rsidR="00E27FE0" w:rsidRDefault="00E27FE0" w:rsidP="00E27FE0">
            <w:pPr>
              <w:jc w:val="both"/>
              <w:rPr>
                <w:rFonts w:ascii="Trebuchet MS" w:hAnsi="Trebuchet MS" w:cs="Helv"/>
                <w:color w:val="000000"/>
                <w:sz w:val="20"/>
                <w:szCs w:val="20"/>
                <w:lang w:val="lv-LV"/>
              </w:rPr>
            </w:pPr>
          </w:p>
          <w:p w:rsidR="00083484" w:rsidRDefault="00083484"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F961B7">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w:t>
            </w:r>
            <w:r w:rsidR="00F961B7">
              <w:rPr>
                <w:rFonts w:ascii="Trebuchet MS" w:hAnsi="Trebuchet MS" w:cs="Helv"/>
                <w:color w:val="000000"/>
                <w:sz w:val="20"/>
                <w:szCs w:val="20"/>
                <w:lang w:val="lv-LV"/>
              </w:rPr>
              <w:t xml:space="preserve">Ģenerālprokuratūras atbildes vēstuli, </w:t>
            </w:r>
            <w:r>
              <w:rPr>
                <w:rFonts w:ascii="Trebuchet MS" w:hAnsi="Trebuchet MS" w:cs="Helv"/>
                <w:color w:val="000000"/>
                <w:sz w:val="20"/>
                <w:szCs w:val="20"/>
                <w:lang w:val="lv-LV"/>
              </w:rPr>
              <w:t xml:space="preserve">Neatliekamās medicīniskās palīdzības dienesta </w:t>
            </w:r>
            <w:r w:rsidR="00C01E36">
              <w:rPr>
                <w:rFonts w:ascii="Trebuchet MS" w:hAnsi="Trebuchet MS" w:cs="Helv"/>
                <w:color w:val="000000"/>
                <w:sz w:val="20"/>
                <w:szCs w:val="20"/>
                <w:lang w:val="lv-LV"/>
              </w:rPr>
              <w:t>vadītāja</w:t>
            </w:r>
            <w:r w:rsidR="00F961B7">
              <w:rPr>
                <w:rFonts w:ascii="Trebuchet MS" w:hAnsi="Trebuchet MS" w:cs="Helv"/>
                <w:color w:val="000000"/>
                <w:sz w:val="20"/>
                <w:szCs w:val="20"/>
                <w:lang w:val="lv-LV"/>
              </w:rPr>
              <w:t xml:space="preserve"> darbu un </w:t>
            </w:r>
            <w:r w:rsidR="00B32775">
              <w:rPr>
                <w:rFonts w:ascii="Trebuchet MS" w:hAnsi="Trebuchet MS" w:cs="Helv"/>
                <w:color w:val="000000"/>
                <w:sz w:val="20"/>
                <w:szCs w:val="20"/>
                <w:lang w:val="lv-LV"/>
              </w:rPr>
              <w:t>Rīgas d</w:t>
            </w:r>
            <w:r>
              <w:rPr>
                <w:rFonts w:ascii="Trebuchet MS" w:hAnsi="Trebuchet MS" w:cs="Helv"/>
                <w:color w:val="000000"/>
                <w:sz w:val="20"/>
                <w:szCs w:val="20"/>
                <w:lang w:val="lv-LV"/>
              </w:rPr>
              <w:t>omes</w:t>
            </w:r>
            <w:r w:rsidR="00931A54">
              <w:rPr>
                <w:rFonts w:ascii="Trebuchet MS" w:hAnsi="Trebuchet MS" w:cs="Helv"/>
                <w:color w:val="000000"/>
                <w:sz w:val="20"/>
                <w:szCs w:val="20"/>
                <w:lang w:val="lv-LV"/>
              </w:rPr>
              <w:t>,</w:t>
            </w:r>
            <w:r>
              <w:rPr>
                <w:rFonts w:ascii="Trebuchet MS" w:hAnsi="Trebuchet MS" w:cs="Helv"/>
                <w:color w:val="000000"/>
                <w:sz w:val="20"/>
                <w:szCs w:val="20"/>
                <w:lang w:val="lv-LV"/>
              </w:rPr>
              <w:t xml:space="preserve"> iespējam</w:t>
            </w:r>
            <w:r w:rsidR="00931A54">
              <w:rPr>
                <w:rFonts w:ascii="Trebuchet MS" w:hAnsi="Trebuchet MS" w:cs="Helv"/>
                <w:color w:val="000000"/>
                <w:sz w:val="20"/>
                <w:szCs w:val="20"/>
                <w:lang w:val="lv-LV"/>
              </w:rPr>
              <w:t>s,</w:t>
            </w:r>
            <w:r>
              <w:rPr>
                <w:rFonts w:ascii="Trebuchet MS" w:hAnsi="Trebuchet MS" w:cs="Helv"/>
                <w:color w:val="000000"/>
                <w:sz w:val="20"/>
                <w:szCs w:val="20"/>
                <w:lang w:val="lv-LV"/>
              </w:rPr>
              <w:t xml:space="preserve"> </w:t>
            </w:r>
            <w:r w:rsidR="004F039D">
              <w:rPr>
                <w:rFonts w:ascii="Trebuchet MS" w:hAnsi="Trebuchet MS" w:cs="Helv"/>
                <w:color w:val="000000"/>
                <w:sz w:val="20"/>
                <w:szCs w:val="20"/>
                <w:lang w:val="lv-LV"/>
              </w:rPr>
              <w:t>nelikumīgām</w:t>
            </w:r>
            <w:r>
              <w:rPr>
                <w:rFonts w:ascii="Trebuchet MS" w:hAnsi="Trebuchet MS" w:cs="Helv"/>
                <w:color w:val="000000"/>
                <w:sz w:val="20"/>
                <w:szCs w:val="20"/>
                <w:lang w:val="lv-LV"/>
              </w:rPr>
              <w:t xml:space="preserve"> darbībām </w:t>
            </w:r>
            <w:r w:rsidR="00B32775">
              <w:rPr>
                <w:rFonts w:ascii="Trebuchet MS" w:hAnsi="Trebuchet MS" w:cs="Helv"/>
                <w:color w:val="000000"/>
                <w:sz w:val="20"/>
                <w:szCs w:val="20"/>
                <w:lang w:val="lv-LV"/>
              </w:rPr>
              <w:t xml:space="preserve">saistībā ar </w:t>
            </w:r>
            <w:r>
              <w:rPr>
                <w:rFonts w:ascii="Trebuchet MS" w:hAnsi="Trebuchet MS" w:cs="Helv"/>
                <w:color w:val="000000"/>
                <w:sz w:val="20"/>
                <w:szCs w:val="20"/>
                <w:lang w:val="lv-LV"/>
              </w:rPr>
              <w:t>dzīvokļu maiņ</w:t>
            </w:r>
            <w:r w:rsidR="00C00AAA">
              <w:rPr>
                <w:rFonts w:ascii="Trebuchet MS" w:hAnsi="Trebuchet MS" w:cs="Helv"/>
                <w:color w:val="000000"/>
                <w:sz w:val="20"/>
                <w:szCs w:val="20"/>
                <w:lang w:val="lv-LV"/>
              </w:rPr>
              <w:t>u</w:t>
            </w:r>
            <w:r w:rsidR="00B32775">
              <w:rPr>
                <w:rFonts w:ascii="Trebuchet MS" w:hAnsi="Trebuchet MS" w:cs="Helv"/>
                <w:color w:val="000000"/>
                <w:sz w:val="20"/>
                <w:szCs w:val="20"/>
                <w:lang w:val="lv-LV"/>
              </w:rPr>
              <w:t xml:space="preserve"> un apsaimniekošanu.</w:t>
            </w:r>
          </w:p>
          <w:p w:rsidR="00C01E36" w:rsidRDefault="00C01E36" w:rsidP="00C01E36">
            <w:pPr>
              <w:jc w:val="both"/>
              <w:rPr>
                <w:rFonts w:ascii="Trebuchet MS" w:hAnsi="Trebuchet MS" w:cs="Helv"/>
                <w:color w:val="000000"/>
                <w:sz w:val="20"/>
                <w:szCs w:val="20"/>
                <w:lang w:val="lv-LV"/>
              </w:rPr>
            </w:pPr>
          </w:p>
          <w:p w:rsidR="00B32775" w:rsidRDefault="00C01E36"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C00AAA">
              <w:rPr>
                <w:rFonts w:ascii="Trebuchet MS" w:hAnsi="Trebuchet MS" w:cs="Helv"/>
                <w:color w:val="000000"/>
                <w:sz w:val="20"/>
                <w:szCs w:val="20"/>
                <w:lang w:val="lv-LV"/>
              </w:rPr>
              <w:t>s</w:t>
            </w:r>
            <w:r w:rsidR="00B32775">
              <w:rPr>
                <w:rFonts w:ascii="Trebuchet MS" w:hAnsi="Trebuchet MS" w:cs="Helv"/>
                <w:color w:val="000000"/>
                <w:sz w:val="20"/>
                <w:szCs w:val="20"/>
                <w:lang w:val="lv-LV"/>
              </w:rPr>
              <w:t xml:space="preserve"> </w:t>
            </w:r>
            <w:r w:rsidR="00083484">
              <w:rPr>
                <w:rFonts w:ascii="Trebuchet MS" w:hAnsi="Trebuchet MS" w:cs="Helv"/>
                <w:color w:val="000000"/>
                <w:sz w:val="20"/>
                <w:szCs w:val="20"/>
                <w:lang w:val="lv-LV"/>
              </w:rPr>
              <w:t>sūdzas par Liepāj</w:t>
            </w:r>
            <w:r w:rsidR="00B32775">
              <w:rPr>
                <w:rFonts w:ascii="Trebuchet MS" w:hAnsi="Trebuchet MS" w:cs="Helv"/>
                <w:color w:val="000000"/>
                <w:sz w:val="20"/>
                <w:szCs w:val="20"/>
                <w:lang w:val="lv-LV"/>
              </w:rPr>
              <w:t>as cietuma administrāciju saistībā ar iespējamiem cilvēktiesību pārk</w:t>
            </w:r>
            <w:r w:rsidR="00C00AAA">
              <w:rPr>
                <w:rFonts w:ascii="Trebuchet MS" w:hAnsi="Trebuchet MS" w:cs="Helv"/>
                <w:color w:val="000000"/>
                <w:sz w:val="20"/>
                <w:szCs w:val="20"/>
                <w:lang w:val="lv-LV"/>
              </w:rPr>
              <w:t xml:space="preserve">āpumiem un </w:t>
            </w:r>
            <w:r w:rsidR="00B32775">
              <w:rPr>
                <w:rFonts w:ascii="Trebuchet MS" w:hAnsi="Trebuchet MS" w:cs="Helv"/>
                <w:color w:val="000000"/>
                <w:sz w:val="20"/>
                <w:szCs w:val="20"/>
                <w:lang w:val="lv-LV"/>
              </w:rPr>
              <w:t xml:space="preserve">Jelgavas cietuma administrāciju saistībā ar to, ka </w:t>
            </w:r>
            <w:r w:rsidR="008B69F1">
              <w:rPr>
                <w:rFonts w:ascii="Trebuchet MS" w:hAnsi="Trebuchet MS" w:cs="Helv"/>
                <w:color w:val="000000"/>
                <w:sz w:val="20"/>
                <w:szCs w:val="20"/>
                <w:lang w:val="lv-LV"/>
              </w:rPr>
              <w:t xml:space="preserve">uz iesniegumu </w:t>
            </w:r>
            <w:r w:rsidR="00B32775">
              <w:rPr>
                <w:rFonts w:ascii="Trebuchet MS" w:hAnsi="Trebuchet MS" w:cs="Helv"/>
                <w:color w:val="000000"/>
                <w:sz w:val="20"/>
                <w:szCs w:val="20"/>
                <w:lang w:val="lv-LV"/>
              </w:rPr>
              <w:t>nav sniegta atbilde pēc būtības</w:t>
            </w:r>
            <w:r w:rsidR="004F039D">
              <w:rPr>
                <w:rFonts w:ascii="Trebuchet MS" w:hAnsi="Trebuchet MS" w:cs="Helv"/>
                <w:color w:val="000000"/>
                <w:sz w:val="20"/>
                <w:szCs w:val="20"/>
                <w:lang w:val="lv-LV"/>
              </w:rPr>
              <w:t>.</w:t>
            </w:r>
            <w:r w:rsidR="008B69F1">
              <w:rPr>
                <w:rFonts w:ascii="Trebuchet MS" w:hAnsi="Trebuchet MS" w:cs="Helv"/>
                <w:color w:val="000000"/>
                <w:sz w:val="20"/>
                <w:szCs w:val="20"/>
                <w:lang w:val="lv-LV"/>
              </w:rPr>
              <w:t xml:space="preserve"> </w:t>
            </w:r>
          </w:p>
          <w:p w:rsidR="0045716F" w:rsidRPr="00CD6B54" w:rsidRDefault="0045716F" w:rsidP="00B32775">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3462A5" w:rsidRPr="00E2456A" w:rsidRDefault="00E2456A" w:rsidP="00EA5A7C">
            <w:pPr>
              <w:jc w:val="both"/>
              <w:rPr>
                <w:rFonts w:ascii="Trebuchet MS" w:hAnsi="Trebuchet MS"/>
                <w:b/>
                <w:sz w:val="20"/>
                <w:szCs w:val="20"/>
                <w:lang w:val="lv-LV"/>
              </w:rPr>
            </w:pPr>
            <w:r w:rsidRPr="00E2456A">
              <w:rPr>
                <w:rFonts w:ascii="Trebuchet MS" w:hAnsi="Trebuchet MS"/>
                <w:b/>
                <w:sz w:val="20"/>
                <w:szCs w:val="20"/>
                <w:lang w:val="lv-LV"/>
              </w:rPr>
              <w:t xml:space="preserve">Par </w:t>
            </w:r>
            <w:r w:rsidR="006013D8">
              <w:rPr>
                <w:rFonts w:ascii="Trebuchet MS" w:hAnsi="Trebuchet MS"/>
                <w:b/>
                <w:sz w:val="20"/>
                <w:szCs w:val="20"/>
                <w:lang w:val="lv-LV"/>
              </w:rPr>
              <w:t>tiesīb</w:t>
            </w:r>
            <w:r w:rsidR="009B6206">
              <w:rPr>
                <w:rFonts w:ascii="Trebuchet MS" w:hAnsi="Trebuchet MS"/>
                <w:b/>
                <w:sz w:val="20"/>
                <w:szCs w:val="20"/>
                <w:lang w:val="lv-LV"/>
              </w:rPr>
              <w:t>aizsardzības</w:t>
            </w:r>
            <w:r w:rsidR="006013D8">
              <w:rPr>
                <w:rFonts w:ascii="Trebuchet MS" w:hAnsi="Trebuchet MS"/>
                <w:b/>
                <w:sz w:val="20"/>
                <w:szCs w:val="20"/>
                <w:lang w:val="lv-LV"/>
              </w:rPr>
              <w:t xml:space="preserve"> iestāžu</w:t>
            </w:r>
            <w:r w:rsidRPr="00E2456A">
              <w:rPr>
                <w:rFonts w:ascii="Trebuchet MS" w:hAnsi="Trebuchet MS"/>
                <w:b/>
                <w:sz w:val="20"/>
                <w:szCs w:val="20"/>
                <w:lang w:val="lv-LV"/>
              </w:rPr>
              <w:t xml:space="preserve"> darbu</w:t>
            </w:r>
          </w:p>
        </w:tc>
        <w:tc>
          <w:tcPr>
            <w:tcW w:w="720" w:type="dxa"/>
          </w:tcPr>
          <w:p w:rsidR="00E2456A" w:rsidRPr="00CD6B54" w:rsidRDefault="00083484" w:rsidP="00E2456A">
            <w:pPr>
              <w:jc w:val="right"/>
              <w:rPr>
                <w:rFonts w:ascii="Trebuchet MS" w:hAnsi="Trebuchet MS"/>
                <w:b/>
                <w:sz w:val="20"/>
                <w:szCs w:val="20"/>
                <w:lang w:val="lv-LV"/>
              </w:rPr>
            </w:pPr>
            <w:bookmarkStart w:id="57" w:name="COUNT_0303"/>
            <w:bookmarkEnd w:id="57"/>
            <w:r>
              <w:rPr>
                <w:rFonts w:ascii="Trebuchet MS" w:hAnsi="Trebuchet MS"/>
                <w:b/>
                <w:sz w:val="20"/>
                <w:szCs w:val="20"/>
                <w:lang w:val="lv-LV"/>
              </w:rPr>
              <w:t>10</w:t>
            </w:r>
          </w:p>
        </w:tc>
      </w:tr>
      <w:tr w:rsidR="00E2456A" w:rsidRPr="00CB2841">
        <w:tc>
          <w:tcPr>
            <w:tcW w:w="8568" w:type="dxa"/>
            <w:gridSpan w:val="2"/>
          </w:tcPr>
          <w:p w:rsidR="00C00AAA" w:rsidRDefault="00C00AAA" w:rsidP="00C01E36">
            <w:pPr>
              <w:jc w:val="both"/>
              <w:rPr>
                <w:rFonts w:ascii="Trebuchet MS" w:hAnsi="Trebuchet MS" w:cs="Helv"/>
                <w:color w:val="000000"/>
                <w:sz w:val="20"/>
                <w:szCs w:val="20"/>
                <w:lang w:val="lv-LV"/>
              </w:rPr>
            </w:pPr>
            <w:bookmarkStart w:id="58" w:name="COMMENTS_0303"/>
            <w:bookmarkEnd w:id="58"/>
          </w:p>
          <w:p w:rsidR="00083484" w:rsidRDefault="00EA5A7C"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SIA “Love Makeup”</w:t>
            </w:r>
            <w:r w:rsidR="00083484">
              <w:rPr>
                <w:rFonts w:ascii="Trebuchet MS" w:hAnsi="Trebuchet MS" w:cs="Helv"/>
                <w:color w:val="000000"/>
                <w:sz w:val="20"/>
                <w:szCs w:val="20"/>
                <w:lang w:val="lv-LV"/>
              </w:rPr>
              <w:t xml:space="preserve"> sūdzas par Rīgas apgabaltiesas Krimināllietu kolēģijas lēmumu </w:t>
            </w:r>
            <w:r>
              <w:rPr>
                <w:rFonts w:ascii="Trebuchet MS" w:hAnsi="Trebuchet MS" w:cs="Helv"/>
                <w:color w:val="000000"/>
                <w:sz w:val="20"/>
                <w:szCs w:val="20"/>
                <w:lang w:val="lv-LV"/>
              </w:rPr>
              <w:t>noraidīt uzņēmuma sūdzību.</w:t>
            </w:r>
          </w:p>
          <w:p w:rsidR="00C01E36" w:rsidRDefault="00C01E36" w:rsidP="00C01E36">
            <w:pPr>
              <w:jc w:val="both"/>
              <w:rPr>
                <w:rFonts w:ascii="Trebuchet MS" w:hAnsi="Trebuchet MS" w:cs="Helv"/>
                <w:color w:val="000000"/>
                <w:sz w:val="20"/>
                <w:szCs w:val="20"/>
                <w:lang w:val="lv-LV"/>
              </w:rPr>
            </w:pPr>
          </w:p>
          <w:p w:rsidR="00083484" w:rsidRDefault="00EA5A7C" w:rsidP="00C01E36">
            <w:pPr>
              <w:jc w:val="both"/>
              <w:rPr>
                <w:rFonts w:ascii="Trebuchet MS" w:hAnsi="Trebuchet MS" w:cs="Helv"/>
                <w:color w:val="000000"/>
                <w:sz w:val="20"/>
                <w:szCs w:val="20"/>
                <w:lang w:val="lv-LV"/>
              </w:rPr>
            </w:pPr>
            <w:r>
              <w:rPr>
                <w:rFonts w:ascii="Trebuchet MS" w:hAnsi="Trebuchet MS" w:cs="Helv"/>
                <w:color w:val="000000"/>
                <w:sz w:val="20"/>
                <w:szCs w:val="20"/>
                <w:lang w:val="lv-LV"/>
              </w:rPr>
              <w:t>Privātpersona</w:t>
            </w:r>
            <w:r w:rsidR="008B14F8">
              <w:rPr>
                <w:rFonts w:ascii="Trebuchet MS" w:hAnsi="Trebuchet MS" w:cs="Helv"/>
                <w:color w:val="000000"/>
                <w:sz w:val="20"/>
                <w:szCs w:val="20"/>
                <w:lang w:val="lv-LV"/>
              </w:rPr>
              <w:t>s</w:t>
            </w:r>
            <w:r>
              <w:rPr>
                <w:rFonts w:ascii="Trebuchet MS" w:hAnsi="Trebuchet MS" w:cs="Helv"/>
                <w:color w:val="000000"/>
                <w:sz w:val="20"/>
                <w:szCs w:val="20"/>
                <w:lang w:val="lv-LV"/>
              </w:rPr>
              <w:t xml:space="preserve"> sūdzas par Rīgas b</w:t>
            </w:r>
            <w:r w:rsidR="00083484">
              <w:rPr>
                <w:rFonts w:ascii="Trebuchet MS" w:hAnsi="Trebuchet MS" w:cs="Helv"/>
                <w:color w:val="000000"/>
                <w:sz w:val="20"/>
                <w:szCs w:val="20"/>
                <w:lang w:val="lv-LV"/>
              </w:rPr>
              <w:t xml:space="preserve">āriņtiesas darbu saistībā ar lietas izskatīšanu par </w:t>
            </w:r>
            <w:r w:rsidR="00C01E36">
              <w:rPr>
                <w:rFonts w:ascii="Trebuchet MS" w:hAnsi="Trebuchet MS" w:cs="Helv"/>
                <w:color w:val="000000"/>
                <w:sz w:val="20"/>
                <w:szCs w:val="20"/>
                <w:lang w:val="lv-LV"/>
              </w:rPr>
              <w:t>apgādības</w:t>
            </w:r>
            <w:r w:rsidR="008B14F8">
              <w:rPr>
                <w:rFonts w:ascii="Trebuchet MS" w:hAnsi="Trebuchet MS" w:cs="Helv"/>
                <w:color w:val="000000"/>
                <w:sz w:val="20"/>
                <w:szCs w:val="20"/>
                <w:lang w:val="lv-LV"/>
              </w:rPr>
              <w:t xml:space="preserve"> tiesībām, </w:t>
            </w:r>
            <w:r w:rsidR="00931A54">
              <w:rPr>
                <w:rFonts w:ascii="Trebuchet MS" w:hAnsi="Trebuchet MS" w:cs="Helv"/>
                <w:color w:val="000000"/>
                <w:sz w:val="20"/>
                <w:szCs w:val="20"/>
                <w:lang w:val="lv-LV"/>
              </w:rPr>
              <w:t xml:space="preserve">par </w:t>
            </w:r>
            <w:r>
              <w:rPr>
                <w:rFonts w:ascii="Trebuchet MS" w:hAnsi="Trebuchet MS" w:cs="Helv"/>
                <w:color w:val="000000"/>
                <w:sz w:val="20"/>
                <w:szCs w:val="20"/>
                <w:lang w:val="lv-LV"/>
              </w:rPr>
              <w:t>tiesas lēmumu civilliet</w:t>
            </w:r>
            <w:r w:rsidR="008B14F8">
              <w:rPr>
                <w:rFonts w:ascii="Trebuchet MS" w:hAnsi="Trebuchet MS" w:cs="Helv"/>
                <w:color w:val="000000"/>
                <w:sz w:val="20"/>
                <w:szCs w:val="20"/>
                <w:lang w:val="lv-LV"/>
              </w:rPr>
              <w:t>ā un</w:t>
            </w:r>
            <w:r>
              <w:rPr>
                <w:rFonts w:ascii="Trebuchet MS" w:hAnsi="Trebuchet MS" w:cs="Helv"/>
                <w:color w:val="000000"/>
                <w:sz w:val="20"/>
                <w:szCs w:val="20"/>
                <w:lang w:val="lv-LV"/>
              </w:rPr>
              <w:t xml:space="preserve"> </w:t>
            </w:r>
            <w:r w:rsidR="00931A54">
              <w:rPr>
                <w:rFonts w:ascii="Trebuchet MS" w:hAnsi="Trebuchet MS" w:cs="Helv"/>
                <w:color w:val="000000"/>
                <w:sz w:val="20"/>
                <w:szCs w:val="20"/>
                <w:lang w:val="lv-LV"/>
              </w:rPr>
              <w:t xml:space="preserve">par </w:t>
            </w:r>
            <w:r>
              <w:rPr>
                <w:rFonts w:ascii="Trebuchet MS" w:hAnsi="Trebuchet MS" w:cs="Helv"/>
                <w:color w:val="000000"/>
                <w:sz w:val="20"/>
                <w:szCs w:val="20"/>
                <w:lang w:val="lv-LV"/>
              </w:rPr>
              <w:t>tiesneša rīcību, izpaužot personas datus.</w:t>
            </w:r>
          </w:p>
          <w:p w:rsidR="0045716F" w:rsidRPr="00CD6B54" w:rsidRDefault="0045716F" w:rsidP="00EA5A7C">
            <w:pPr>
              <w:jc w:val="both"/>
              <w:rPr>
                <w:rFonts w:ascii="Trebuchet MS" w:hAnsi="Trebuchet MS"/>
                <w:sz w:val="20"/>
                <w:szCs w:val="20"/>
                <w:lang w:val="lv-LV"/>
              </w:rPr>
            </w:pPr>
          </w:p>
        </w:tc>
        <w:tc>
          <w:tcPr>
            <w:tcW w:w="720" w:type="dxa"/>
          </w:tcPr>
          <w:p w:rsidR="00E2456A" w:rsidRPr="00CD6B54" w:rsidRDefault="00E2456A" w:rsidP="00E2456A">
            <w:pPr>
              <w:jc w:val="right"/>
              <w:rPr>
                <w:rFonts w:ascii="Trebuchet MS" w:hAnsi="Trebuchet MS"/>
                <w:sz w:val="20"/>
                <w:szCs w:val="20"/>
                <w:lang w:val="lv-LV"/>
              </w:rPr>
            </w:pPr>
          </w:p>
        </w:tc>
      </w:tr>
      <w:tr w:rsidR="00E2456A" w:rsidRPr="00CD6B54">
        <w:tc>
          <w:tcPr>
            <w:tcW w:w="8568" w:type="dxa"/>
            <w:gridSpan w:val="2"/>
          </w:tcPr>
          <w:p w:rsidR="003462A5" w:rsidRPr="00E2456A" w:rsidRDefault="00E2456A" w:rsidP="00B32775">
            <w:pPr>
              <w:jc w:val="both"/>
              <w:rPr>
                <w:rFonts w:ascii="Trebuchet MS" w:hAnsi="Trebuchet MS"/>
                <w:b/>
                <w:sz w:val="20"/>
                <w:szCs w:val="20"/>
                <w:lang w:val="lv-LV"/>
              </w:rPr>
            </w:pPr>
            <w:r w:rsidRPr="00E2456A">
              <w:rPr>
                <w:rFonts w:ascii="Trebuchet MS" w:hAnsi="Trebuchet MS"/>
                <w:b/>
                <w:sz w:val="20"/>
                <w:szCs w:val="20"/>
                <w:lang w:val="lv-LV"/>
              </w:rPr>
              <w:t>Citas sūdzības</w:t>
            </w:r>
          </w:p>
        </w:tc>
        <w:tc>
          <w:tcPr>
            <w:tcW w:w="720" w:type="dxa"/>
          </w:tcPr>
          <w:p w:rsidR="00E2456A" w:rsidRPr="00CD6B54" w:rsidRDefault="00083484" w:rsidP="00E2456A">
            <w:pPr>
              <w:jc w:val="right"/>
              <w:rPr>
                <w:rFonts w:ascii="Trebuchet MS" w:hAnsi="Trebuchet MS"/>
                <w:b/>
                <w:sz w:val="20"/>
                <w:szCs w:val="20"/>
                <w:lang w:val="lv-LV"/>
              </w:rPr>
            </w:pPr>
            <w:bookmarkStart w:id="59" w:name="COUNT_0304"/>
            <w:bookmarkEnd w:id="59"/>
            <w:r>
              <w:rPr>
                <w:rFonts w:ascii="Trebuchet MS" w:hAnsi="Trebuchet MS"/>
                <w:b/>
                <w:sz w:val="20"/>
                <w:szCs w:val="20"/>
                <w:lang w:val="lv-LV"/>
              </w:rPr>
              <w:t>7</w:t>
            </w:r>
          </w:p>
        </w:tc>
      </w:tr>
      <w:tr w:rsidR="00E2456A" w:rsidRPr="00CB2841">
        <w:tc>
          <w:tcPr>
            <w:tcW w:w="8568" w:type="dxa"/>
            <w:gridSpan w:val="2"/>
          </w:tcPr>
          <w:p w:rsidR="00C01E36" w:rsidRDefault="00C01E36" w:rsidP="00C01E36">
            <w:pPr>
              <w:jc w:val="both"/>
              <w:rPr>
                <w:rFonts w:ascii="Trebuchet MS" w:hAnsi="Trebuchet MS"/>
                <w:sz w:val="20"/>
                <w:szCs w:val="20"/>
                <w:lang w:val="lv-LV"/>
              </w:rPr>
            </w:pPr>
            <w:bookmarkStart w:id="60" w:name="COMMENTS_0304"/>
            <w:bookmarkEnd w:id="60"/>
          </w:p>
          <w:p w:rsidR="00624BBC" w:rsidRDefault="00624BBC" w:rsidP="00624BBC">
            <w:pPr>
              <w:jc w:val="both"/>
              <w:rPr>
                <w:rFonts w:ascii="Trebuchet MS" w:hAnsi="Trebuchet MS"/>
                <w:sz w:val="20"/>
                <w:szCs w:val="20"/>
                <w:lang w:val="lv-LV"/>
              </w:rPr>
            </w:pPr>
            <w:r w:rsidRPr="00624BBC">
              <w:rPr>
                <w:rFonts w:ascii="Trebuchet MS" w:hAnsi="Trebuchet MS"/>
                <w:sz w:val="20"/>
                <w:szCs w:val="20"/>
                <w:lang w:val="lv-LV"/>
              </w:rPr>
              <w:t>Dzīvokļu īp</w:t>
            </w:r>
            <w:r>
              <w:rPr>
                <w:rFonts w:ascii="Trebuchet MS" w:hAnsi="Trebuchet MS"/>
                <w:sz w:val="20"/>
                <w:szCs w:val="20"/>
                <w:lang w:val="lv-LV"/>
              </w:rPr>
              <w:t>ašnieku kooperatīvā</w:t>
            </w:r>
            <w:r w:rsidR="008B69F1">
              <w:rPr>
                <w:rFonts w:ascii="Trebuchet MS" w:hAnsi="Trebuchet MS"/>
                <w:sz w:val="20"/>
                <w:szCs w:val="20"/>
                <w:lang w:val="lv-LV"/>
              </w:rPr>
              <w:t>s</w:t>
            </w:r>
            <w:r>
              <w:rPr>
                <w:rFonts w:ascii="Trebuchet MS" w:hAnsi="Trebuchet MS"/>
                <w:sz w:val="20"/>
                <w:szCs w:val="20"/>
                <w:lang w:val="lv-LV"/>
              </w:rPr>
              <w:t xml:space="preserve"> sabiedrība</w:t>
            </w:r>
            <w:r w:rsidR="008B69F1">
              <w:rPr>
                <w:rFonts w:ascii="Trebuchet MS" w:hAnsi="Trebuchet MS"/>
                <w:sz w:val="20"/>
                <w:szCs w:val="20"/>
                <w:lang w:val="lv-LV"/>
              </w:rPr>
              <w:t>s</w:t>
            </w:r>
            <w:r>
              <w:rPr>
                <w:rFonts w:ascii="Trebuchet MS" w:hAnsi="Trebuchet MS"/>
                <w:sz w:val="20"/>
                <w:szCs w:val="20"/>
                <w:lang w:val="lv-LV"/>
              </w:rPr>
              <w:t xml:space="preserve"> “Staburags”</w:t>
            </w:r>
            <w:r w:rsidRPr="00624BBC">
              <w:rPr>
                <w:rFonts w:ascii="Trebuchet MS" w:hAnsi="Trebuchet MS"/>
                <w:sz w:val="20"/>
                <w:szCs w:val="20"/>
                <w:lang w:val="lv-LV"/>
              </w:rPr>
              <w:t xml:space="preserve"> </w:t>
            </w:r>
            <w:r>
              <w:rPr>
                <w:rFonts w:ascii="Trebuchet MS" w:hAnsi="Trebuchet MS"/>
                <w:sz w:val="20"/>
                <w:szCs w:val="20"/>
                <w:lang w:val="lv-LV"/>
              </w:rPr>
              <w:t xml:space="preserve">biedri sūdzas par </w:t>
            </w:r>
            <w:r w:rsidR="008B69F1">
              <w:rPr>
                <w:rFonts w:ascii="Trebuchet MS" w:hAnsi="Trebuchet MS"/>
                <w:sz w:val="20"/>
                <w:szCs w:val="20"/>
                <w:lang w:val="lv-LV"/>
              </w:rPr>
              <w:t>šīs</w:t>
            </w:r>
            <w:r>
              <w:rPr>
                <w:rFonts w:ascii="Trebuchet MS" w:hAnsi="Trebuchet MS"/>
                <w:sz w:val="20"/>
                <w:szCs w:val="20"/>
                <w:lang w:val="lv-LV"/>
              </w:rPr>
              <w:t xml:space="preserve"> kooperatīvās sabiedrības valdes darbu</w:t>
            </w:r>
            <w:r w:rsidR="007D1464">
              <w:rPr>
                <w:rFonts w:ascii="Trebuchet MS" w:hAnsi="Trebuchet MS"/>
                <w:sz w:val="20"/>
                <w:szCs w:val="20"/>
                <w:lang w:val="lv-LV"/>
              </w:rPr>
              <w:t xml:space="preserve"> un</w:t>
            </w:r>
            <w:r>
              <w:rPr>
                <w:rFonts w:ascii="Trebuchet MS" w:hAnsi="Trebuchet MS"/>
                <w:sz w:val="20"/>
                <w:szCs w:val="20"/>
                <w:lang w:val="lv-LV"/>
              </w:rPr>
              <w:t xml:space="preserve"> norād</w:t>
            </w:r>
            <w:r w:rsidR="007D1464">
              <w:rPr>
                <w:rFonts w:ascii="Trebuchet MS" w:hAnsi="Trebuchet MS"/>
                <w:sz w:val="20"/>
                <w:szCs w:val="20"/>
                <w:lang w:val="lv-LV"/>
              </w:rPr>
              <w:t>a</w:t>
            </w:r>
            <w:r>
              <w:rPr>
                <w:rFonts w:ascii="Trebuchet MS" w:hAnsi="Trebuchet MS"/>
                <w:sz w:val="20"/>
                <w:szCs w:val="20"/>
                <w:lang w:val="lv-LV"/>
              </w:rPr>
              <w:t xml:space="preserve">, ka kopsapulces protokolā ir fiksēts lēmums, ka priekšsēdētājs kooperatīvu </w:t>
            </w:r>
            <w:r w:rsidR="008B69F1">
              <w:rPr>
                <w:rFonts w:ascii="Trebuchet MS" w:hAnsi="Trebuchet MS"/>
                <w:sz w:val="20"/>
                <w:szCs w:val="20"/>
                <w:lang w:val="lv-LV"/>
              </w:rPr>
              <w:t xml:space="preserve">pārstāv </w:t>
            </w:r>
            <w:r>
              <w:rPr>
                <w:rFonts w:ascii="Trebuchet MS" w:hAnsi="Trebuchet MS"/>
                <w:sz w:val="20"/>
                <w:szCs w:val="20"/>
                <w:lang w:val="lv-LV"/>
              </w:rPr>
              <w:t xml:space="preserve">vienpersoniski, </w:t>
            </w:r>
            <w:r w:rsidR="00931A54">
              <w:rPr>
                <w:rFonts w:ascii="Trebuchet MS" w:hAnsi="Trebuchet MS"/>
                <w:sz w:val="20"/>
                <w:szCs w:val="20"/>
                <w:lang w:val="lv-LV"/>
              </w:rPr>
              <w:t xml:space="preserve">lai gan </w:t>
            </w:r>
            <w:r>
              <w:rPr>
                <w:rFonts w:ascii="Trebuchet MS" w:hAnsi="Trebuchet MS"/>
                <w:sz w:val="20"/>
                <w:szCs w:val="20"/>
                <w:lang w:val="lv-LV"/>
              </w:rPr>
              <w:t>kopsapulcē šāds lēmums nebija pieņemts.</w:t>
            </w:r>
          </w:p>
          <w:p w:rsidR="00624BBC" w:rsidRDefault="00624BBC" w:rsidP="00624BBC">
            <w:pPr>
              <w:jc w:val="both"/>
              <w:rPr>
                <w:rFonts w:ascii="Trebuchet MS" w:hAnsi="Trebuchet MS"/>
                <w:sz w:val="20"/>
                <w:szCs w:val="20"/>
                <w:lang w:val="lv-LV"/>
              </w:rPr>
            </w:pPr>
          </w:p>
          <w:p w:rsidR="00B32775" w:rsidRPr="00624BBC" w:rsidRDefault="00624BBC" w:rsidP="00C01E36">
            <w:pPr>
              <w:jc w:val="both"/>
              <w:rPr>
                <w:rFonts w:ascii="Trebuchet MS" w:hAnsi="Trebuchet MS"/>
                <w:sz w:val="20"/>
                <w:szCs w:val="20"/>
                <w:lang w:val="lv-LV"/>
              </w:rPr>
            </w:pPr>
            <w:r>
              <w:rPr>
                <w:rFonts w:ascii="Trebuchet MS" w:hAnsi="Trebuchet MS"/>
                <w:sz w:val="20"/>
                <w:szCs w:val="20"/>
                <w:lang w:val="lv-LV"/>
              </w:rPr>
              <w:t>Privātpersonas sūdzas par SIA “Rīgas ūdens”</w:t>
            </w:r>
            <w:r w:rsidR="00083484">
              <w:rPr>
                <w:rFonts w:ascii="Trebuchet MS" w:hAnsi="Trebuchet MS"/>
                <w:sz w:val="20"/>
                <w:szCs w:val="20"/>
                <w:lang w:val="lv-LV"/>
              </w:rPr>
              <w:t xml:space="preserve"> </w:t>
            </w:r>
            <w:r>
              <w:rPr>
                <w:rFonts w:ascii="Trebuchet MS" w:hAnsi="Trebuchet MS"/>
                <w:sz w:val="20"/>
                <w:szCs w:val="20"/>
                <w:lang w:val="lv-LV"/>
              </w:rPr>
              <w:t xml:space="preserve">saistībā ar iespējamiem likuma pārkāpumiem un </w:t>
            </w:r>
            <w:r w:rsidR="00931A54">
              <w:rPr>
                <w:rFonts w:ascii="Trebuchet MS" w:hAnsi="Trebuchet MS"/>
                <w:sz w:val="20"/>
                <w:szCs w:val="20"/>
                <w:lang w:val="lv-LV"/>
              </w:rPr>
              <w:t xml:space="preserve">par </w:t>
            </w:r>
            <w:r>
              <w:rPr>
                <w:rFonts w:ascii="Trebuchet MS" w:hAnsi="Trebuchet MS" w:cs="Helv"/>
                <w:color w:val="000000"/>
                <w:sz w:val="20"/>
                <w:szCs w:val="20"/>
                <w:lang w:val="lv-LV"/>
              </w:rPr>
              <w:t>SIA “Rīgas namu pārvaldnieks”</w:t>
            </w:r>
            <w:r w:rsidR="00B32775">
              <w:rPr>
                <w:rFonts w:ascii="Trebuchet MS" w:hAnsi="Trebuchet MS" w:cs="Helv"/>
                <w:color w:val="000000"/>
                <w:sz w:val="20"/>
                <w:szCs w:val="20"/>
                <w:lang w:val="lv-LV"/>
              </w:rPr>
              <w:t xml:space="preserve"> sniegto atbildi uz iesniegumu </w:t>
            </w:r>
            <w:r>
              <w:rPr>
                <w:rFonts w:ascii="Trebuchet MS" w:hAnsi="Trebuchet MS" w:cs="Helv"/>
                <w:color w:val="000000"/>
                <w:sz w:val="20"/>
                <w:szCs w:val="20"/>
                <w:lang w:val="lv-LV"/>
              </w:rPr>
              <w:t>par apkures atslēgšanu daudzdzīvokļu mājā.</w:t>
            </w:r>
          </w:p>
          <w:p w:rsidR="00C01E36" w:rsidRDefault="00C01E36" w:rsidP="00C01E36">
            <w:pPr>
              <w:jc w:val="both"/>
              <w:rPr>
                <w:rFonts w:ascii="Trebuchet MS" w:hAnsi="Trebuchet MS"/>
                <w:sz w:val="20"/>
                <w:szCs w:val="20"/>
                <w:lang w:val="lv-LV"/>
              </w:rPr>
            </w:pPr>
          </w:p>
          <w:p w:rsidR="00E2456A" w:rsidRPr="00CD6B54" w:rsidRDefault="00624BBC">
            <w:pPr>
              <w:jc w:val="both"/>
              <w:rPr>
                <w:rFonts w:ascii="Trebuchet MS" w:hAnsi="Trebuchet MS"/>
                <w:sz w:val="20"/>
                <w:szCs w:val="20"/>
                <w:lang w:val="lv-LV"/>
              </w:rPr>
            </w:pPr>
            <w:r>
              <w:rPr>
                <w:rFonts w:ascii="Trebuchet MS" w:hAnsi="Trebuchet MS"/>
                <w:sz w:val="20"/>
                <w:szCs w:val="20"/>
                <w:lang w:val="lv-LV"/>
              </w:rPr>
              <w:t xml:space="preserve">Privātpersonas sūdzas par nepamatoti </w:t>
            </w:r>
            <w:r w:rsidR="00931A54">
              <w:rPr>
                <w:rFonts w:ascii="Trebuchet MS" w:hAnsi="Trebuchet MS"/>
                <w:sz w:val="20"/>
                <w:szCs w:val="20"/>
                <w:lang w:val="lv-LV"/>
              </w:rPr>
              <w:t xml:space="preserve">dārgiem </w:t>
            </w:r>
            <w:r w:rsidR="00083484">
              <w:rPr>
                <w:rFonts w:ascii="Trebuchet MS" w:hAnsi="Trebuchet MS"/>
                <w:sz w:val="20"/>
                <w:szCs w:val="20"/>
                <w:lang w:val="lv-LV"/>
              </w:rPr>
              <w:t>ēku apsaimniekošanas pakalpojumiem</w:t>
            </w:r>
            <w:r>
              <w:rPr>
                <w:rFonts w:ascii="Trebuchet MS" w:hAnsi="Trebuchet MS"/>
                <w:sz w:val="20"/>
                <w:szCs w:val="20"/>
                <w:lang w:val="lv-LV"/>
              </w:rPr>
              <w:t xml:space="preserve"> un </w:t>
            </w:r>
            <w:r w:rsidR="00EB6869">
              <w:rPr>
                <w:rFonts w:ascii="Trebuchet MS" w:hAnsi="Trebuchet MS"/>
                <w:sz w:val="20"/>
                <w:szCs w:val="20"/>
                <w:lang w:val="lv-LV"/>
              </w:rPr>
              <w:t xml:space="preserve">par </w:t>
            </w:r>
            <w:r w:rsidR="00083484">
              <w:rPr>
                <w:rFonts w:ascii="Trebuchet MS" w:hAnsi="Trebuchet MS"/>
                <w:sz w:val="20"/>
                <w:szCs w:val="20"/>
                <w:lang w:val="lv-LV"/>
              </w:rPr>
              <w:t>problēmām ar norēķinu kontu atvēršanu Latvijas kredītiestādēs.</w:t>
            </w:r>
          </w:p>
        </w:tc>
        <w:tc>
          <w:tcPr>
            <w:tcW w:w="720" w:type="dxa"/>
          </w:tcPr>
          <w:p w:rsidR="00E2456A" w:rsidRPr="00CD6B54" w:rsidRDefault="00E2456A" w:rsidP="00E2456A">
            <w:pPr>
              <w:jc w:val="right"/>
              <w:rPr>
                <w:rFonts w:ascii="Trebuchet MS" w:hAnsi="Trebuchet MS"/>
                <w:sz w:val="20"/>
                <w:szCs w:val="20"/>
                <w:lang w:val="lv-LV"/>
              </w:rPr>
            </w:pPr>
          </w:p>
        </w:tc>
      </w:tr>
      <w:tr w:rsidR="00E2456A" w:rsidRPr="00CB2841">
        <w:tc>
          <w:tcPr>
            <w:tcW w:w="8568" w:type="dxa"/>
            <w:gridSpan w:val="2"/>
          </w:tcPr>
          <w:p w:rsidR="00E2456A" w:rsidRDefault="00E2456A" w:rsidP="00E2456A">
            <w:pPr>
              <w:jc w:val="both"/>
              <w:rPr>
                <w:rFonts w:ascii="Trebuchet MS" w:hAnsi="Trebuchet MS"/>
                <w:b/>
                <w:sz w:val="20"/>
                <w:szCs w:val="20"/>
                <w:u w:val="single"/>
                <w:lang w:val="lv-LV"/>
              </w:rPr>
            </w:pPr>
          </w:p>
          <w:p w:rsidR="00A90E31" w:rsidRDefault="00A90E31"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45716F" w:rsidRP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IV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sidRPr="00E2456A">
              <w:rPr>
                <w:rFonts w:ascii="Trebuchet MS" w:hAnsi="Trebuchet MS"/>
                <w:b/>
                <w:sz w:val="20"/>
                <w:szCs w:val="20"/>
                <w:u w:val="single"/>
                <w:lang w:val="lv-LV"/>
              </w:rPr>
              <w:t>Informācijas pieprasījumi</w:t>
            </w:r>
          </w:p>
        </w:tc>
        <w:tc>
          <w:tcPr>
            <w:tcW w:w="720" w:type="dxa"/>
          </w:tcPr>
          <w:p w:rsidR="00E2456A" w:rsidRPr="00CD6B54" w:rsidRDefault="00083484" w:rsidP="00E2456A">
            <w:pPr>
              <w:jc w:val="right"/>
              <w:rPr>
                <w:rFonts w:ascii="Trebuchet MS" w:hAnsi="Trebuchet MS"/>
                <w:b/>
                <w:sz w:val="20"/>
                <w:szCs w:val="20"/>
                <w:lang w:val="lv-LV"/>
              </w:rPr>
            </w:pPr>
            <w:bookmarkStart w:id="61" w:name="COUNT_0400"/>
            <w:bookmarkEnd w:id="61"/>
            <w:r>
              <w:rPr>
                <w:rFonts w:ascii="Trebuchet MS" w:hAnsi="Trebuchet MS"/>
                <w:b/>
                <w:sz w:val="20"/>
                <w:szCs w:val="20"/>
                <w:lang w:val="lv-LV"/>
              </w:rPr>
              <w:t>1</w:t>
            </w:r>
            <w:r w:rsidR="00D73126">
              <w:rPr>
                <w:rFonts w:ascii="Trebuchet MS" w:hAnsi="Trebuchet MS"/>
                <w:b/>
                <w:sz w:val="20"/>
                <w:szCs w:val="20"/>
                <w:lang w:val="lv-LV"/>
              </w:rPr>
              <w:t>1</w:t>
            </w:r>
          </w:p>
        </w:tc>
      </w:tr>
      <w:tr w:rsidR="00E2456A" w:rsidRPr="00CD6B54">
        <w:tc>
          <w:tcPr>
            <w:tcW w:w="8568" w:type="dxa"/>
            <w:gridSpan w:val="2"/>
          </w:tcPr>
          <w:p w:rsidR="00B033B6" w:rsidRDefault="00B033B6" w:rsidP="00E2456A">
            <w:pPr>
              <w:jc w:val="both"/>
              <w:rPr>
                <w:rFonts w:ascii="Trebuchet MS" w:hAnsi="Trebuchet MS"/>
                <w:b/>
                <w:sz w:val="20"/>
                <w:szCs w:val="20"/>
                <w:u w:val="single"/>
                <w:lang w:val="lv-LV"/>
              </w:rPr>
            </w:pPr>
          </w:p>
          <w:p w:rsidR="00A90E31" w:rsidRDefault="00A90E31"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45716F" w:rsidRPr="00E2456A" w:rsidRDefault="00E2456A" w:rsidP="00E2456A">
            <w:pPr>
              <w:jc w:val="both"/>
              <w:rPr>
                <w:rFonts w:ascii="Trebuchet MS" w:hAnsi="Trebuchet MS"/>
                <w:b/>
                <w:sz w:val="20"/>
                <w:szCs w:val="20"/>
                <w:u w:val="single"/>
                <w:lang w:val="lv-LV"/>
              </w:rPr>
            </w:pPr>
            <w:r>
              <w:rPr>
                <w:rFonts w:ascii="Trebuchet MS" w:hAnsi="Trebuchet MS"/>
                <w:b/>
                <w:sz w:val="20"/>
                <w:szCs w:val="20"/>
                <w:u w:val="single"/>
                <w:lang w:val="lv-LV"/>
              </w:rPr>
              <w:t>V</w:t>
            </w:r>
            <w:r w:rsidR="003D4F8C">
              <w:rPr>
                <w:rFonts w:ascii="Trebuchet MS" w:hAnsi="Trebuchet MS"/>
                <w:b/>
                <w:sz w:val="20"/>
                <w:szCs w:val="20"/>
                <w:u w:val="single"/>
                <w:lang w:val="lv-LV"/>
              </w:rPr>
              <w:t>.</w:t>
            </w:r>
            <w:r w:rsidRPr="00CD6B54">
              <w:rPr>
                <w:rFonts w:ascii="Trebuchet MS" w:hAnsi="Trebuchet MS"/>
                <w:b/>
                <w:sz w:val="20"/>
                <w:szCs w:val="20"/>
                <w:u w:val="single"/>
                <w:lang w:val="lv-LV"/>
              </w:rPr>
              <w:t xml:space="preserve"> </w:t>
            </w:r>
            <w:r>
              <w:rPr>
                <w:rFonts w:ascii="Trebuchet MS" w:hAnsi="Trebuchet MS"/>
                <w:b/>
                <w:sz w:val="20"/>
                <w:szCs w:val="20"/>
                <w:u w:val="single"/>
                <w:lang w:val="lv-LV"/>
              </w:rPr>
              <w:t>Dažādi iesniegumi</w:t>
            </w:r>
          </w:p>
        </w:tc>
        <w:tc>
          <w:tcPr>
            <w:tcW w:w="720" w:type="dxa"/>
          </w:tcPr>
          <w:p w:rsidR="00E2456A" w:rsidRPr="00CD6B54" w:rsidRDefault="00083484" w:rsidP="00E2456A">
            <w:pPr>
              <w:jc w:val="right"/>
              <w:rPr>
                <w:rFonts w:ascii="Trebuchet MS" w:hAnsi="Trebuchet MS"/>
                <w:b/>
                <w:sz w:val="20"/>
                <w:szCs w:val="20"/>
                <w:lang w:val="lv-LV"/>
              </w:rPr>
            </w:pPr>
            <w:bookmarkStart w:id="62" w:name="COUNT_0500"/>
            <w:bookmarkEnd w:id="62"/>
            <w:r>
              <w:rPr>
                <w:rFonts w:ascii="Trebuchet MS" w:hAnsi="Trebuchet MS"/>
                <w:b/>
                <w:sz w:val="20"/>
                <w:szCs w:val="20"/>
                <w:lang w:val="lv-LV"/>
              </w:rPr>
              <w:t>176</w:t>
            </w:r>
          </w:p>
        </w:tc>
      </w:tr>
      <w:tr w:rsidR="00E2456A" w:rsidRPr="00CD6B54">
        <w:tc>
          <w:tcPr>
            <w:tcW w:w="8568" w:type="dxa"/>
            <w:gridSpan w:val="2"/>
          </w:tcPr>
          <w:p w:rsidR="00E2456A" w:rsidRDefault="00E2456A" w:rsidP="00E2456A">
            <w:pPr>
              <w:jc w:val="both"/>
              <w:rPr>
                <w:rFonts w:ascii="Trebuchet MS" w:hAnsi="Trebuchet MS"/>
                <w:b/>
                <w:sz w:val="20"/>
                <w:szCs w:val="20"/>
                <w:u w:val="single"/>
                <w:lang w:val="lv-LV"/>
              </w:rPr>
            </w:pPr>
          </w:p>
        </w:tc>
        <w:tc>
          <w:tcPr>
            <w:tcW w:w="720" w:type="dxa"/>
          </w:tcPr>
          <w:p w:rsidR="00E2456A" w:rsidRDefault="00E2456A" w:rsidP="00E2456A">
            <w:pPr>
              <w:jc w:val="right"/>
              <w:rPr>
                <w:rFonts w:ascii="Trebuchet MS" w:hAnsi="Trebuchet MS"/>
                <w:b/>
                <w:sz w:val="20"/>
                <w:szCs w:val="20"/>
                <w:lang w:val="lv-LV"/>
              </w:rPr>
            </w:pPr>
          </w:p>
        </w:tc>
      </w:tr>
      <w:tr w:rsidR="00E2456A" w:rsidRPr="00CD6B54">
        <w:tc>
          <w:tcPr>
            <w:tcW w:w="8568" w:type="dxa"/>
            <w:gridSpan w:val="2"/>
          </w:tcPr>
          <w:p w:rsidR="008B14F8" w:rsidRDefault="008B14F8" w:rsidP="00353D6D">
            <w:pPr>
              <w:jc w:val="right"/>
              <w:rPr>
                <w:rFonts w:ascii="Trebuchet MS" w:hAnsi="Trebuchet MS"/>
                <w:i/>
                <w:sz w:val="20"/>
                <w:szCs w:val="20"/>
                <w:lang w:val="lv-LV"/>
              </w:rPr>
            </w:pPr>
          </w:p>
          <w:p w:rsidR="00480881" w:rsidRDefault="00480881" w:rsidP="00353D6D">
            <w:pPr>
              <w:jc w:val="right"/>
              <w:rPr>
                <w:rFonts w:ascii="Trebuchet MS" w:hAnsi="Trebuchet MS"/>
                <w:i/>
                <w:sz w:val="20"/>
                <w:szCs w:val="20"/>
                <w:lang w:val="lv-LV"/>
              </w:rPr>
            </w:pPr>
          </w:p>
          <w:p w:rsidR="00480881" w:rsidRDefault="00480881" w:rsidP="00353D6D">
            <w:pPr>
              <w:jc w:val="right"/>
              <w:rPr>
                <w:rFonts w:ascii="Trebuchet MS" w:hAnsi="Trebuchet MS"/>
                <w:i/>
                <w:sz w:val="20"/>
                <w:szCs w:val="20"/>
                <w:lang w:val="lv-LV"/>
              </w:rPr>
            </w:pPr>
          </w:p>
          <w:p w:rsidR="00480881" w:rsidRDefault="00480881" w:rsidP="00353D6D">
            <w:pPr>
              <w:jc w:val="right"/>
              <w:rPr>
                <w:rFonts w:ascii="Trebuchet MS" w:hAnsi="Trebuchet MS"/>
                <w:i/>
                <w:sz w:val="20"/>
                <w:szCs w:val="20"/>
                <w:lang w:val="lv-LV"/>
              </w:rPr>
            </w:pPr>
          </w:p>
          <w:p w:rsidR="004F4A35" w:rsidRDefault="004F4A35" w:rsidP="00353D6D">
            <w:pPr>
              <w:jc w:val="right"/>
              <w:rPr>
                <w:rFonts w:ascii="Trebuchet MS" w:hAnsi="Trebuchet MS"/>
                <w:i/>
                <w:sz w:val="20"/>
                <w:szCs w:val="20"/>
                <w:lang w:val="lv-LV"/>
              </w:rPr>
            </w:pPr>
          </w:p>
          <w:p w:rsidR="004F4A35" w:rsidRDefault="004F4A35" w:rsidP="00353D6D">
            <w:pPr>
              <w:jc w:val="right"/>
              <w:rPr>
                <w:rFonts w:ascii="Trebuchet MS" w:hAnsi="Trebuchet MS"/>
                <w:i/>
                <w:sz w:val="20"/>
                <w:szCs w:val="20"/>
                <w:lang w:val="lv-LV"/>
              </w:rPr>
            </w:pPr>
          </w:p>
          <w:p w:rsidR="004F4A35" w:rsidRDefault="004F4A35" w:rsidP="004F4A35">
            <w:pPr>
              <w:rPr>
                <w:rFonts w:ascii="Trebuchet MS" w:hAnsi="Trebuchet MS"/>
                <w:i/>
                <w:sz w:val="20"/>
                <w:szCs w:val="20"/>
                <w:lang w:val="lv-LV"/>
              </w:rPr>
            </w:pPr>
          </w:p>
          <w:p w:rsidR="00480881" w:rsidRDefault="00480881" w:rsidP="00480881">
            <w:pPr>
              <w:rPr>
                <w:rFonts w:ascii="Trebuchet MS" w:hAnsi="Trebuchet MS"/>
                <w:i/>
                <w:sz w:val="20"/>
                <w:szCs w:val="20"/>
                <w:lang w:val="lv-LV"/>
              </w:rPr>
            </w:pPr>
          </w:p>
          <w:p w:rsidR="00353D6D" w:rsidRDefault="00353D6D" w:rsidP="00353D6D">
            <w:pPr>
              <w:jc w:val="right"/>
              <w:rPr>
                <w:rFonts w:ascii="Trebuchet MS" w:hAnsi="Trebuchet MS"/>
                <w:i/>
                <w:sz w:val="20"/>
                <w:szCs w:val="20"/>
                <w:lang w:val="lv-LV"/>
              </w:rPr>
            </w:pPr>
            <w:r>
              <w:rPr>
                <w:rFonts w:ascii="Trebuchet MS" w:hAnsi="Trebuchet MS"/>
                <w:i/>
                <w:sz w:val="20"/>
                <w:szCs w:val="20"/>
                <w:lang w:val="lv-LV"/>
              </w:rPr>
              <w:t>Informāciju sagatavoja Saeimas Sabiedrisko attiecību birojs</w:t>
            </w:r>
          </w:p>
          <w:p w:rsidR="0045716F" w:rsidRPr="00E2456A" w:rsidRDefault="0045716F" w:rsidP="00C01E36">
            <w:pPr>
              <w:jc w:val="both"/>
              <w:rPr>
                <w:rFonts w:ascii="Trebuchet MS" w:hAnsi="Trebuchet MS"/>
                <w:b/>
                <w:sz w:val="20"/>
                <w:szCs w:val="20"/>
                <w:u w:val="single"/>
                <w:lang w:val="lv-LV"/>
              </w:rPr>
            </w:pPr>
          </w:p>
        </w:tc>
        <w:tc>
          <w:tcPr>
            <w:tcW w:w="720" w:type="dxa"/>
          </w:tcPr>
          <w:p w:rsidR="00E2456A" w:rsidRPr="00CD6B54" w:rsidRDefault="00E2456A" w:rsidP="008B14F8">
            <w:pPr>
              <w:jc w:val="center"/>
              <w:rPr>
                <w:rFonts w:ascii="Trebuchet MS" w:hAnsi="Trebuchet MS"/>
                <w:b/>
                <w:sz w:val="20"/>
                <w:szCs w:val="20"/>
                <w:lang w:val="lv-LV"/>
              </w:rPr>
            </w:pPr>
            <w:bookmarkStart w:id="63" w:name="COUNT_0600"/>
            <w:bookmarkEnd w:id="63"/>
          </w:p>
        </w:tc>
      </w:tr>
    </w:tbl>
    <w:p w:rsidR="003462A5" w:rsidRDefault="003462A5" w:rsidP="00874E7A">
      <w:pPr>
        <w:rPr>
          <w:lang w:val="lv-LV"/>
        </w:rPr>
      </w:pPr>
    </w:p>
    <w:sectPr w:rsidR="003462A5" w:rsidSect="008B14F8">
      <w:footerReference w:type="even" r:id="rId8"/>
      <w:footerReference w:type="default" r:id="rId9"/>
      <w:pgSz w:w="11906" w:h="16838"/>
      <w:pgMar w:top="1440" w:right="1800" w:bottom="899" w:left="180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94" w:rsidRDefault="00085594">
      <w:r>
        <w:separator/>
      </w:r>
    </w:p>
  </w:endnote>
  <w:endnote w:type="continuationSeparator" w:id="0">
    <w:p w:rsidR="00085594" w:rsidRDefault="0008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7" w:rsidRDefault="00204687"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687" w:rsidRDefault="00204687" w:rsidP="0053645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87" w:rsidRDefault="00204687" w:rsidP="00433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EC2">
      <w:rPr>
        <w:rStyle w:val="PageNumber"/>
        <w:noProof/>
      </w:rPr>
      <w:t>9</w:t>
    </w:r>
    <w:r>
      <w:rPr>
        <w:rStyle w:val="PageNumber"/>
      </w:rPr>
      <w:fldChar w:fldCharType="end"/>
    </w:r>
  </w:p>
  <w:p w:rsidR="00204687" w:rsidRDefault="00204687" w:rsidP="005364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94" w:rsidRDefault="00085594">
      <w:r>
        <w:separator/>
      </w:r>
    </w:p>
  </w:footnote>
  <w:footnote w:type="continuationSeparator" w:id="0">
    <w:p w:rsidR="00085594" w:rsidRDefault="00085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5E2B"/>
    <w:multiLevelType w:val="hybridMultilevel"/>
    <w:tmpl w:val="DAA20C0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200E9"/>
    <w:multiLevelType w:val="hybridMultilevel"/>
    <w:tmpl w:val="0F965F2C"/>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542B0"/>
    <w:multiLevelType w:val="hybridMultilevel"/>
    <w:tmpl w:val="027A5464"/>
    <w:lvl w:ilvl="0" w:tplc="F15CD5D6">
      <w:start w:val="1"/>
      <w:numFmt w:val="bullet"/>
      <w:lvlText w:val=""/>
      <w:lvlJc w:val="left"/>
      <w:pPr>
        <w:tabs>
          <w:tab w:val="num" w:pos="113"/>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A5D44"/>
    <w:multiLevelType w:val="hybridMultilevel"/>
    <w:tmpl w:val="53C04A28"/>
    <w:lvl w:ilvl="0" w:tplc="F15CD5D6">
      <w:start w:val="1"/>
      <w:numFmt w:val="bullet"/>
      <w:lvlText w:val=""/>
      <w:lvlJc w:val="left"/>
      <w:pPr>
        <w:tabs>
          <w:tab w:val="num" w:pos="113"/>
        </w:tabs>
        <w:ind w:left="0" w:firstLine="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6EC96680"/>
    <w:multiLevelType w:val="hybridMultilevel"/>
    <w:tmpl w:val="167635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7D8B7E71"/>
    <w:multiLevelType w:val="hybridMultilevel"/>
    <w:tmpl w:val="8CA28512"/>
    <w:lvl w:ilvl="0" w:tplc="7264FEFC">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2A"/>
    <w:rsid w:val="0000044B"/>
    <w:rsid w:val="00024113"/>
    <w:rsid w:val="00025E74"/>
    <w:rsid w:val="00042358"/>
    <w:rsid w:val="0004505E"/>
    <w:rsid w:val="00052E24"/>
    <w:rsid w:val="00052ECD"/>
    <w:rsid w:val="000603B2"/>
    <w:rsid w:val="000753CD"/>
    <w:rsid w:val="0008094B"/>
    <w:rsid w:val="00083484"/>
    <w:rsid w:val="00085594"/>
    <w:rsid w:val="000953F5"/>
    <w:rsid w:val="000A1ED6"/>
    <w:rsid w:val="000B6F6B"/>
    <w:rsid w:val="000D5633"/>
    <w:rsid w:val="000E00F5"/>
    <w:rsid w:val="000E3A9A"/>
    <w:rsid w:val="000E4894"/>
    <w:rsid w:val="00104EE7"/>
    <w:rsid w:val="001056C2"/>
    <w:rsid w:val="00121A35"/>
    <w:rsid w:val="001253E5"/>
    <w:rsid w:val="00135511"/>
    <w:rsid w:val="0014355A"/>
    <w:rsid w:val="00155B8C"/>
    <w:rsid w:val="00156518"/>
    <w:rsid w:val="00157318"/>
    <w:rsid w:val="001835CD"/>
    <w:rsid w:val="001A3DC7"/>
    <w:rsid w:val="001C15FB"/>
    <w:rsid w:val="001D3F17"/>
    <w:rsid w:val="001D7C49"/>
    <w:rsid w:val="001E0BAB"/>
    <w:rsid w:val="001F13C2"/>
    <w:rsid w:val="00204687"/>
    <w:rsid w:val="00204D94"/>
    <w:rsid w:val="00212D8C"/>
    <w:rsid w:val="00214D65"/>
    <w:rsid w:val="002537A6"/>
    <w:rsid w:val="00255BC0"/>
    <w:rsid w:val="00265130"/>
    <w:rsid w:val="00277F84"/>
    <w:rsid w:val="00292D9B"/>
    <w:rsid w:val="0029385E"/>
    <w:rsid w:val="00297E07"/>
    <w:rsid w:val="002A5398"/>
    <w:rsid w:val="002B2DBC"/>
    <w:rsid w:val="002C0CD1"/>
    <w:rsid w:val="002C4EEC"/>
    <w:rsid w:val="002D005D"/>
    <w:rsid w:val="002D14D1"/>
    <w:rsid w:val="002D36EC"/>
    <w:rsid w:val="002D493F"/>
    <w:rsid w:val="002D5AA7"/>
    <w:rsid w:val="002E424D"/>
    <w:rsid w:val="002F7E28"/>
    <w:rsid w:val="0030642A"/>
    <w:rsid w:val="0030790B"/>
    <w:rsid w:val="00335100"/>
    <w:rsid w:val="0033528B"/>
    <w:rsid w:val="00340E6C"/>
    <w:rsid w:val="003442D9"/>
    <w:rsid w:val="003462A5"/>
    <w:rsid w:val="003524D0"/>
    <w:rsid w:val="00352EB5"/>
    <w:rsid w:val="00353D6D"/>
    <w:rsid w:val="003642A8"/>
    <w:rsid w:val="0037223A"/>
    <w:rsid w:val="003769A1"/>
    <w:rsid w:val="00384827"/>
    <w:rsid w:val="00386118"/>
    <w:rsid w:val="003A7F46"/>
    <w:rsid w:val="003B3C33"/>
    <w:rsid w:val="003D4F8C"/>
    <w:rsid w:val="003F1D8F"/>
    <w:rsid w:val="003F35E4"/>
    <w:rsid w:val="00402D73"/>
    <w:rsid w:val="00404AB3"/>
    <w:rsid w:val="00407553"/>
    <w:rsid w:val="00410FB5"/>
    <w:rsid w:val="00426A17"/>
    <w:rsid w:val="00433F85"/>
    <w:rsid w:val="00456FBF"/>
    <w:rsid w:val="0045716F"/>
    <w:rsid w:val="00461B6A"/>
    <w:rsid w:val="00480881"/>
    <w:rsid w:val="00482782"/>
    <w:rsid w:val="004915F7"/>
    <w:rsid w:val="004A2470"/>
    <w:rsid w:val="004C4C0A"/>
    <w:rsid w:val="004D4F15"/>
    <w:rsid w:val="004D76D3"/>
    <w:rsid w:val="004E03B4"/>
    <w:rsid w:val="004F039D"/>
    <w:rsid w:val="004F4A35"/>
    <w:rsid w:val="00505B2D"/>
    <w:rsid w:val="0051018F"/>
    <w:rsid w:val="005278E6"/>
    <w:rsid w:val="0053274F"/>
    <w:rsid w:val="00532F61"/>
    <w:rsid w:val="00535DC2"/>
    <w:rsid w:val="00536452"/>
    <w:rsid w:val="005532D1"/>
    <w:rsid w:val="00556EC2"/>
    <w:rsid w:val="005759BC"/>
    <w:rsid w:val="00587444"/>
    <w:rsid w:val="005B0AD2"/>
    <w:rsid w:val="005E072B"/>
    <w:rsid w:val="005F0A41"/>
    <w:rsid w:val="006013D8"/>
    <w:rsid w:val="006028D8"/>
    <w:rsid w:val="00602E0F"/>
    <w:rsid w:val="00603CF6"/>
    <w:rsid w:val="00611364"/>
    <w:rsid w:val="00621095"/>
    <w:rsid w:val="00624BBC"/>
    <w:rsid w:val="00630F3B"/>
    <w:rsid w:val="00636C3F"/>
    <w:rsid w:val="00640A32"/>
    <w:rsid w:val="00651495"/>
    <w:rsid w:val="006563E9"/>
    <w:rsid w:val="0066612F"/>
    <w:rsid w:val="006666BD"/>
    <w:rsid w:val="00695909"/>
    <w:rsid w:val="0069718B"/>
    <w:rsid w:val="006A4C3E"/>
    <w:rsid w:val="006B0970"/>
    <w:rsid w:val="006B514E"/>
    <w:rsid w:val="006B7766"/>
    <w:rsid w:val="006B7BA7"/>
    <w:rsid w:val="006C453D"/>
    <w:rsid w:val="006D5BF2"/>
    <w:rsid w:val="006E1785"/>
    <w:rsid w:val="006E5092"/>
    <w:rsid w:val="006E6809"/>
    <w:rsid w:val="006F0F85"/>
    <w:rsid w:val="006F25E4"/>
    <w:rsid w:val="006F4DBA"/>
    <w:rsid w:val="00706A0D"/>
    <w:rsid w:val="0072628D"/>
    <w:rsid w:val="0072727B"/>
    <w:rsid w:val="0074181D"/>
    <w:rsid w:val="0074196F"/>
    <w:rsid w:val="007440E9"/>
    <w:rsid w:val="0074624D"/>
    <w:rsid w:val="0076553F"/>
    <w:rsid w:val="00772453"/>
    <w:rsid w:val="00783A49"/>
    <w:rsid w:val="007845FC"/>
    <w:rsid w:val="00790E4A"/>
    <w:rsid w:val="0079659B"/>
    <w:rsid w:val="00797E2D"/>
    <w:rsid w:val="007A5629"/>
    <w:rsid w:val="007A75B6"/>
    <w:rsid w:val="007C18CA"/>
    <w:rsid w:val="007C37F7"/>
    <w:rsid w:val="007C6C51"/>
    <w:rsid w:val="007D1464"/>
    <w:rsid w:val="007E0782"/>
    <w:rsid w:val="00806FEC"/>
    <w:rsid w:val="008210CF"/>
    <w:rsid w:val="00825536"/>
    <w:rsid w:val="008402DF"/>
    <w:rsid w:val="008547A6"/>
    <w:rsid w:val="00864569"/>
    <w:rsid w:val="00866329"/>
    <w:rsid w:val="00866A3A"/>
    <w:rsid w:val="00871C74"/>
    <w:rsid w:val="00874E7A"/>
    <w:rsid w:val="00877BBB"/>
    <w:rsid w:val="00885890"/>
    <w:rsid w:val="00885F48"/>
    <w:rsid w:val="008A3631"/>
    <w:rsid w:val="008A5B0C"/>
    <w:rsid w:val="008B05A2"/>
    <w:rsid w:val="008B14F8"/>
    <w:rsid w:val="008B4306"/>
    <w:rsid w:val="008B69F1"/>
    <w:rsid w:val="008C10E8"/>
    <w:rsid w:val="008E3DE4"/>
    <w:rsid w:val="008E5031"/>
    <w:rsid w:val="008E77DF"/>
    <w:rsid w:val="008F2C61"/>
    <w:rsid w:val="00911679"/>
    <w:rsid w:val="00930731"/>
    <w:rsid w:val="00931A54"/>
    <w:rsid w:val="00933611"/>
    <w:rsid w:val="00957CF0"/>
    <w:rsid w:val="009654C5"/>
    <w:rsid w:val="0097399D"/>
    <w:rsid w:val="009A46F2"/>
    <w:rsid w:val="009B44E9"/>
    <w:rsid w:val="009B6206"/>
    <w:rsid w:val="009D197D"/>
    <w:rsid w:val="009D3547"/>
    <w:rsid w:val="009E7EB9"/>
    <w:rsid w:val="00A0056A"/>
    <w:rsid w:val="00A226BD"/>
    <w:rsid w:val="00A36AFA"/>
    <w:rsid w:val="00A43275"/>
    <w:rsid w:val="00A53DBE"/>
    <w:rsid w:val="00A54419"/>
    <w:rsid w:val="00A54710"/>
    <w:rsid w:val="00A56B7B"/>
    <w:rsid w:val="00A57F2F"/>
    <w:rsid w:val="00A72956"/>
    <w:rsid w:val="00A90E31"/>
    <w:rsid w:val="00A946E9"/>
    <w:rsid w:val="00AA2B87"/>
    <w:rsid w:val="00AB578D"/>
    <w:rsid w:val="00AD22C6"/>
    <w:rsid w:val="00AD5B46"/>
    <w:rsid w:val="00AE4A89"/>
    <w:rsid w:val="00AE50A8"/>
    <w:rsid w:val="00AE5347"/>
    <w:rsid w:val="00AE63A9"/>
    <w:rsid w:val="00AF4CC1"/>
    <w:rsid w:val="00B02763"/>
    <w:rsid w:val="00B033B6"/>
    <w:rsid w:val="00B07269"/>
    <w:rsid w:val="00B13B47"/>
    <w:rsid w:val="00B22A0E"/>
    <w:rsid w:val="00B32775"/>
    <w:rsid w:val="00B341AA"/>
    <w:rsid w:val="00B5126A"/>
    <w:rsid w:val="00B6541A"/>
    <w:rsid w:val="00B96DE5"/>
    <w:rsid w:val="00BA6581"/>
    <w:rsid w:val="00BC63B4"/>
    <w:rsid w:val="00BC7D26"/>
    <w:rsid w:val="00BD2028"/>
    <w:rsid w:val="00C00AAA"/>
    <w:rsid w:val="00C01E36"/>
    <w:rsid w:val="00C1071C"/>
    <w:rsid w:val="00C30D6C"/>
    <w:rsid w:val="00C35555"/>
    <w:rsid w:val="00C36015"/>
    <w:rsid w:val="00C55381"/>
    <w:rsid w:val="00C56F24"/>
    <w:rsid w:val="00C61307"/>
    <w:rsid w:val="00C63011"/>
    <w:rsid w:val="00C63834"/>
    <w:rsid w:val="00C8452A"/>
    <w:rsid w:val="00CA743A"/>
    <w:rsid w:val="00CB2841"/>
    <w:rsid w:val="00CD6B54"/>
    <w:rsid w:val="00CE67C5"/>
    <w:rsid w:val="00D0364C"/>
    <w:rsid w:val="00D072B1"/>
    <w:rsid w:val="00D10D56"/>
    <w:rsid w:val="00D133BE"/>
    <w:rsid w:val="00D318A3"/>
    <w:rsid w:val="00D3212A"/>
    <w:rsid w:val="00D344EE"/>
    <w:rsid w:val="00D5600B"/>
    <w:rsid w:val="00D64797"/>
    <w:rsid w:val="00D67532"/>
    <w:rsid w:val="00D73126"/>
    <w:rsid w:val="00D74A49"/>
    <w:rsid w:val="00D77105"/>
    <w:rsid w:val="00D778A8"/>
    <w:rsid w:val="00DB0C81"/>
    <w:rsid w:val="00DC300F"/>
    <w:rsid w:val="00DC7EB7"/>
    <w:rsid w:val="00E01E90"/>
    <w:rsid w:val="00E2456A"/>
    <w:rsid w:val="00E2530C"/>
    <w:rsid w:val="00E25F63"/>
    <w:rsid w:val="00E27FE0"/>
    <w:rsid w:val="00E33167"/>
    <w:rsid w:val="00E35A9B"/>
    <w:rsid w:val="00E4193F"/>
    <w:rsid w:val="00E44A5A"/>
    <w:rsid w:val="00E46DEF"/>
    <w:rsid w:val="00E62188"/>
    <w:rsid w:val="00E67839"/>
    <w:rsid w:val="00E901F3"/>
    <w:rsid w:val="00E91911"/>
    <w:rsid w:val="00EA375E"/>
    <w:rsid w:val="00EA5A7C"/>
    <w:rsid w:val="00EA7700"/>
    <w:rsid w:val="00EB1892"/>
    <w:rsid w:val="00EB3451"/>
    <w:rsid w:val="00EB3C3B"/>
    <w:rsid w:val="00EB6869"/>
    <w:rsid w:val="00EC46FF"/>
    <w:rsid w:val="00EC76F7"/>
    <w:rsid w:val="00EE3528"/>
    <w:rsid w:val="00F17CD1"/>
    <w:rsid w:val="00F22093"/>
    <w:rsid w:val="00F6385B"/>
    <w:rsid w:val="00F63C42"/>
    <w:rsid w:val="00F648D5"/>
    <w:rsid w:val="00F72545"/>
    <w:rsid w:val="00F729E3"/>
    <w:rsid w:val="00F72C5E"/>
    <w:rsid w:val="00F961B7"/>
    <w:rsid w:val="00F9731F"/>
    <w:rsid w:val="00FA3FBE"/>
    <w:rsid w:val="00FB4CE0"/>
    <w:rsid w:val="00FC1FB2"/>
    <w:rsid w:val="00FC39D6"/>
    <w:rsid w:val="00FD50BE"/>
    <w:rsid w:val="00FE4550"/>
    <w:rsid w:val="00FF537E"/>
    <w:rsid w:val="00FF72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F38AEE-D5E0-452B-BC12-64B7A6D4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2">
    <w:name w:val="heading 2"/>
    <w:basedOn w:val="Normal"/>
    <w:next w:val="Normal"/>
    <w:link w:val="Heading2Char"/>
    <w:qFormat/>
    <w:rsid w:val="006028D8"/>
    <w:pPr>
      <w:keepNext/>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452"/>
    <w:pPr>
      <w:tabs>
        <w:tab w:val="center" w:pos="4153"/>
        <w:tab w:val="right" w:pos="8306"/>
      </w:tabs>
    </w:pPr>
  </w:style>
  <w:style w:type="character" w:styleId="PageNumber">
    <w:name w:val="page number"/>
    <w:basedOn w:val="DefaultParagraphFont"/>
    <w:rsid w:val="00536452"/>
  </w:style>
  <w:style w:type="character" w:customStyle="1" w:styleId="Heading2Char">
    <w:name w:val="Heading 2 Char"/>
    <w:basedOn w:val="DefaultParagraphFont"/>
    <w:link w:val="Heading2"/>
    <w:rsid w:val="00D318A3"/>
    <w:rPr>
      <w:sz w:val="28"/>
      <w:szCs w:val="24"/>
      <w:lang w:eastAsia="en-US"/>
    </w:rPr>
  </w:style>
  <w:style w:type="paragraph" w:styleId="Header">
    <w:name w:val="header"/>
    <w:basedOn w:val="Normal"/>
    <w:link w:val="HeaderChar"/>
    <w:rsid w:val="008B14F8"/>
    <w:pPr>
      <w:tabs>
        <w:tab w:val="center" w:pos="4153"/>
        <w:tab w:val="right" w:pos="8306"/>
      </w:tabs>
    </w:pPr>
  </w:style>
  <w:style w:type="character" w:customStyle="1" w:styleId="HeaderChar">
    <w:name w:val="Header Char"/>
    <w:basedOn w:val="DefaultParagraphFont"/>
    <w:link w:val="Header"/>
    <w:rsid w:val="008B14F8"/>
    <w:rPr>
      <w:sz w:val="24"/>
      <w:szCs w:val="24"/>
      <w:lang w:val="en-GB" w:eastAsia="en-US"/>
    </w:rPr>
  </w:style>
  <w:style w:type="paragraph" w:styleId="BalloonText">
    <w:name w:val="Balloon Text"/>
    <w:basedOn w:val="Normal"/>
    <w:link w:val="BalloonTextChar"/>
    <w:rsid w:val="00292D9B"/>
    <w:rPr>
      <w:rFonts w:ascii="Segoe UI" w:hAnsi="Segoe UI" w:cs="Segoe UI"/>
      <w:sz w:val="18"/>
      <w:szCs w:val="18"/>
    </w:rPr>
  </w:style>
  <w:style w:type="character" w:customStyle="1" w:styleId="BalloonTextChar">
    <w:name w:val="Balloon Text Char"/>
    <w:basedOn w:val="DefaultParagraphFont"/>
    <w:link w:val="BalloonText"/>
    <w:rsid w:val="00292D9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2951">
      <w:bodyDiv w:val="1"/>
      <w:marLeft w:val="0"/>
      <w:marRight w:val="0"/>
      <w:marTop w:val="0"/>
      <w:marBottom w:val="0"/>
      <w:divBdr>
        <w:top w:val="none" w:sz="0" w:space="0" w:color="auto"/>
        <w:left w:val="none" w:sz="0" w:space="0" w:color="auto"/>
        <w:bottom w:val="none" w:sz="0" w:space="0" w:color="auto"/>
        <w:right w:val="none" w:sz="0" w:space="0" w:color="auto"/>
      </w:divBdr>
    </w:div>
    <w:div w:id="483473008">
      <w:bodyDiv w:val="1"/>
      <w:marLeft w:val="0"/>
      <w:marRight w:val="0"/>
      <w:marTop w:val="0"/>
      <w:marBottom w:val="0"/>
      <w:divBdr>
        <w:top w:val="none" w:sz="0" w:space="0" w:color="auto"/>
        <w:left w:val="none" w:sz="0" w:space="0" w:color="auto"/>
        <w:bottom w:val="none" w:sz="0" w:space="0" w:color="auto"/>
        <w:right w:val="none" w:sz="0" w:space="0" w:color="auto"/>
      </w:divBdr>
    </w:div>
    <w:div w:id="10801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3183-580C-4893-9589-DCF15C6B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18048</Words>
  <Characters>10288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Kopējie rādītāji:</vt:lpstr>
    </vt:vector>
  </TitlesOfParts>
  <Company>Saeima</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Kopējie rādītāji:</dc:title>
  <dc:subject/>
  <dc:creator>Ieva Šķendere</dc:creator>
  <cp:keywords/>
  <dc:description/>
  <cp:lastModifiedBy>Komandējums</cp:lastModifiedBy>
  <cp:revision>2</cp:revision>
  <cp:lastPrinted>2019-05-07T10:58:00Z</cp:lastPrinted>
  <dcterms:created xsi:type="dcterms:W3CDTF">2019-06-10T06:41:00Z</dcterms:created>
  <dcterms:modified xsi:type="dcterms:W3CDTF">2019-06-10T06:41:00Z</dcterms:modified>
</cp:coreProperties>
</file>