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8C" w:rsidRPr="00BA1BA6" w:rsidRDefault="003D4F8C" w:rsidP="005C5329">
      <w:pPr>
        <w:ind w:firstLine="720"/>
        <w:jc w:val="center"/>
        <w:rPr>
          <w:rFonts w:ascii="Trebuchet MS" w:hAnsi="Trebuchet MS"/>
          <w:b/>
          <w:sz w:val="22"/>
          <w:szCs w:val="22"/>
          <w:lang w:val="lv-LV"/>
        </w:rPr>
      </w:pPr>
      <w:r w:rsidRPr="00BA1BA6">
        <w:rPr>
          <w:rFonts w:ascii="Trebuchet MS" w:hAnsi="Trebuchet MS"/>
          <w:b/>
          <w:sz w:val="22"/>
          <w:szCs w:val="22"/>
          <w:lang w:val="lv-LV"/>
        </w:rPr>
        <w:t>Latvijas Republikas Saeimas</w:t>
      </w:r>
    </w:p>
    <w:p w:rsidR="00CD6B54" w:rsidRPr="00BA1BA6" w:rsidRDefault="003D4F8C" w:rsidP="005C5329">
      <w:pPr>
        <w:ind w:firstLine="720"/>
        <w:jc w:val="center"/>
        <w:rPr>
          <w:rFonts w:ascii="Trebuchet MS" w:hAnsi="Trebuchet MS"/>
          <w:b/>
          <w:sz w:val="22"/>
          <w:szCs w:val="22"/>
          <w:lang w:val="lv-LV"/>
        </w:rPr>
      </w:pPr>
      <w:r w:rsidRPr="00BA1BA6">
        <w:rPr>
          <w:rFonts w:ascii="Trebuchet MS" w:hAnsi="Trebuchet MS"/>
          <w:b/>
          <w:sz w:val="22"/>
          <w:szCs w:val="22"/>
          <w:lang w:val="lv-LV"/>
        </w:rPr>
        <w:t>Mandātu, ētikas un iesniegumu komisijas pārskats</w:t>
      </w:r>
    </w:p>
    <w:p w:rsidR="00CD6B54" w:rsidRPr="00BA1BA6" w:rsidRDefault="003D4F8C" w:rsidP="005C5329">
      <w:pPr>
        <w:ind w:firstLine="720"/>
        <w:jc w:val="center"/>
        <w:rPr>
          <w:rFonts w:ascii="Trebuchet MS" w:hAnsi="Trebuchet MS"/>
          <w:b/>
          <w:sz w:val="22"/>
          <w:szCs w:val="22"/>
          <w:lang w:val="lv-LV"/>
        </w:rPr>
      </w:pPr>
      <w:r w:rsidRPr="00BA1BA6">
        <w:rPr>
          <w:rFonts w:ascii="Trebuchet MS" w:hAnsi="Trebuchet MS"/>
          <w:b/>
          <w:sz w:val="22"/>
          <w:szCs w:val="22"/>
          <w:lang w:val="lv-LV"/>
        </w:rPr>
        <w:t>par</w:t>
      </w:r>
      <w:r w:rsidR="00CD6B54" w:rsidRPr="00BA1BA6">
        <w:rPr>
          <w:rFonts w:ascii="Trebuchet MS" w:hAnsi="Trebuchet MS"/>
          <w:b/>
          <w:sz w:val="22"/>
          <w:szCs w:val="22"/>
          <w:lang w:val="lv-LV"/>
        </w:rPr>
        <w:t xml:space="preserve"> saņemtajiem iesniegumiem </w:t>
      </w:r>
      <w:r w:rsidRPr="00BA1BA6">
        <w:rPr>
          <w:rFonts w:ascii="Trebuchet MS" w:hAnsi="Trebuchet MS"/>
          <w:b/>
          <w:sz w:val="22"/>
          <w:szCs w:val="22"/>
          <w:lang w:val="lv-LV"/>
        </w:rPr>
        <w:t>Saeimas Sabiedrisko attiecību birojā</w:t>
      </w:r>
    </w:p>
    <w:p w:rsidR="001A1FA7" w:rsidRPr="00BA1BA6" w:rsidRDefault="00386118" w:rsidP="005C5329">
      <w:pPr>
        <w:ind w:firstLine="720"/>
        <w:jc w:val="center"/>
        <w:rPr>
          <w:rFonts w:ascii="Trebuchet MS" w:hAnsi="Trebuchet MS"/>
          <w:b/>
          <w:sz w:val="22"/>
          <w:szCs w:val="22"/>
          <w:lang w:val="lv-LV"/>
        </w:rPr>
      </w:pPr>
      <w:r w:rsidRPr="00BA1BA6">
        <w:rPr>
          <w:rFonts w:ascii="Trebuchet MS" w:hAnsi="Trebuchet MS"/>
          <w:b/>
          <w:sz w:val="22"/>
          <w:szCs w:val="22"/>
          <w:lang w:val="lv-LV"/>
        </w:rPr>
        <w:t xml:space="preserve">laika posmā </w:t>
      </w:r>
      <w:bookmarkStart w:id="0" w:name="PERIOD_DATA"/>
      <w:bookmarkStart w:id="1" w:name="PERIOD_DATA_FROM"/>
      <w:bookmarkEnd w:id="0"/>
      <w:bookmarkEnd w:id="1"/>
      <w:r w:rsidR="001A1FA7" w:rsidRPr="00BA1BA6">
        <w:rPr>
          <w:rFonts w:ascii="Trebuchet MS" w:hAnsi="Trebuchet MS"/>
          <w:b/>
          <w:sz w:val="22"/>
          <w:szCs w:val="22"/>
          <w:lang w:val="lv-LV"/>
        </w:rPr>
        <w:t>no 2012.gada 1.maija līdz</w:t>
      </w:r>
      <w:bookmarkStart w:id="2" w:name="PERIOD_DATA_TO"/>
      <w:bookmarkEnd w:id="2"/>
      <w:r w:rsidR="001A1FA7" w:rsidRPr="00BA1BA6">
        <w:rPr>
          <w:rFonts w:ascii="Trebuchet MS" w:hAnsi="Trebuchet MS"/>
          <w:b/>
          <w:sz w:val="22"/>
          <w:szCs w:val="22"/>
          <w:lang w:val="lv-LV"/>
        </w:rPr>
        <w:t xml:space="preserve"> 2012.gada 31.maija</w:t>
      </w:r>
      <w:r w:rsidR="001C21EA">
        <w:rPr>
          <w:rFonts w:ascii="Trebuchet MS" w:hAnsi="Trebuchet MS"/>
          <w:b/>
          <w:sz w:val="22"/>
          <w:szCs w:val="22"/>
          <w:lang w:val="lv-LV"/>
        </w:rPr>
        <w:t>m</w:t>
      </w:r>
    </w:p>
    <w:p w:rsidR="001A1FA7" w:rsidRDefault="001A1FA7" w:rsidP="001A1FA7">
      <w:pPr>
        <w:rPr>
          <w:b/>
          <w:u w:val="single"/>
          <w:lang w:val="lv-LV"/>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88"/>
        <w:gridCol w:w="1034"/>
      </w:tblGrid>
      <w:tr w:rsidR="005C5329" w:rsidTr="005C5329">
        <w:tc>
          <w:tcPr>
            <w:tcW w:w="7488" w:type="dxa"/>
            <w:tcBorders>
              <w:top w:val="nil"/>
              <w:left w:val="nil"/>
              <w:bottom w:val="nil"/>
              <w:right w:val="nil"/>
            </w:tcBorders>
          </w:tcPr>
          <w:p w:rsidR="005C5329" w:rsidRDefault="005C5329">
            <w:pPr>
              <w:rPr>
                <w:rFonts w:ascii="Trebuchet MS" w:hAnsi="Trebuchet MS"/>
                <w:b/>
                <w:bCs/>
                <w:sz w:val="22"/>
                <w:szCs w:val="22"/>
                <w:lang w:val="lv-LV"/>
              </w:rPr>
            </w:pPr>
          </w:p>
          <w:p w:rsidR="005C5329" w:rsidRDefault="005C5329">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5C5329" w:rsidRDefault="005C5329">
            <w:pPr>
              <w:jc w:val="right"/>
              <w:rPr>
                <w:rFonts w:ascii="Trebuchet MS" w:hAnsi="Trebuchet MS"/>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hideMark/>
          </w:tcPr>
          <w:p w:rsidR="005C5329" w:rsidRDefault="005C5329">
            <w:pPr>
              <w:jc w:val="right"/>
              <w:rPr>
                <w:rFonts w:ascii="Trebuchet MS" w:hAnsi="Trebuchet MS"/>
                <w:b/>
                <w:sz w:val="22"/>
                <w:szCs w:val="22"/>
                <w:lang w:val="lv-LV"/>
              </w:rPr>
            </w:pPr>
            <w:r>
              <w:rPr>
                <w:rFonts w:ascii="Trebuchet MS" w:hAnsi="Trebuchet MS"/>
                <w:b/>
                <w:sz w:val="22"/>
                <w:szCs w:val="22"/>
                <w:lang w:val="lv-LV"/>
              </w:rPr>
              <w:t>555</w:t>
            </w:r>
          </w:p>
        </w:tc>
      </w:tr>
      <w:tr w:rsidR="005C5329" w:rsidTr="005C5329">
        <w:tc>
          <w:tcPr>
            <w:tcW w:w="7488" w:type="dxa"/>
            <w:tcBorders>
              <w:top w:val="nil"/>
              <w:left w:val="nil"/>
              <w:bottom w:val="nil"/>
              <w:right w:val="nil"/>
            </w:tcBorders>
            <w:hideMark/>
          </w:tcPr>
          <w:p w:rsidR="005C5329" w:rsidRDefault="005C5329">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hideMark/>
          </w:tcPr>
          <w:p w:rsidR="005C5329" w:rsidRDefault="005C5329">
            <w:pPr>
              <w:pStyle w:val="Heading2"/>
              <w:jc w:val="right"/>
              <w:rPr>
                <w:rFonts w:ascii="Trebuchet MS" w:hAnsi="Trebuchet MS"/>
                <w:sz w:val="22"/>
                <w:szCs w:val="22"/>
              </w:rPr>
            </w:pPr>
            <w:r>
              <w:rPr>
                <w:rFonts w:ascii="Trebuchet MS" w:hAnsi="Trebuchet MS"/>
                <w:sz w:val="22"/>
                <w:szCs w:val="22"/>
              </w:rPr>
              <w:t>478</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69</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8</w:t>
            </w:r>
          </w:p>
        </w:tc>
      </w:tr>
      <w:tr w:rsidR="005C5329" w:rsidTr="005C5329">
        <w:tc>
          <w:tcPr>
            <w:tcW w:w="7488" w:type="dxa"/>
            <w:tcBorders>
              <w:top w:val="nil"/>
              <w:left w:val="nil"/>
              <w:bottom w:val="nil"/>
              <w:right w:val="nil"/>
            </w:tcBorders>
          </w:tcPr>
          <w:p w:rsidR="005C5329" w:rsidRDefault="005C5329">
            <w:pPr>
              <w:rPr>
                <w:rFonts w:ascii="Trebuchet MS" w:hAnsi="Trebuchet MS"/>
                <w:sz w:val="22"/>
                <w:szCs w:val="22"/>
                <w:lang w:val="lv-LV"/>
              </w:rPr>
            </w:pPr>
          </w:p>
        </w:tc>
        <w:tc>
          <w:tcPr>
            <w:tcW w:w="1034" w:type="dxa"/>
            <w:tcBorders>
              <w:top w:val="nil"/>
              <w:left w:val="nil"/>
              <w:bottom w:val="nil"/>
              <w:right w:val="nil"/>
            </w:tcBorders>
          </w:tcPr>
          <w:p w:rsidR="005C5329" w:rsidRDefault="005C5329">
            <w:pPr>
              <w:jc w:val="right"/>
              <w:rPr>
                <w:rFonts w:ascii="Trebuchet MS" w:hAnsi="Trebuchet MS"/>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5C5329" w:rsidRDefault="005C5329">
            <w:pPr>
              <w:jc w:val="right"/>
              <w:rPr>
                <w:rFonts w:ascii="Trebuchet MS" w:hAnsi="Trebuchet MS"/>
                <w:b/>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170</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98</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176</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23</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hideMark/>
          </w:tcPr>
          <w:p w:rsidR="005C5329" w:rsidRDefault="00564633">
            <w:pPr>
              <w:jc w:val="right"/>
              <w:rPr>
                <w:rFonts w:ascii="Trebuchet MS" w:hAnsi="Trebuchet MS"/>
                <w:sz w:val="22"/>
                <w:szCs w:val="22"/>
                <w:lang w:val="lv-LV"/>
              </w:rPr>
            </w:pPr>
            <w:r>
              <w:rPr>
                <w:rFonts w:ascii="Trebuchet MS" w:hAnsi="Trebuchet MS"/>
                <w:sz w:val="22"/>
                <w:szCs w:val="22"/>
                <w:lang w:val="lv-LV"/>
              </w:rPr>
              <w:t>88</w:t>
            </w:r>
          </w:p>
        </w:tc>
      </w:tr>
      <w:tr w:rsidR="005C5329" w:rsidTr="005C5329">
        <w:tc>
          <w:tcPr>
            <w:tcW w:w="7488" w:type="dxa"/>
            <w:tcBorders>
              <w:top w:val="nil"/>
              <w:left w:val="nil"/>
              <w:bottom w:val="nil"/>
              <w:right w:val="nil"/>
            </w:tcBorders>
          </w:tcPr>
          <w:p w:rsidR="005C5329" w:rsidRDefault="005C5329">
            <w:pPr>
              <w:rPr>
                <w:rFonts w:ascii="Trebuchet MS" w:hAnsi="Trebuchet MS"/>
                <w:sz w:val="22"/>
                <w:szCs w:val="22"/>
                <w:lang w:val="lv-LV"/>
              </w:rPr>
            </w:pPr>
          </w:p>
        </w:tc>
        <w:tc>
          <w:tcPr>
            <w:tcW w:w="1034" w:type="dxa"/>
            <w:tcBorders>
              <w:top w:val="nil"/>
              <w:left w:val="nil"/>
              <w:bottom w:val="nil"/>
              <w:right w:val="nil"/>
            </w:tcBorders>
          </w:tcPr>
          <w:p w:rsidR="005C5329" w:rsidRDefault="005C5329">
            <w:pPr>
              <w:jc w:val="right"/>
              <w:rPr>
                <w:rFonts w:ascii="Trebuchet MS" w:hAnsi="Trebuchet MS"/>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5C5329" w:rsidRDefault="005C5329">
            <w:pPr>
              <w:jc w:val="right"/>
              <w:rPr>
                <w:rFonts w:ascii="Trebuchet MS" w:hAnsi="Trebuchet MS"/>
                <w:b/>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107</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hideMark/>
          </w:tcPr>
          <w:p w:rsidR="005C5329" w:rsidRDefault="005C5329" w:rsidP="00564633">
            <w:pPr>
              <w:jc w:val="right"/>
              <w:rPr>
                <w:rFonts w:ascii="Trebuchet MS" w:hAnsi="Trebuchet MS"/>
                <w:sz w:val="22"/>
                <w:szCs w:val="22"/>
                <w:lang w:val="lv-LV"/>
              </w:rPr>
            </w:pPr>
            <w:r>
              <w:rPr>
                <w:rFonts w:ascii="Trebuchet MS" w:hAnsi="Trebuchet MS"/>
                <w:sz w:val="22"/>
                <w:szCs w:val="22"/>
                <w:lang w:val="lv-LV"/>
              </w:rPr>
              <w:t>3</w:t>
            </w:r>
            <w:r w:rsidR="00564633">
              <w:rPr>
                <w:rFonts w:ascii="Trebuchet MS" w:hAnsi="Trebuchet MS"/>
                <w:sz w:val="22"/>
                <w:szCs w:val="22"/>
                <w:lang w:val="lv-LV"/>
              </w:rPr>
              <w:t>94</w:t>
            </w:r>
          </w:p>
        </w:tc>
      </w:tr>
      <w:tr w:rsidR="005C5329" w:rsidTr="005C5329">
        <w:tc>
          <w:tcPr>
            <w:tcW w:w="7488" w:type="dxa"/>
            <w:tcBorders>
              <w:top w:val="nil"/>
              <w:left w:val="nil"/>
              <w:bottom w:val="nil"/>
              <w:right w:val="nil"/>
            </w:tcBorders>
            <w:hideMark/>
          </w:tcPr>
          <w:p w:rsidR="005C5329" w:rsidRDefault="005C5329" w:rsidP="00BA1BA6">
            <w:pPr>
              <w:rPr>
                <w:rFonts w:ascii="Trebuchet MS" w:hAnsi="Trebuchet MS"/>
                <w:sz w:val="22"/>
                <w:szCs w:val="22"/>
                <w:lang w:val="lv-LV"/>
              </w:rPr>
            </w:pPr>
            <w:r>
              <w:rPr>
                <w:rFonts w:ascii="Trebuchet MS" w:hAnsi="Trebuchet MS"/>
                <w:sz w:val="22"/>
                <w:szCs w:val="22"/>
                <w:lang w:val="lv-LV"/>
              </w:rPr>
              <w:t xml:space="preserve">Pa e-pastu </w:t>
            </w:r>
            <w:r w:rsidR="00BA1BA6">
              <w:rPr>
                <w:rFonts w:ascii="Trebuchet MS" w:hAnsi="Trebuchet MS"/>
                <w:i/>
                <w:sz w:val="22"/>
                <w:szCs w:val="22"/>
                <w:lang w:val="lv-LV"/>
              </w:rPr>
              <w:t>info</w:t>
            </w:r>
            <w:r>
              <w:rPr>
                <w:rFonts w:ascii="Trebuchet MS" w:hAnsi="Trebuchet MS"/>
                <w:i/>
                <w:sz w:val="22"/>
                <w:szCs w:val="22"/>
                <w:lang w:val="lv-LV"/>
              </w:rPr>
              <w:t>@saeima.lv</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53</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1</w:t>
            </w:r>
          </w:p>
        </w:tc>
      </w:tr>
      <w:tr w:rsidR="005C5329" w:rsidTr="005C5329">
        <w:tc>
          <w:tcPr>
            <w:tcW w:w="7488" w:type="dxa"/>
            <w:tcBorders>
              <w:top w:val="nil"/>
              <w:left w:val="nil"/>
              <w:bottom w:val="nil"/>
              <w:right w:val="nil"/>
            </w:tcBorders>
          </w:tcPr>
          <w:p w:rsidR="005C5329" w:rsidRDefault="005C5329">
            <w:pPr>
              <w:rPr>
                <w:rFonts w:ascii="Trebuchet MS" w:hAnsi="Trebuchet MS"/>
                <w:sz w:val="22"/>
                <w:szCs w:val="22"/>
                <w:lang w:val="lv-LV"/>
              </w:rPr>
            </w:pPr>
          </w:p>
        </w:tc>
        <w:tc>
          <w:tcPr>
            <w:tcW w:w="1034" w:type="dxa"/>
            <w:tcBorders>
              <w:top w:val="nil"/>
              <w:left w:val="nil"/>
              <w:bottom w:val="nil"/>
              <w:right w:val="nil"/>
            </w:tcBorders>
          </w:tcPr>
          <w:p w:rsidR="005C5329" w:rsidRDefault="005C5329">
            <w:pPr>
              <w:jc w:val="right"/>
              <w:rPr>
                <w:rFonts w:ascii="Trebuchet MS" w:hAnsi="Trebuchet MS"/>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5C5329" w:rsidRDefault="005C5329">
            <w:pPr>
              <w:jc w:val="right"/>
              <w:rPr>
                <w:rFonts w:ascii="Trebuchet MS" w:hAnsi="Trebuchet MS"/>
                <w:b/>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33</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2</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hideMark/>
          </w:tcPr>
          <w:p w:rsidR="005C5329" w:rsidRDefault="005C5329" w:rsidP="005C5329">
            <w:pPr>
              <w:jc w:val="right"/>
              <w:rPr>
                <w:rFonts w:ascii="Trebuchet MS" w:hAnsi="Trebuchet MS"/>
                <w:sz w:val="22"/>
                <w:szCs w:val="22"/>
                <w:lang w:val="lv-LV"/>
              </w:rPr>
            </w:pPr>
            <w:r>
              <w:rPr>
                <w:rFonts w:ascii="Trebuchet MS" w:hAnsi="Trebuchet MS"/>
                <w:sz w:val="22"/>
                <w:szCs w:val="22"/>
                <w:lang w:val="lv-LV"/>
              </w:rPr>
              <w:t>2007</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77</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68</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77</w:t>
            </w:r>
          </w:p>
        </w:tc>
      </w:tr>
      <w:tr w:rsidR="005C5329" w:rsidTr="005C5329">
        <w:tc>
          <w:tcPr>
            <w:tcW w:w="7488" w:type="dxa"/>
            <w:tcBorders>
              <w:top w:val="nil"/>
              <w:left w:val="nil"/>
              <w:bottom w:val="nil"/>
              <w:right w:val="nil"/>
            </w:tcBorders>
          </w:tcPr>
          <w:p w:rsidR="005C5329" w:rsidRDefault="005C5329">
            <w:pPr>
              <w:rPr>
                <w:rFonts w:ascii="Trebuchet MS" w:hAnsi="Trebuchet MS"/>
                <w:sz w:val="22"/>
                <w:szCs w:val="22"/>
                <w:lang w:val="lv-LV"/>
              </w:rPr>
            </w:pPr>
          </w:p>
        </w:tc>
        <w:tc>
          <w:tcPr>
            <w:tcW w:w="1034" w:type="dxa"/>
            <w:tcBorders>
              <w:top w:val="nil"/>
              <w:left w:val="nil"/>
              <w:bottom w:val="nil"/>
              <w:right w:val="nil"/>
            </w:tcBorders>
          </w:tcPr>
          <w:p w:rsidR="005C5329" w:rsidRDefault="005C5329">
            <w:pPr>
              <w:jc w:val="right"/>
              <w:rPr>
                <w:rFonts w:ascii="Trebuchet MS" w:hAnsi="Trebuchet MS"/>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5C5329" w:rsidRDefault="005C5329">
            <w:pPr>
              <w:jc w:val="right"/>
              <w:rPr>
                <w:rFonts w:ascii="Trebuchet MS" w:hAnsi="Trebuchet MS"/>
                <w:b/>
                <w:sz w:val="22"/>
                <w:szCs w:val="22"/>
                <w:lang w:val="lv-LV"/>
              </w:rPr>
            </w:pP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529</w:t>
            </w:r>
          </w:p>
        </w:tc>
      </w:tr>
      <w:tr w:rsidR="005C5329" w:rsidTr="005C5329">
        <w:tc>
          <w:tcPr>
            <w:tcW w:w="7488" w:type="dxa"/>
            <w:tcBorders>
              <w:top w:val="nil"/>
              <w:left w:val="nil"/>
              <w:bottom w:val="nil"/>
              <w:right w:val="nil"/>
            </w:tcBorders>
            <w:hideMark/>
          </w:tcPr>
          <w:p w:rsidR="005C5329" w:rsidRDefault="005C5329">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hideMark/>
          </w:tcPr>
          <w:p w:rsidR="005C5329" w:rsidRDefault="005C5329">
            <w:pPr>
              <w:jc w:val="right"/>
              <w:rPr>
                <w:rFonts w:ascii="Trebuchet MS" w:hAnsi="Trebuchet MS"/>
                <w:sz w:val="22"/>
                <w:szCs w:val="22"/>
                <w:lang w:val="lv-LV"/>
              </w:rPr>
            </w:pPr>
            <w:r>
              <w:rPr>
                <w:rFonts w:ascii="Trebuchet MS" w:hAnsi="Trebuchet MS"/>
                <w:sz w:val="22"/>
                <w:szCs w:val="22"/>
                <w:lang w:val="lv-LV"/>
              </w:rPr>
              <w:t>26</w:t>
            </w:r>
          </w:p>
        </w:tc>
      </w:tr>
      <w:tr w:rsidR="001A1FA7" w:rsidTr="001A1FA7">
        <w:tc>
          <w:tcPr>
            <w:tcW w:w="7488" w:type="dxa"/>
            <w:tcBorders>
              <w:top w:val="nil"/>
              <w:left w:val="nil"/>
              <w:bottom w:val="nil"/>
              <w:right w:val="nil"/>
            </w:tcBorders>
          </w:tcPr>
          <w:p w:rsidR="001A1FA7" w:rsidRDefault="001A1FA7">
            <w:pPr>
              <w:rPr>
                <w:rFonts w:ascii="Trebuchet MS" w:hAnsi="Trebuchet MS"/>
                <w:b/>
                <w:bC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r w:rsidR="001A1FA7" w:rsidTr="001A1FA7">
        <w:tc>
          <w:tcPr>
            <w:tcW w:w="7488" w:type="dxa"/>
            <w:tcBorders>
              <w:top w:val="nil"/>
              <w:left w:val="nil"/>
              <w:bottom w:val="nil"/>
              <w:right w:val="nil"/>
            </w:tcBorders>
          </w:tcPr>
          <w:p w:rsidR="001A1FA7" w:rsidRDefault="001A1FA7">
            <w:pPr>
              <w:rPr>
                <w:rFonts w:ascii="Trebuchet MS" w:hAnsi="Trebuchet M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r w:rsidR="001A1FA7" w:rsidTr="001A1FA7">
        <w:tc>
          <w:tcPr>
            <w:tcW w:w="7488" w:type="dxa"/>
            <w:tcBorders>
              <w:top w:val="nil"/>
              <w:left w:val="nil"/>
              <w:bottom w:val="nil"/>
              <w:right w:val="nil"/>
            </w:tcBorders>
            <w:hideMark/>
          </w:tcPr>
          <w:p w:rsidR="001A1FA7" w:rsidRDefault="001A1FA7">
            <w:pPr>
              <w:rPr>
                <w:rFonts w:ascii="Trebuchet MS" w:hAnsi="Trebuchet MS"/>
                <w:b/>
                <w:sz w:val="22"/>
                <w:szCs w:val="22"/>
                <w:lang w:val="lv-LV"/>
              </w:rPr>
            </w:pPr>
            <w:r>
              <w:rPr>
                <w:rFonts w:ascii="Trebuchet MS" w:hAnsi="Trebuchet MS"/>
                <w:b/>
                <w:sz w:val="22"/>
                <w:szCs w:val="22"/>
                <w:lang w:val="lv-LV"/>
              </w:rPr>
              <w:t>Sagatavotas</w:t>
            </w:r>
            <w:r>
              <w:rPr>
                <w:rFonts w:ascii="Trebuchet MS" w:hAnsi="Trebuchet MS"/>
                <w:sz w:val="22"/>
                <w:szCs w:val="22"/>
                <w:lang w:val="lv-LV"/>
              </w:rPr>
              <w:t xml:space="preserve"> </w:t>
            </w:r>
            <w:r>
              <w:rPr>
                <w:rFonts w:ascii="Trebuchet MS" w:hAnsi="Trebuchet MS"/>
                <w:b/>
                <w:sz w:val="22"/>
                <w:szCs w:val="22"/>
                <w:lang w:val="lv-LV"/>
              </w:rPr>
              <w:t>atbildes</w:t>
            </w:r>
          </w:p>
        </w:tc>
        <w:tc>
          <w:tcPr>
            <w:tcW w:w="1034" w:type="dxa"/>
            <w:tcBorders>
              <w:top w:val="nil"/>
              <w:left w:val="nil"/>
              <w:bottom w:val="nil"/>
              <w:right w:val="nil"/>
            </w:tcBorders>
          </w:tcPr>
          <w:p w:rsidR="001A1FA7" w:rsidRDefault="00CD1309">
            <w:pPr>
              <w:jc w:val="right"/>
              <w:rPr>
                <w:rFonts w:ascii="Trebuchet MS" w:hAnsi="Trebuchet MS"/>
                <w:b/>
                <w:sz w:val="22"/>
                <w:szCs w:val="22"/>
                <w:lang w:val="lv-LV"/>
              </w:rPr>
            </w:pPr>
            <w:r>
              <w:rPr>
                <w:rFonts w:ascii="Trebuchet MS" w:hAnsi="Trebuchet MS"/>
                <w:b/>
                <w:sz w:val="22"/>
                <w:szCs w:val="22"/>
                <w:lang w:val="lv-LV"/>
              </w:rPr>
              <w:t>101</w:t>
            </w:r>
          </w:p>
        </w:tc>
      </w:tr>
      <w:tr w:rsidR="001A1FA7" w:rsidTr="001A1FA7">
        <w:tc>
          <w:tcPr>
            <w:tcW w:w="7488" w:type="dxa"/>
            <w:tcBorders>
              <w:top w:val="nil"/>
              <w:left w:val="nil"/>
              <w:bottom w:val="nil"/>
              <w:right w:val="nil"/>
            </w:tcBorders>
            <w:hideMark/>
          </w:tcPr>
          <w:p w:rsidR="001A1FA7" w:rsidRDefault="001A1FA7">
            <w:pPr>
              <w:rPr>
                <w:rFonts w:ascii="Trebuchet MS" w:hAnsi="Trebuchet MS"/>
                <w:sz w:val="22"/>
                <w:szCs w:val="22"/>
                <w:lang w:val="lv-LV"/>
              </w:rPr>
            </w:pPr>
            <w:r>
              <w:rPr>
                <w:rFonts w:ascii="Trebuchet MS" w:hAnsi="Trebuchet MS"/>
                <w:sz w:val="22"/>
                <w:szCs w:val="22"/>
                <w:lang w:val="lv-LV"/>
              </w:rPr>
              <w:t xml:space="preserve">    tajā skaitā kompetentajām institūcijām</w:t>
            </w:r>
            <w:r>
              <w:rPr>
                <w:rFonts w:ascii="Trebuchet MS" w:hAnsi="Trebuchet MS"/>
                <w:sz w:val="22"/>
                <w:szCs w:val="22"/>
                <w:lang w:val="lv-LV"/>
              </w:rPr>
              <w:tab/>
              <w:t xml:space="preserve">pārsūtīti iesniegumi </w:t>
            </w:r>
          </w:p>
        </w:tc>
        <w:tc>
          <w:tcPr>
            <w:tcW w:w="1034" w:type="dxa"/>
            <w:tcBorders>
              <w:top w:val="nil"/>
              <w:left w:val="nil"/>
              <w:bottom w:val="nil"/>
              <w:right w:val="nil"/>
            </w:tcBorders>
            <w:hideMark/>
          </w:tcPr>
          <w:p w:rsidR="001A1FA7" w:rsidRDefault="00CD1309">
            <w:pPr>
              <w:jc w:val="right"/>
              <w:rPr>
                <w:rFonts w:ascii="Trebuchet MS" w:hAnsi="Trebuchet MS"/>
                <w:sz w:val="22"/>
                <w:szCs w:val="22"/>
                <w:lang w:val="lv-LV"/>
              </w:rPr>
            </w:pPr>
            <w:bookmarkStart w:id="3" w:name="TOTAL_ANSWERS"/>
            <w:bookmarkEnd w:id="3"/>
            <w:r>
              <w:rPr>
                <w:rFonts w:ascii="Trebuchet MS" w:hAnsi="Trebuchet MS"/>
                <w:sz w:val="22"/>
                <w:szCs w:val="22"/>
                <w:lang w:val="lv-LV"/>
              </w:rPr>
              <w:t>13</w:t>
            </w:r>
          </w:p>
        </w:tc>
      </w:tr>
      <w:tr w:rsidR="001A1FA7" w:rsidTr="001A1FA7">
        <w:tc>
          <w:tcPr>
            <w:tcW w:w="7488" w:type="dxa"/>
            <w:tcBorders>
              <w:top w:val="nil"/>
              <w:left w:val="nil"/>
              <w:bottom w:val="nil"/>
              <w:right w:val="nil"/>
            </w:tcBorders>
          </w:tcPr>
          <w:p w:rsidR="001A1FA7" w:rsidRDefault="001A1FA7">
            <w:pPr>
              <w:rPr>
                <w:rFonts w:ascii="Trebuchet MS" w:hAnsi="Trebuchet M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r w:rsidR="001A1FA7" w:rsidRPr="00076CED" w:rsidTr="001A1FA7">
        <w:tc>
          <w:tcPr>
            <w:tcW w:w="7488" w:type="dxa"/>
            <w:tcBorders>
              <w:top w:val="nil"/>
              <w:left w:val="nil"/>
              <w:bottom w:val="nil"/>
              <w:right w:val="nil"/>
            </w:tcBorders>
            <w:hideMark/>
          </w:tcPr>
          <w:p w:rsidR="00076CED" w:rsidRPr="00E7592F" w:rsidRDefault="00076CED" w:rsidP="00E7592F">
            <w:pPr>
              <w:rPr>
                <w:rFonts w:ascii="Trebuchet MS" w:hAnsi="Trebuchet MS"/>
                <w:b/>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b/>
                <w:sz w:val="22"/>
                <w:szCs w:val="22"/>
                <w:lang w:val="lv-LV"/>
              </w:rPr>
            </w:pPr>
          </w:p>
        </w:tc>
      </w:tr>
      <w:tr w:rsidR="001A1FA7" w:rsidRPr="00076CED" w:rsidTr="001A1FA7">
        <w:tc>
          <w:tcPr>
            <w:tcW w:w="7488" w:type="dxa"/>
            <w:tcBorders>
              <w:top w:val="nil"/>
              <w:left w:val="nil"/>
              <w:bottom w:val="nil"/>
              <w:right w:val="nil"/>
            </w:tcBorders>
          </w:tcPr>
          <w:p w:rsidR="001A1FA7" w:rsidRDefault="001A1FA7">
            <w:pPr>
              <w:rPr>
                <w:rFonts w:ascii="Trebuchet MS" w:hAnsi="Trebuchet M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r w:rsidR="001A1FA7" w:rsidRPr="00076CED" w:rsidTr="001A1FA7">
        <w:tc>
          <w:tcPr>
            <w:tcW w:w="7488" w:type="dxa"/>
            <w:tcBorders>
              <w:top w:val="nil"/>
              <w:left w:val="nil"/>
              <w:bottom w:val="nil"/>
              <w:right w:val="nil"/>
            </w:tcBorders>
          </w:tcPr>
          <w:p w:rsidR="001A1FA7" w:rsidRDefault="001A1FA7">
            <w:pPr>
              <w:rPr>
                <w:rFonts w:ascii="Trebuchet MS" w:hAnsi="Trebuchet M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r w:rsidR="001A1FA7" w:rsidRPr="00076CED" w:rsidTr="001A1FA7">
        <w:tc>
          <w:tcPr>
            <w:tcW w:w="7488" w:type="dxa"/>
            <w:tcBorders>
              <w:top w:val="nil"/>
              <w:left w:val="nil"/>
              <w:bottom w:val="nil"/>
              <w:right w:val="nil"/>
            </w:tcBorders>
          </w:tcPr>
          <w:p w:rsidR="001A1FA7" w:rsidRDefault="001A1FA7">
            <w:pPr>
              <w:rPr>
                <w:rFonts w:ascii="Trebuchet MS" w:hAnsi="Trebuchet MS"/>
                <w:sz w:val="22"/>
                <w:szCs w:val="22"/>
                <w:lang w:val="lv-LV"/>
              </w:rPr>
            </w:pPr>
          </w:p>
        </w:tc>
        <w:tc>
          <w:tcPr>
            <w:tcW w:w="1034" w:type="dxa"/>
            <w:tcBorders>
              <w:top w:val="nil"/>
              <w:left w:val="nil"/>
              <w:bottom w:val="nil"/>
              <w:right w:val="nil"/>
            </w:tcBorders>
          </w:tcPr>
          <w:p w:rsidR="001A1FA7" w:rsidRDefault="001A1FA7">
            <w:pPr>
              <w:jc w:val="right"/>
              <w:rPr>
                <w:rFonts w:ascii="Trebuchet MS" w:hAnsi="Trebuchet MS"/>
                <w:sz w:val="22"/>
                <w:szCs w:val="22"/>
                <w:lang w:val="lv-LV"/>
              </w:rPr>
            </w:pPr>
          </w:p>
        </w:tc>
      </w:tr>
    </w:tbl>
    <w:p w:rsidR="001A1FA7" w:rsidRDefault="001A1FA7" w:rsidP="001A1FA7">
      <w:pPr>
        <w:rPr>
          <w:b/>
          <w:u w:val="single"/>
          <w:lang w:val="lv-LV"/>
        </w:rPr>
      </w:pPr>
    </w:p>
    <w:p w:rsidR="001A1FA7" w:rsidRPr="001A1FA7" w:rsidRDefault="001A1FA7" w:rsidP="001A1FA7">
      <w:pPr>
        <w:rPr>
          <w:lang w:val="lv-LV"/>
        </w:rPr>
      </w:pPr>
    </w:p>
    <w:p w:rsidR="007201BD" w:rsidRDefault="007201BD" w:rsidP="007201BD">
      <w:pPr>
        <w:jc w:val="both"/>
        <w:rPr>
          <w:lang w:val="lv-LV"/>
        </w:rPr>
      </w:pPr>
    </w:p>
    <w:p w:rsidR="007201BD" w:rsidRDefault="007201BD" w:rsidP="007201BD">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7201BD" w:rsidRDefault="007201BD" w:rsidP="005C5329">
      <w:pPr>
        <w:jc w:val="both"/>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 xml:space="preserve">Vitālijs Orlovs </w:t>
      </w:r>
    </w:p>
    <w:p w:rsidR="00282323" w:rsidRPr="005C5329" w:rsidRDefault="00282323" w:rsidP="005C5329">
      <w:pPr>
        <w:jc w:val="both"/>
        <w:rPr>
          <w:rFonts w:ascii="Trebuchet MS" w:hAnsi="Trebuchet MS"/>
          <w:sz w:val="22"/>
          <w:szCs w:val="22"/>
          <w:lang w:val="lv-LV"/>
        </w:rPr>
      </w:pPr>
      <w:bookmarkStart w:id="4" w:name="_GoBack"/>
      <w:bookmarkEnd w:id="4"/>
    </w:p>
    <w:tbl>
      <w:tblPr>
        <w:tblW w:w="9288" w:type="dxa"/>
        <w:tblLook w:val="01E0" w:firstRow="1" w:lastRow="1" w:firstColumn="1" w:lastColumn="1" w:noHBand="0" w:noVBand="0"/>
      </w:tblPr>
      <w:tblGrid>
        <w:gridCol w:w="8009"/>
        <w:gridCol w:w="559"/>
        <w:gridCol w:w="720"/>
      </w:tblGrid>
      <w:tr w:rsidR="00CD6B54" w:rsidRPr="00CD6B54" w:rsidTr="00B358D4">
        <w:tc>
          <w:tcPr>
            <w:tcW w:w="8009" w:type="dxa"/>
          </w:tcPr>
          <w:p w:rsidR="00564633" w:rsidRDefault="00564633" w:rsidP="001A1FA7">
            <w:pPr>
              <w:jc w:val="center"/>
              <w:rPr>
                <w:rFonts w:ascii="Trebuchet MS" w:hAnsi="Trebuchet MS"/>
                <w:b/>
                <w:sz w:val="20"/>
                <w:szCs w:val="20"/>
                <w:lang w:val="lv-LV"/>
              </w:rPr>
            </w:pPr>
          </w:p>
          <w:p w:rsidR="006E11D5" w:rsidRDefault="006E11D5" w:rsidP="001A1FA7">
            <w:pPr>
              <w:jc w:val="center"/>
              <w:rPr>
                <w:rFonts w:ascii="Trebuchet MS" w:hAnsi="Trebuchet MS"/>
                <w:b/>
                <w:sz w:val="20"/>
                <w:szCs w:val="20"/>
                <w:lang w:val="lv-LV"/>
              </w:rPr>
            </w:pPr>
          </w:p>
          <w:p w:rsidR="006E11D5" w:rsidRDefault="006E11D5" w:rsidP="001A1FA7">
            <w:pPr>
              <w:jc w:val="center"/>
              <w:rPr>
                <w:rFonts w:ascii="Trebuchet MS" w:hAnsi="Trebuchet MS"/>
                <w:b/>
                <w:sz w:val="20"/>
                <w:szCs w:val="20"/>
                <w:lang w:val="lv-LV"/>
              </w:rPr>
            </w:pPr>
          </w:p>
          <w:p w:rsidR="00E7592F" w:rsidRDefault="00E7592F" w:rsidP="001A1FA7">
            <w:pPr>
              <w:jc w:val="center"/>
              <w:rPr>
                <w:rFonts w:ascii="Trebuchet MS" w:hAnsi="Trebuchet MS"/>
                <w:b/>
                <w:sz w:val="20"/>
                <w:szCs w:val="20"/>
                <w:lang w:val="lv-LV"/>
              </w:rPr>
            </w:pPr>
          </w:p>
          <w:p w:rsidR="00E7592F" w:rsidRDefault="00E7592F" w:rsidP="001A1FA7">
            <w:pPr>
              <w:jc w:val="center"/>
              <w:rPr>
                <w:rFonts w:ascii="Trebuchet MS" w:hAnsi="Trebuchet MS"/>
                <w:b/>
                <w:sz w:val="20"/>
                <w:szCs w:val="20"/>
                <w:lang w:val="lv-LV"/>
              </w:rPr>
            </w:pPr>
          </w:p>
          <w:p w:rsidR="00CD6B54" w:rsidRPr="00CD6B54" w:rsidRDefault="003D4F8C" w:rsidP="001A1FA7">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564633" w:rsidRDefault="00564633" w:rsidP="00E2456A">
            <w:pPr>
              <w:jc w:val="right"/>
              <w:rPr>
                <w:rFonts w:ascii="Trebuchet MS" w:hAnsi="Trebuchet MS"/>
                <w:b/>
                <w:sz w:val="20"/>
                <w:szCs w:val="20"/>
                <w:lang w:val="lv-LV"/>
              </w:rPr>
            </w:pPr>
          </w:p>
          <w:p w:rsidR="006E11D5" w:rsidRDefault="006E11D5" w:rsidP="00E2456A">
            <w:pPr>
              <w:jc w:val="right"/>
              <w:rPr>
                <w:rFonts w:ascii="Trebuchet MS" w:hAnsi="Trebuchet MS"/>
                <w:b/>
                <w:sz w:val="20"/>
                <w:szCs w:val="20"/>
                <w:lang w:val="lv-LV"/>
              </w:rPr>
            </w:pPr>
          </w:p>
          <w:p w:rsidR="006E11D5" w:rsidRDefault="006E11D5" w:rsidP="00E2456A">
            <w:pPr>
              <w:jc w:val="right"/>
              <w:rPr>
                <w:rFonts w:ascii="Trebuchet MS" w:hAnsi="Trebuchet MS"/>
                <w:b/>
                <w:sz w:val="20"/>
                <w:szCs w:val="20"/>
                <w:lang w:val="lv-LV"/>
              </w:rPr>
            </w:pPr>
          </w:p>
          <w:p w:rsidR="00E7592F" w:rsidRDefault="00E7592F" w:rsidP="00E2456A">
            <w:pPr>
              <w:jc w:val="right"/>
              <w:rPr>
                <w:rFonts w:ascii="Trebuchet MS" w:hAnsi="Trebuchet MS"/>
                <w:b/>
                <w:sz w:val="20"/>
                <w:szCs w:val="20"/>
                <w:lang w:val="lv-LV"/>
              </w:rPr>
            </w:pPr>
          </w:p>
          <w:p w:rsidR="00E7592F" w:rsidRDefault="00E7592F" w:rsidP="00E2456A">
            <w:pPr>
              <w:jc w:val="right"/>
              <w:rPr>
                <w:rFonts w:ascii="Trebuchet MS" w:hAnsi="Trebuchet MS"/>
                <w:b/>
                <w:sz w:val="20"/>
                <w:szCs w:val="20"/>
                <w:lang w:val="lv-LV"/>
              </w:rPr>
            </w:pPr>
          </w:p>
          <w:p w:rsid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lastRenderedPageBreak/>
              <w:t>Saņemto iesniegumu skaits</w:t>
            </w:r>
          </w:p>
          <w:p w:rsidR="00053A12" w:rsidRPr="00CD6B54" w:rsidRDefault="00053A12" w:rsidP="00053A12">
            <w:pPr>
              <w:rPr>
                <w:rFonts w:ascii="Trebuchet MS" w:hAnsi="Trebuchet MS"/>
                <w:b/>
                <w:sz w:val="20"/>
                <w:szCs w:val="20"/>
                <w:lang w:val="lv-LV"/>
              </w:rPr>
            </w:pPr>
          </w:p>
        </w:tc>
      </w:tr>
      <w:tr w:rsidR="00CD6B54" w:rsidRPr="00CD6B54" w:rsidTr="00B358D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lastRenderedPageBreak/>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1A1FA7" w:rsidP="009A5024">
            <w:pPr>
              <w:jc w:val="right"/>
              <w:rPr>
                <w:rFonts w:ascii="Trebuchet MS" w:hAnsi="Trebuchet MS"/>
                <w:b/>
                <w:sz w:val="20"/>
                <w:szCs w:val="20"/>
                <w:lang w:val="lv-LV"/>
              </w:rPr>
            </w:pPr>
            <w:bookmarkStart w:id="5" w:name="COUNT_0100"/>
            <w:bookmarkEnd w:id="5"/>
            <w:r>
              <w:rPr>
                <w:rFonts w:ascii="Trebuchet MS" w:hAnsi="Trebuchet MS"/>
                <w:b/>
                <w:sz w:val="20"/>
                <w:szCs w:val="20"/>
                <w:lang w:val="lv-LV"/>
              </w:rPr>
              <w:t>1</w:t>
            </w:r>
            <w:r w:rsidR="009A5024">
              <w:rPr>
                <w:rFonts w:ascii="Trebuchet MS" w:hAnsi="Trebuchet MS"/>
                <w:b/>
                <w:sz w:val="20"/>
                <w:szCs w:val="20"/>
                <w:lang w:val="lv-LV"/>
              </w:rPr>
              <w:t>67</w:t>
            </w:r>
          </w:p>
        </w:tc>
      </w:tr>
      <w:tr w:rsidR="00CD6B54" w:rsidRPr="00CD6B54" w:rsidTr="00B358D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Ārlietu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1A1FA7" w:rsidP="00E2456A">
            <w:pPr>
              <w:jc w:val="right"/>
              <w:rPr>
                <w:rFonts w:ascii="Trebuchet MS" w:hAnsi="Trebuchet MS"/>
                <w:b/>
                <w:sz w:val="20"/>
                <w:szCs w:val="20"/>
                <w:lang w:val="lv-LV"/>
              </w:rPr>
            </w:pPr>
            <w:bookmarkStart w:id="6" w:name="COUNT_0101"/>
            <w:bookmarkEnd w:id="6"/>
            <w:r>
              <w:rPr>
                <w:rFonts w:ascii="Trebuchet MS" w:hAnsi="Trebuchet MS"/>
                <w:b/>
                <w:sz w:val="20"/>
                <w:szCs w:val="20"/>
                <w:lang w:val="lv-LV"/>
              </w:rPr>
              <w:t>1</w:t>
            </w:r>
          </w:p>
        </w:tc>
      </w:tr>
      <w:tr w:rsidR="00CD6B54" w:rsidRPr="00CD6B54" w:rsidTr="00B358D4">
        <w:tc>
          <w:tcPr>
            <w:tcW w:w="8568" w:type="dxa"/>
            <w:gridSpan w:val="2"/>
          </w:tcPr>
          <w:p w:rsidR="001A1FA7" w:rsidRDefault="001A1FA7" w:rsidP="001A1FA7">
            <w:pPr>
              <w:jc w:val="both"/>
              <w:rPr>
                <w:rFonts w:ascii="Trebuchet MS" w:hAnsi="Trebuchet MS"/>
                <w:sz w:val="20"/>
                <w:szCs w:val="20"/>
                <w:lang w:val="lv-LV"/>
              </w:rPr>
            </w:pPr>
            <w:bookmarkStart w:id="7" w:name="COMMENTS_0101"/>
            <w:bookmarkEnd w:id="7"/>
            <w:r>
              <w:rPr>
                <w:rFonts w:ascii="Trebuchet MS" w:hAnsi="Trebuchet MS"/>
                <w:sz w:val="20"/>
                <w:szCs w:val="20"/>
                <w:lang w:val="lv-LV"/>
              </w:rPr>
              <w:t xml:space="preserve">Privātpersona aicina noslēgt </w:t>
            </w:r>
            <w:r w:rsidR="001C21EA">
              <w:rPr>
                <w:rFonts w:ascii="Trebuchet MS" w:hAnsi="Trebuchet MS"/>
                <w:sz w:val="20"/>
                <w:szCs w:val="20"/>
                <w:lang w:val="lv-LV"/>
              </w:rPr>
              <w:t xml:space="preserve">ar Uzbekistānu </w:t>
            </w:r>
            <w:r>
              <w:rPr>
                <w:rFonts w:ascii="Trebuchet MS" w:hAnsi="Trebuchet MS"/>
                <w:sz w:val="20"/>
                <w:szCs w:val="20"/>
                <w:lang w:val="lv-LV"/>
              </w:rPr>
              <w:t xml:space="preserve">divpusējās sadarbības līgumu, kas apstiprinātu </w:t>
            </w:r>
            <w:r w:rsidR="001C21EA">
              <w:rPr>
                <w:rFonts w:ascii="Trebuchet MS" w:hAnsi="Trebuchet MS"/>
                <w:sz w:val="20"/>
                <w:szCs w:val="20"/>
                <w:lang w:val="lv-LV"/>
              </w:rPr>
              <w:t xml:space="preserve">tiesības uz </w:t>
            </w:r>
            <w:r>
              <w:rPr>
                <w:rFonts w:ascii="Trebuchet MS" w:hAnsi="Trebuchet MS"/>
                <w:sz w:val="20"/>
                <w:szCs w:val="20"/>
                <w:lang w:val="lv-LV"/>
              </w:rPr>
              <w:t>sociāl</w:t>
            </w:r>
            <w:r w:rsidR="001C21EA">
              <w:rPr>
                <w:rFonts w:ascii="Trebuchet MS" w:hAnsi="Trebuchet MS"/>
                <w:sz w:val="20"/>
                <w:szCs w:val="20"/>
                <w:lang w:val="lv-LV"/>
              </w:rPr>
              <w:t>o</w:t>
            </w:r>
            <w:r>
              <w:rPr>
                <w:rFonts w:ascii="Trebuchet MS" w:hAnsi="Trebuchet MS"/>
                <w:sz w:val="20"/>
                <w:szCs w:val="20"/>
                <w:lang w:val="lv-LV"/>
              </w:rPr>
              <w:t xml:space="preserve"> drošīb</w:t>
            </w:r>
            <w:r w:rsidR="001C21EA">
              <w:rPr>
                <w:rFonts w:ascii="Trebuchet MS" w:hAnsi="Trebuchet MS"/>
                <w:sz w:val="20"/>
                <w:szCs w:val="20"/>
                <w:lang w:val="lv-LV"/>
              </w:rPr>
              <w:t>u</w:t>
            </w:r>
            <w:r>
              <w:rPr>
                <w:rFonts w:ascii="Trebuchet MS" w:hAnsi="Trebuchet MS"/>
                <w:sz w:val="20"/>
                <w:szCs w:val="20"/>
                <w:lang w:val="lv-LV"/>
              </w:rPr>
              <w:t xml:space="preserve"> par darba periodu Uzbekistānā.</w:t>
            </w:r>
          </w:p>
          <w:p w:rsidR="00957CF0" w:rsidRPr="00CD6B54" w:rsidRDefault="00957CF0" w:rsidP="00957CF0">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B358D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1A1FA7" w:rsidP="00E2456A">
            <w:pPr>
              <w:jc w:val="right"/>
              <w:rPr>
                <w:rFonts w:ascii="Trebuchet MS" w:hAnsi="Trebuchet MS"/>
                <w:b/>
                <w:sz w:val="20"/>
                <w:szCs w:val="20"/>
                <w:lang w:val="lv-LV"/>
              </w:rPr>
            </w:pPr>
            <w:bookmarkStart w:id="8" w:name="COUNT_0102"/>
            <w:bookmarkEnd w:id="8"/>
            <w:r>
              <w:rPr>
                <w:rFonts w:ascii="Trebuchet MS" w:hAnsi="Trebuchet MS"/>
                <w:b/>
                <w:sz w:val="20"/>
                <w:szCs w:val="20"/>
                <w:lang w:val="lv-LV"/>
              </w:rPr>
              <w:t>26</w:t>
            </w:r>
          </w:p>
        </w:tc>
      </w:tr>
      <w:tr w:rsidR="00CD6B54" w:rsidRPr="00282323" w:rsidTr="00B358D4">
        <w:trPr>
          <w:trHeight w:val="629"/>
        </w:trPr>
        <w:tc>
          <w:tcPr>
            <w:tcW w:w="8568" w:type="dxa"/>
            <w:gridSpan w:val="2"/>
          </w:tcPr>
          <w:p w:rsidR="001A1FA7" w:rsidRDefault="001A1FA7" w:rsidP="001A1FA7">
            <w:pPr>
              <w:jc w:val="both"/>
              <w:rPr>
                <w:rFonts w:ascii="Trebuchet MS" w:hAnsi="Trebuchet MS"/>
                <w:sz w:val="20"/>
                <w:szCs w:val="20"/>
                <w:lang w:val="lv-LV"/>
              </w:rPr>
            </w:pPr>
            <w:bookmarkStart w:id="9" w:name="COMMENTS_0102"/>
            <w:bookmarkEnd w:id="9"/>
            <w:r>
              <w:rPr>
                <w:rFonts w:ascii="Trebuchet MS" w:hAnsi="Trebuchet MS"/>
                <w:sz w:val="20"/>
                <w:szCs w:val="20"/>
                <w:lang w:val="lv-LV"/>
              </w:rPr>
              <w:t xml:space="preserve">Latvijas Spēļu biznesa asociācija </w:t>
            </w:r>
            <w:r w:rsidR="004312D1">
              <w:rPr>
                <w:rFonts w:ascii="Trebuchet MS" w:hAnsi="Trebuchet MS"/>
                <w:sz w:val="20"/>
                <w:szCs w:val="20"/>
                <w:lang w:val="lv-LV"/>
              </w:rPr>
              <w:t>aicina likumprojektā „</w:t>
            </w:r>
            <w:r>
              <w:rPr>
                <w:rFonts w:ascii="Trebuchet MS" w:hAnsi="Trebuchet MS"/>
                <w:sz w:val="20"/>
                <w:szCs w:val="20"/>
                <w:lang w:val="lv-LV"/>
              </w:rPr>
              <w:t>Groz</w:t>
            </w:r>
            <w:r w:rsidR="004312D1">
              <w:rPr>
                <w:rFonts w:ascii="Trebuchet MS" w:hAnsi="Trebuchet MS"/>
                <w:sz w:val="20"/>
                <w:szCs w:val="20"/>
                <w:lang w:val="lv-LV"/>
              </w:rPr>
              <w:t xml:space="preserve">ījumi likumā „Par nodokļiem un nodevām”” noteikt, ka nav nepieciešams ziņot par </w:t>
            </w:r>
            <w:r>
              <w:rPr>
                <w:rFonts w:ascii="Trebuchet MS" w:hAnsi="Trebuchet MS"/>
                <w:sz w:val="20"/>
                <w:szCs w:val="20"/>
                <w:lang w:val="lv-LV"/>
              </w:rPr>
              <w:t>izmaksātajiem izložu un azartspēļu laimestiem līdz 2000 latiem.</w:t>
            </w:r>
          </w:p>
          <w:p w:rsidR="001A1FA7" w:rsidRDefault="001A1FA7" w:rsidP="001A1FA7">
            <w:pPr>
              <w:jc w:val="both"/>
              <w:rPr>
                <w:rFonts w:ascii="Trebuchet MS" w:hAnsi="Trebuchet MS"/>
                <w:sz w:val="20"/>
                <w:szCs w:val="20"/>
                <w:lang w:val="lv-LV"/>
              </w:rPr>
            </w:pPr>
          </w:p>
          <w:p w:rsidR="006B2398" w:rsidRDefault="006B2398" w:rsidP="006B2398">
            <w:pPr>
              <w:jc w:val="both"/>
              <w:rPr>
                <w:rFonts w:ascii="Trebuchet MS" w:hAnsi="Trebuchet MS"/>
                <w:sz w:val="20"/>
                <w:szCs w:val="20"/>
                <w:lang w:val="lv-LV"/>
              </w:rPr>
            </w:pPr>
            <w:r>
              <w:rPr>
                <w:rFonts w:ascii="Trebuchet MS" w:hAnsi="Trebuchet MS"/>
                <w:sz w:val="20"/>
                <w:szCs w:val="20"/>
                <w:lang w:val="lv-LV"/>
              </w:rPr>
              <w:t xml:space="preserve">Latvijas Pilnvaroto </w:t>
            </w:r>
            <w:proofErr w:type="spellStart"/>
            <w:r>
              <w:rPr>
                <w:rFonts w:ascii="Trebuchet MS" w:hAnsi="Trebuchet MS"/>
                <w:sz w:val="20"/>
                <w:szCs w:val="20"/>
                <w:lang w:val="lv-LV"/>
              </w:rPr>
              <w:t>autotirgotāju</w:t>
            </w:r>
            <w:proofErr w:type="spellEnd"/>
            <w:r>
              <w:rPr>
                <w:rFonts w:ascii="Trebuchet MS" w:hAnsi="Trebuchet MS"/>
                <w:sz w:val="20"/>
                <w:szCs w:val="20"/>
                <w:lang w:val="lv-LV"/>
              </w:rPr>
              <w:t xml:space="preserve"> asociācija sniedz priekšlikumus vieglo automašīnu ekspluatācijas nodokļa a</w:t>
            </w:r>
            <w:r w:rsidR="00D2244C">
              <w:rPr>
                <w:rFonts w:ascii="Trebuchet MS" w:hAnsi="Trebuchet MS"/>
                <w:sz w:val="20"/>
                <w:szCs w:val="20"/>
                <w:lang w:val="lv-LV"/>
              </w:rPr>
              <w:t>prēķina metodikas modernizācijai</w:t>
            </w:r>
            <w:r w:rsidR="001C21EA">
              <w:rPr>
                <w:rFonts w:ascii="Trebuchet MS" w:hAnsi="Trebuchet MS"/>
                <w:sz w:val="20"/>
                <w:szCs w:val="20"/>
                <w:lang w:val="lv-LV"/>
              </w:rPr>
              <w:t>, lai veicinātu Latvijas auto</w:t>
            </w:r>
            <w:r>
              <w:rPr>
                <w:rFonts w:ascii="Trebuchet MS" w:hAnsi="Trebuchet MS"/>
                <w:sz w:val="20"/>
                <w:szCs w:val="20"/>
                <w:lang w:val="lv-LV"/>
              </w:rPr>
              <w:t xml:space="preserve">parka atjaunošanu. </w:t>
            </w:r>
          </w:p>
          <w:p w:rsidR="006B2398" w:rsidRDefault="006B2398" w:rsidP="006B2398">
            <w:pPr>
              <w:jc w:val="both"/>
              <w:rPr>
                <w:rFonts w:ascii="Trebuchet MS" w:hAnsi="Trebuchet MS"/>
                <w:sz w:val="20"/>
                <w:szCs w:val="20"/>
                <w:lang w:val="lv-LV"/>
              </w:rPr>
            </w:pPr>
          </w:p>
          <w:p w:rsidR="00630072" w:rsidRDefault="00630072" w:rsidP="00630072">
            <w:pPr>
              <w:jc w:val="both"/>
              <w:rPr>
                <w:rFonts w:ascii="Trebuchet MS" w:hAnsi="Trebuchet MS"/>
                <w:sz w:val="20"/>
                <w:szCs w:val="20"/>
                <w:lang w:val="lv-LV"/>
              </w:rPr>
            </w:pPr>
            <w:r>
              <w:rPr>
                <w:rFonts w:ascii="Trebuchet MS" w:hAnsi="Trebuchet MS"/>
                <w:sz w:val="20"/>
                <w:szCs w:val="20"/>
                <w:lang w:val="lv-LV"/>
              </w:rPr>
              <w:t xml:space="preserve">Latvijas Darba devēju konfederācija sniedz priekšlikumus likumprojektiem „Grozījumi likumā „Par pievienotās vērtības nodokli”” un „Grozījumi </w:t>
            </w:r>
            <w:r w:rsidR="001C21EA">
              <w:rPr>
                <w:rFonts w:ascii="Trebuchet MS" w:hAnsi="Trebuchet MS"/>
                <w:sz w:val="20"/>
                <w:szCs w:val="20"/>
                <w:lang w:val="lv-LV"/>
              </w:rPr>
              <w:t xml:space="preserve">likumā „Par iedzīvotāju ienākuma </w:t>
            </w:r>
            <w:r>
              <w:rPr>
                <w:rFonts w:ascii="Trebuchet MS" w:hAnsi="Trebuchet MS"/>
                <w:sz w:val="20"/>
                <w:szCs w:val="20"/>
                <w:lang w:val="lv-LV"/>
              </w:rPr>
              <w:t>nodokli””, aicinot samazināt pievienotās vērtības nodokli stratēģiski iz</w:t>
            </w:r>
            <w:r w:rsidR="001C21EA">
              <w:rPr>
                <w:rFonts w:ascii="Trebuchet MS" w:hAnsi="Trebuchet MS"/>
                <w:sz w:val="20"/>
                <w:szCs w:val="20"/>
                <w:lang w:val="lv-LV"/>
              </w:rPr>
              <w:t>raudzītās</w:t>
            </w:r>
            <w:r>
              <w:rPr>
                <w:rFonts w:ascii="Trebuchet MS" w:hAnsi="Trebuchet MS"/>
                <w:sz w:val="20"/>
                <w:szCs w:val="20"/>
                <w:lang w:val="lv-LV"/>
              </w:rPr>
              <w:t xml:space="preserve"> nozarēs, piemēram, elektroenerģijai, kā ar</w:t>
            </w:r>
            <w:r w:rsidR="001C21EA">
              <w:rPr>
                <w:rFonts w:ascii="Trebuchet MS" w:hAnsi="Trebuchet MS"/>
                <w:sz w:val="20"/>
                <w:szCs w:val="20"/>
                <w:lang w:val="lv-LV"/>
              </w:rPr>
              <w:t>ī samazināt iedzīvotāju ienākuma</w:t>
            </w:r>
            <w:r>
              <w:rPr>
                <w:rFonts w:ascii="Trebuchet MS" w:hAnsi="Trebuchet MS"/>
                <w:sz w:val="20"/>
                <w:szCs w:val="20"/>
                <w:lang w:val="lv-LV"/>
              </w:rPr>
              <w:t xml:space="preserve"> nodokli par sešiem procentpunktiem. </w:t>
            </w:r>
          </w:p>
          <w:p w:rsidR="00630072" w:rsidRDefault="00630072" w:rsidP="00630072">
            <w:pPr>
              <w:jc w:val="both"/>
              <w:rPr>
                <w:rFonts w:ascii="Trebuchet MS" w:hAnsi="Trebuchet MS"/>
                <w:sz w:val="20"/>
                <w:szCs w:val="20"/>
                <w:lang w:val="lv-LV"/>
              </w:rPr>
            </w:pPr>
          </w:p>
          <w:p w:rsidR="006B2398" w:rsidRDefault="006B2398" w:rsidP="006B2398">
            <w:pPr>
              <w:jc w:val="both"/>
              <w:rPr>
                <w:rFonts w:ascii="Trebuchet MS" w:hAnsi="Trebuchet MS"/>
                <w:sz w:val="20"/>
                <w:szCs w:val="20"/>
                <w:lang w:val="lv-LV"/>
              </w:rPr>
            </w:pPr>
            <w:r>
              <w:rPr>
                <w:rFonts w:ascii="Trebuchet MS" w:hAnsi="Trebuchet MS"/>
                <w:sz w:val="20"/>
                <w:szCs w:val="20"/>
                <w:lang w:val="lv-LV"/>
              </w:rPr>
              <w:t xml:space="preserve">Aptieku īpašnieku asociācija </w:t>
            </w:r>
            <w:r w:rsidR="00630072">
              <w:rPr>
                <w:rFonts w:ascii="Trebuchet MS" w:hAnsi="Trebuchet MS"/>
                <w:sz w:val="20"/>
                <w:szCs w:val="20"/>
                <w:lang w:val="lv-LV"/>
              </w:rPr>
              <w:t xml:space="preserve">un Latvijas Cilvēku ar īpašām vajadzībām sadarbības organizācija SUSTENTO </w:t>
            </w:r>
            <w:r>
              <w:rPr>
                <w:rFonts w:ascii="Trebuchet MS" w:hAnsi="Trebuchet MS"/>
                <w:sz w:val="20"/>
                <w:szCs w:val="20"/>
                <w:lang w:val="lv-LV"/>
              </w:rPr>
              <w:t xml:space="preserve">aicina </w:t>
            </w:r>
            <w:r w:rsidR="0089001A">
              <w:rPr>
                <w:rFonts w:ascii="Trebuchet MS" w:hAnsi="Trebuchet MS"/>
                <w:sz w:val="20"/>
                <w:szCs w:val="20"/>
                <w:lang w:val="lv-LV"/>
              </w:rPr>
              <w:t xml:space="preserve">izskatīt iespēju </w:t>
            </w:r>
            <w:r>
              <w:rPr>
                <w:rFonts w:ascii="Trebuchet MS" w:hAnsi="Trebuchet MS"/>
                <w:sz w:val="20"/>
                <w:szCs w:val="20"/>
                <w:lang w:val="lv-LV"/>
              </w:rPr>
              <w:t>likumprojektā „Grozījumi likumā „Par</w:t>
            </w:r>
            <w:r w:rsidR="0089001A">
              <w:rPr>
                <w:rFonts w:ascii="Trebuchet MS" w:hAnsi="Trebuchet MS"/>
                <w:sz w:val="20"/>
                <w:szCs w:val="20"/>
                <w:lang w:val="lv-LV"/>
              </w:rPr>
              <w:t xml:space="preserve"> pievienotās vērtības nodokli””</w:t>
            </w:r>
            <w:r>
              <w:rPr>
                <w:rFonts w:ascii="Trebuchet MS" w:hAnsi="Trebuchet MS"/>
                <w:sz w:val="20"/>
                <w:szCs w:val="20"/>
                <w:lang w:val="lv-LV"/>
              </w:rPr>
              <w:t xml:space="preserve"> samazināt pievienotās vērtības nodokli </w:t>
            </w:r>
            <w:r w:rsidR="00630072">
              <w:rPr>
                <w:rFonts w:ascii="Trebuchet MS" w:hAnsi="Trebuchet MS"/>
                <w:sz w:val="20"/>
                <w:szCs w:val="20"/>
                <w:lang w:val="lv-LV"/>
              </w:rPr>
              <w:t xml:space="preserve">medikamentiem par vienu procentpunktu un norāda, ka </w:t>
            </w:r>
            <w:r>
              <w:rPr>
                <w:rFonts w:ascii="Trebuchet MS" w:hAnsi="Trebuchet MS"/>
                <w:sz w:val="20"/>
                <w:szCs w:val="20"/>
                <w:lang w:val="lv-LV"/>
              </w:rPr>
              <w:t xml:space="preserve">tas </w:t>
            </w:r>
            <w:r w:rsidR="0089001A">
              <w:rPr>
                <w:rFonts w:ascii="Trebuchet MS" w:hAnsi="Trebuchet MS"/>
                <w:sz w:val="20"/>
                <w:szCs w:val="20"/>
                <w:lang w:val="lv-LV"/>
              </w:rPr>
              <w:t>uzlabotu</w:t>
            </w:r>
            <w:r>
              <w:rPr>
                <w:rFonts w:ascii="Trebuchet MS" w:hAnsi="Trebuchet MS"/>
                <w:sz w:val="20"/>
                <w:szCs w:val="20"/>
                <w:lang w:val="lv-LV"/>
              </w:rPr>
              <w:t xml:space="preserve"> zāļu pieejamību ie</w:t>
            </w:r>
            <w:r w:rsidR="00EB5344">
              <w:rPr>
                <w:rFonts w:ascii="Trebuchet MS" w:hAnsi="Trebuchet MS"/>
                <w:sz w:val="20"/>
                <w:szCs w:val="20"/>
                <w:lang w:val="lv-LV"/>
              </w:rPr>
              <w:t>dzīvotājiem un nākotnē samazinātu</w:t>
            </w:r>
            <w:r>
              <w:rPr>
                <w:rFonts w:ascii="Trebuchet MS" w:hAnsi="Trebuchet MS"/>
                <w:sz w:val="20"/>
                <w:szCs w:val="20"/>
                <w:lang w:val="lv-LV"/>
              </w:rPr>
              <w:t xml:space="preserve"> </w:t>
            </w:r>
            <w:r w:rsidR="00EB5344">
              <w:rPr>
                <w:rFonts w:ascii="Trebuchet MS" w:hAnsi="Trebuchet MS"/>
                <w:sz w:val="20"/>
                <w:szCs w:val="20"/>
                <w:lang w:val="lv-LV"/>
              </w:rPr>
              <w:t xml:space="preserve">veselības aprūpes valsts budžeta izdevumus </w:t>
            </w:r>
            <w:r w:rsidR="0089001A">
              <w:rPr>
                <w:rFonts w:ascii="Trebuchet MS" w:hAnsi="Trebuchet MS"/>
                <w:sz w:val="20"/>
                <w:szCs w:val="20"/>
                <w:lang w:val="lv-LV"/>
              </w:rPr>
              <w:t xml:space="preserve">par </w:t>
            </w:r>
            <w:r w:rsidR="00EB5344">
              <w:rPr>
                <w:rFonts w:ascii="Trebuchet MS" w:hAnsi="Trebuchet MS"/>
                <w:sz w:val="20"/>
                <w:szCs w:val="20"/>
                <w:lang w:val="lv-LV"/>
              </w:rPr>
              <w:t>medikamentiem.</w:t>
            </w:r>
          </w:p>
          <w:p w:rsidR="00630072" w:rsidRDefault="00630072" w:rsidP="00630072">
            <w:pPr>
              <w:jc w:val="both"/>
              <w:rPr>
                <w:rFonts w:ascii="Trebuchet MS" w:hAnsi="Trebuchet MS"/>
                <w:sz w:val="20"/>
                <w:szCs w:val="20"/>
                <w:lang w:val="lv-LV"/>
              </w:rPr>
            </w:pPr>
          </w:p>
          <w:p w:rsidR="00630072" w:rsidRDefault="0089001A" w:rsidP="00630072">
            <w:pPr>
              <w:jc w:val="both"/>
              <w:rPr>
                <w:rFonts w:ascii="Trebuchet MS" w:hAnsi="Trebuchet MS"/>
                <w:sz w:val="20"/>
                <w:szCs w:val="20"/>
                <w:lang w:val="lv-LV"/>
              </w:rPr>
            </w:pPr>
            <w:r>
              <w:rPr>
                <w:rFonts w:ascii="Trebuchet MS" w:hAnsi="Trebuchet MS"/>
                <w:sz w:val="20"/>
                <w:szCs w:val="20"/>
                <w:lang w:val="lv-LV"/>
              </w:rPr>
              <w:t>Latvijas Veterināro zāļu lieltirgotavu a</w:t>
            </w:r>
            <w:r w:rsidR="00630072">
              <w:rPr>
                <w:rFonts w:ascii="Trebuchet MS" w:hAnsi="Trebuchet MS"/>
                <w:sz w:val="20"/>
                <w:szCs w:val="20"/>
                <w:lang w:val="lv-LV"/>
              </w:rPr>
              <w:t xml:space="preserve">sociācija aicina likumprojektā „Grozījumi likumā „Par </w:t>
            </w:r>
            <w:r w:rsidR="00AF4971">
              <w:rPr>
                <w:rFonts w:ascii="Trebuchet MS" w:hAnsi="Trebuchet MS"/>
                <w:sz w:val="20"/>
                <w:szCs w:val="20"/>
                <w:lang w:val="lv-LV"/>
              </w:rPr>
              <w:t xml:space="preserve">pievienotās vērtības nodokli”” </w:t>
            </w:r>
            <w:r w:rsidR="00630072">
              <w:rPr>
                <w:rFonts w:ascii="Trebuchet MS" w:hAnsi="Trebuchet MS"/>
                <w:sz w:val="20"/>
                <w:szCs w:val="20"/>
                <w:lang w:val="lv-LV"/>
              </w:rPr>
              <w:t>samazi</w:t>
            </w:r>
            <w:r w:rsidR="00251CC7">
              <w:rPr>
                <w:rFonts w:ascii="Trebuchet MS" w:hAnsi="Trebuchet MS"/>
                <w:sz w:val="20"/>
                <w:szCs w:val="20"/>
                <w:lang w:val="lv-LV"/>
              </w:rPr>
              <w:t xml:space="preserve">nāt pievienotās vērtības nodokļa </w:t>
            </w:r>
            <w:r w:rsidR="00BC2FA1">
              <w:rPr>
                <w:rFonts w:ascii="Trebuchet MS" w:hAnsi="Trebuchet MS"/>
                <w:sz w:val="20"/>
                <w:szCs w:val="20"/>
                <w:lang w:val="lv-LV"/>
              </w:rPr>
              <w:t xml:space="preserve">likmi </w:t>
            </w:r>
            <w:r>
              <w:rPr>
                <w:rFonts w:ascii="Trebuchet MS" w:hAnsi="Trebuchet MS"/>
                <w:sz w:val="20"/>
                <w:szCs w:val="20"/>
                <w:lang w:val="lv-LV"/>
              </w:rPr>
              <w:t xml:space="preserve">veterinārajām zālēm </w:t>
            </w:r>
            <w:r w:rsidR="00BC2FA1">
              <w:rPr>
                <w:rFonts w:ascii="Trebuchet MS" w:hAnsi="Trebuchet MS"/>
                <w:sz w:val="20"/>
                <w:szCs w:val="20"/>
                <w:lang w:val="lv-LV"/>
              </w:rPr>
              <w:t xml:space="preserve">no 22 </w:t>
            </w:r>
            <w:r w:rsidR="00AF4971">
              <w:rPr>
                <w:rFonts w:ascii="Trebuchet MS" w:hAnsi="Trebuchet MS"/>
                <w:sz w:val="20"/>
                <w:szCs w:val="20"/>
                <w:lang w:val="lv-LV"/>
              </w:rPr>
              <w:t>līdz</w:t>
            </w:r>
            <w:r w:rsidR="00630072">
              <w:rPr>
                <w:rFonts w:ascii="Trebuchet MS" w:hAnsi="Trebuchet MS"/>
                <w:sz w:val="20"/>
                <w:szCs w:val="20"/>
                <w:lang w:val="lv-LV"/>
              </w:rPr>
              <w:t xml:space="preserve"> 11 procentiem, tādējādi palielinot nozares konkurētspēju.</w:t>
            </w:r>
          </w:p>
          <w:p w:rsidR="00630072" w:rsidRDefault="00630072" w:rsidP="00630072">
            <w:pPr>
              <w:jc w:val="both"/>
              <w:rPr>
                <w:rFonts w:ascii="Trebuchet MS" w:hAnsi="Trebuchet MS"/>
                <w:sz w:val="20"/>
                <w:szCs w:val="20"/>
                <w:lang w:val="lv-LV"/>
              </w:rPr>
            </w:pPr>
          </w:p>
          <w:p w:rsidR="00EB5344" w:rsidRDefault="00EB5344" w:rsidP="00EB5344">
            <w:pPr>
              <w:jc w:val="both"/>
              <w:rPr>
                <w:rFonts w:ascii="Trebuchet MS" w:hAnsi="Trebuchet MS"/>
                <w:sz w:val="20"/>
                <w:szCs w:val="20"/>
                <w:lang w:val="lv-LV"/>
              </w:rPr>
            </w:pPr>
            <w:r>
              <w:rPr>
                <w:rFonts w:ascii="Trebuchet MS" w:hAnsi="Trebuchet MS"/>
                <w:sz w:val="20"/>
                <w:szCs w:val="20"/>
                <w:lang w:val="lv-LV"/>
              </w:rPr>
              <w:t xml:space="preserve">Latvijas Tirgotāju asociācija aicina </w:t>
            </w:r>
            <w:r w:rsidR="0089001A">
              <w:rPr>
                <w:rFonts w:ascii="Trebuchet MS" w:hAnsi="Trebuchet MS"/>
                <w:sz w:val="20"/>
                <w:szCs w:val="20"/>
                <w:lang w:val="lv-LV"/>
              </w:rPr>
              <w:t xml:space="preserve">nevis samazināt </w:t>
            </w:r>
            <w:r>
              <w:rPr>
                <w:rFonts w:ascii="Trebuchet MS" w:hAnsi="Trebuchet MS"/>
                <w:sz w:val="20"/>
                <w:szCs w:val="20"/>
                <w:lang w:val="lv-LV"/>
              </w:rPr>
              <w:t>pievienotās vērtības nodok</w:t>
            </w:r>
            <w:r w:rsidR="0089001A">
              <w:rPr>
                <w:rFonts w:ascii="Trebuchet MS" w:hAnsi="Trebuchet MS"/>
                <w:sz w:val="20"/>
                <w:szCs w:val="20"/>
                <w:lang w:val="lv-LV"/>
              </w:rPr>
              <w:t>li, bet</w:t>
            </w:r>
            <w:r>
              <w:rPr>
                <w:rFonts w:ascii="Trebuchet MS" w:hAnsi="Trebuchet MS"/>
                <w:sz w:val="20"/>
                <w:szCs w:val="20"/>
                <w:lang w:val="lv-LV"/>
              </w:rPr>
              <w:t xml:space="preserve"> </w:t>
            </w:r>
            <w:r w:rsidR="0089001A">
              <w:rPr>
                <w:rFonts w:ascii="Trebuchet MS" w:hAnsi="Trebuchet MS"/>
                <w:sz w:val="20"/>
                <w:szCs w:val="20"/>
                <w:lang w:val="lv-LV"/>
              </w:rPr>
              <w:t>iedzīvotāju ienākuma</w:t>
            </w:r>
            <w:r>
              <w:rPr>
                <w:rFonts w:ascii="Trebuchet MS" w:hAnsi="Trebuchet MS"/>
                <w:sz w:val="20"/>
                <w:szCs w:val="20"/>
                <w:lang w:val="lv-LV"/>
              </w:rPr>
              <w:t xml:space="preserve"> nodokli vai </w:t>
            </w:r>
            <w:r w:rsidR="0089001A">
              <w:rPr>
                <w:rFonts w:ascii="Trebuchet MS" w:hAnsi="Trebuchet MS"/>
                <w:sz w:val="20"/>
                <w:szCs w:val="20"/>
                <w:lang w:val="lv-LV"/>
              </w:rPr>
              <w:t xml:space="preserve">arī </w:t>
            </w:r>
            <w:r>
              <w:rPr>
                <w:rFonts w:ascii="Trebuchet MS" w:hAnsi="Trebuchet MS"/>
                <w:sz w:val="20"/>
                <w:szCs w:val="20"/>
                <w:lang w:val="lv-LV"/>
              </w:rPr>
              <w:t>palielināt neapli</w:t>
            </w:r>
            <w:r w:rsidR="0089001A">
              <w:rPr>
                <w:rFonts w:ascii="Trebuchet MS" w:hAnsi="Trebuchet MS"/>
                <w:sz w:val="20"/>
                <w:szCs w:val="20"/>
                <w:lang w:val="lv-LV"/>
              </w:rPr>
              <w:t>ekamo minimumu, norādot, ka tādē</w:t>
            </w:r>
            <w:r>
              <w:rPr>
                <w:rFonts w:ascii="Trebuchet MS" w:hAnsi="Trebuchet MS"/>
                <w:sz w:val="20"/>
                <w:szCs w:val="20"/>
                <w:lang w:val="lv-LV"/>
              </w:rPr>
              <w:t>jādi cilvēki</w:t>
            </w:r>
            <w:r w:rsidR="0089001A">
              <w:rPr>
                <w:rFonts w:ascii="Trebuchet MS" w:hAnsi="Trebuchet MS"/>
                <w:sz w:val="20"/>
                <w:szCs w:val="20"/>
                <w:lang w:val="lv-LV"/>
              </w:rPr>
              <w:t>em atliks</w:t>
            </w:r>
            <w:r>
              <w:rPr>
                <w:rFonts w:ascii="Trebuchet MS" w:hAnsi="Trebuchet MS"/>
                <w:sz w:val="20"/>
                <w:szCs w:val="20"/>
                <w:lang w:val="lv-LV"/>
              </w:rPr>
              <w:t xml:space="preserve"> vairāk naudas ekonomiskai aktivitātei, </w:t>
            </w:r>
            <w:r w:rsidR="0089001A">
              <w:rPr>
                <w:rFonts w:ascii="Trebuchet MS" w:hAnsi="Trebuchet MS"/>
                <w:sz w:val="20"/>
                <w:szCs w:val="20"/>
                <w:lang w:val="lv-LV"/>
              </w:rPr>
              <w:t xml:space="preserve">bet </w:t>
            </w:r>
            <w:r>
              <w:rPr>
                <w:rFonts w:ascii="Trebuchet MS" w:hAnsi="Trebuchet MS"/>
                <w:sz w:val="20"/>
                <w:szCs w:val="20"/>
                <w:lang w:val="lv-LV"/>
              </w:rPr>
              <w:t xml:space="preserve">uzņēmumi, samazinot </w:t>
            </w:r>
            <w:r w:rsidR="00BC2FA1">
              <w:rPr>
                <w:rFonts w:ascii="Trebuchet MS" w:hAnsi="Trebuchet MS"/>
                <w:sz w:val="20"/>
                <w:szCs w:val="20"/>
                <w:lang w:val="lv-LV"/>
              </w:rPr>
              <w:t xml:space="preserve">ražošanas izdevumus, palielinās </w:t>
            </w:r>
            <w:r w:rsidR="0089001A">
              <w:rPr>
                <w:rFonts w:ascii="Trebuchet MS" w:hAnsi="Trebuchet MS"/>
                <w:sz w:val="20"/>
                <w:szCs w:val="20"/>
                <w:lang w:val="lv-LV"/>
              </w:rPr>
              <w:t xml:space="preserve">savu </w:t>
            </w:r>
            <w:r>
              <w:rPr>
                <w:rFonts w:ascii="Trebuchet MS" w:hAnsi="Trebuchet MS"/>
                <w:sz w:val="20"/>
                <w:szCs w:val="20"/>
                <w:lang w:val="lv-LV"/>
              </w:rPr>
              <w:t xml:space="preserve">konkurētspēju, </w:t>
            </w:r>
            <w:r w:rsidR="0089001A">
              <w:rPr>
                <w:rFonts w:ascii="Trebuchet MS" w:hAnsi="Trebuchet MS"/>
                <w:sz w:val="20"/>
                <w:szCs w:val="20"/>
                <w:lang w:val="lv-LV"/>
              </w:rPr>
              <w:t>un</w:t>
            </w:r>
            <w:r>
              <w:rPr>
                <w:rFonts w:ascii="Trebuchet MS" w:hAnsi="Trebuchet MS"/>
                <w:sz w:val="20"/>
                <w:szCs w:val="20"/>
                <w:lang w:val="lv-LV"/>
              </w:rPr>
              <w:t xml:space="preserve"> rezultātā sa</w:t>
            </w:r>
            <w:r w:rsidR="0089001A">
              <w:rPr>
                <w:rFonts w:ascii="Trebuchet MS" w:hAnsi="Trebuchet MS"/>
                <w:sz w:val="20"/>
                <w:szCs w:val="20"/>
                <w:lang w:val="lv-LV"/>
              </w:rPr>
              <w:t>šaurināsies</w:t>
            </w:r>
            <w:r>
              <w:rPr>
                <w:rFonts w:ascii="Trebuchet MS" w:hAnsi="Trebuchet MS"/>
                <w:sz w:val="20"/>
                <w:szCs w:val="20"/>
                <w:lang w:val="lv-LV"/>
              </w:rPr>
              <w:t xml:space="preserve"> pelēkā zona.</w:t>
            </w:r>
          </w:p>
          <w:p w:rsidR="00EB5344" w:rsidRDefault="00EB5344" w:rsidP="00EB5344">
            <w:pPr>
              <w:jc w:val="both"/>
              <w:rPr>
                <w:rFonts w:ascii="Trebuchet MS" w:hAnsi="Trebuchet MS"/>
                <w:sz w:val="20"/>
                <w:szCs w:val="20"/>
                <w:lang w:val="lv-LV"/>
              </w:rPr>
            </w:pPr>
          </w:p>
          <w:p w:rsidR="00630072" w:rsidRDefault="00630072" w:rsidP="00630072">
            <w:pPr>
              <w:jc w:val="both"/>
              <w:rPr>
                <w:rFonts w:ascii="Trebuchet MS" w:hAnsi="Trebuchet MS"/>
                <w:sz w:val="20"/>
                <w:szCs w:val="20"/>
                <w:lang w:val="lv-LV"/>
              </w:rPr>
            </w:pPr>
            <w:r w:rsidRPr="00576DDD">
              <w:rPr>
                <w:rFonts w:ascii="Trebuchet MS" w:hAnsi="Trebuchet MS"/>
                <w:sz w:val="20"/>
                <w:szCs w:val="20"/>
                <w:lang w:val="lv-LV"/>
              </w:rPr>
              <w:t>Latvijas Tirdzniecības darbinieku arodbiedrība aicina no 2013.gada pa</w:t>
            </w:r>
            <w:r w:rsidR="00576DDD" w:rsidRPr="00576DDD">
              <w:rPr>
                <w:rFonts w:ascii="Trebuchet MS" w:hAnsi="Trebuchet MS"/>
                <w:sz w:val="20"/>
                <w:szCs w:val="20"/>
                <w:lang w:val="lv-LV"/>
              </w:rPr>
              <w:t>lielināt ar iedzīvotāju ienākuma</w:t>
            </w:r>
            <w:r w:rsidRPr="00576DDD">
              <w:rPr>
                <w:rFonts w:ascii="Trebuchet MS" w:hAnsi="Trebuchet MS"/>
                <w:sz w:val="20"/>
                <w:szCs w:val="20"/>
                <w:lang w:val="lv-LV"/>
              </w:rPr>
              <w:t xml:space="preserve"> nodokli neapliekamo minimumu, atvieglojumus par apgādībā esošu personu, samazināt darba ņēmēja valsts sociālās apdrošin</w:t>
            </w:r>
            <w:r w:rsidR="00EB5344" w:rsidRPr="00576DDD">
              <w:rPr>
                <w:rFonts w:ascii="Trebuchet MS" w:hAnsi="Trebuchet MS"/>
                <w:sz w:val="20"/>
                <w:szCs w:val="20"/>
                <w:lang w:val="lv-LV"/>
              </w:rPr>
              <w:t>āšanas obligātās iemaksas par diviem procentiem tuvākajos trīs</w:t>
            </w:r>
            <w:r w:rsidR="00576DDD" w:rsidRPr="00576DDD">
              <w:rPr>
                <w:rFonts w:ascii="Trebuchet MS" w:hAnsi="Trebuchet MS"/>
                <w:sz w:val="20"/>
                <w:szCs w:val="20"/>
                <w:lang w:val="lv-LV"/>
              </w:rPr>
              <w:t xml:space="preserve"> gados un iedzīvotāju ienākuma</w:t>
            </w:r>
            <w:r w:rsidRPr="00576DDD">
              <w:rPr>
                <w:rFonts w:ascii="Trebuchet MS" w:hAnsi="Trebuchet MS"/>
                <w:sz w:val="20"/>
                <w:szCs w:val="20"/>
                <w:lang w:val="lv-LV"/>
              </w:rPr>
              <w:t xml:space="preserve"> nodokli par </w:t>
            </w:r>
            <w:r w:rsidR="00EB5344" w:rsidRPr="00576DDD">
              <w:rPr>
                <w:rFonts w:ascii="Trebuchet MS" w:hAnsi="Trebuchet MS"/>
                <w:sz w:val="20"/>
                <w:szCs w:val="20"/>
                <w:lang w:val="lv-LV"/>
              </w:rPr>
              <w:t>diviem procentiem</w:t>
            </w:r>
            <w:r w:rsidRPr="00576DDD">
              <w:rPr>
                <w:rFonts w:ascii="Trebuchet MS" w:hAnsi="Trebuchet MS"/>
                <w:sz w:val="20"/>
                <w:szCs w:val="20"/>
                <w:lang w:val="lv-LV"/>
              </w:rPr>
              <w:t xml:space="preserve"> 2013.gadā,</w:t>
            </w:r>
            <w:r w:rsidR="00576DDD" w:rsidRPr="00576DDD">
              <w:rPr>
                <w:rFonts w:ascii="Trebuchet MS" w:hAnsi="Trebuchet MS"/>
                <w:sz w:val="20"/>
                <w:szCs w:val="20"/>
                <w:lang w:val="lv-LV"/>
              </w:rPr>
              <w:t xml:space="preserve"> kā arī</w:t>
            </w:r>
            <w:r w:rsidRPr="00576DDD">
              <w:rPr>
                <w:rFonts w:ascii="Trebuchet MS" w:hAnsi="Trebuchet MS"/>
                <w:sz w:val="20"/>
                <w:szCs w:val="20"/>
                <w:lang w:val="lv-LV"/>
              </w:rPr>
              <w:t xml:space="preserve"> samazināt pievienotās vērtības </w:t>
            </w:r>
            <w:r w:rsidR="00576DDD" w:rsidRPr="00576DDD">
              <w:rPr>
                <w:rFonts w:ascii="Trebuchet MS" w:hAnsi="Trebuchet MS"/>
                <w:sz w:val="20"/>
                <w:szCs w:val="20"/>
                <w:lang w:val="lv-LV"/>
              </w:rPr>
              <w:t xml:space="preserve">nodokļa </w:t>
            </w:r>
            <w:r w:rsidRPr="00576DDD">
              <w:rPr>
                <w:rFonts w:ascii="Trebuchet MS" w:hAnsi="Trebuchet MS"/>
                <w:sz w:val="20"/>
                <w:szCs w:val="20"/>
                <w:lang w:val="lv-LV"/>
              </w:rPr>
              <w:t>likm</w:t>
            </w:r>
            <w:r w:rsidR="00EB5344" w:rsidRPr="00576DDD">
              <w:rPr>
                <w:rFonts w:ascii="Trebuchet MS" w:hAnsi="Trebuchet MS"/>
                <w:sz w:val="20"/>
                <w:szCs w:val="20"/>
                <w:lang w:val="lv-LV"/>
              </w:rPr>
              <w:t>i pirmās nepieciešamības precēm.</w:t>
            </w:r>
          </w:p>
          <w:p w:rsidR="006B2398" w:rsidRDefault="006B2398" w:rsidP="006B2398">
            <w:pPr>
              <w:jc w:val="both"/>
              <w:rPr>
                <w:rFonts w:ascii="Trebuchet MS" w:hAnsi="Trebuchet MS"/>
                <w:sz w:val="20"/>
                <w:szCs w:val="20"/>
                <w:lang w:val="lv-LV"/>
              </w:rPr>
            </w:pPr>
          </w:p>
          <w:p w:rsidR="006B2398" w:rsidRDefault="006B2398" w:rsidP="006B2398">
            <w:pPr>
              <w:jc w:val="both"/>
              <w:rPr>
                <w:rFonts w:ascii="Trebuchet MS" w:hAnsi="Trebuchet MS"/>
                <w:sz w:val="20"/>
                <w:szCs w:val="20"/>
                <w:lang w:val="lv-LV"/>
              </w:rPr>
            </w:pPr>
            <w:r>
              <w:rPr>
                <w:rFonts w:ascii="Trebuchet MS" w:hAnsi="Trebuchet MS"/>
                <w:sz w:val="20"/>
                <w:szCs w:val="20"/>
                <w:lang w:val="lv-LV"/>
              </w:rPr>
              <w:t xml:space="preserve">Latvijas Nodokļu konsultantu asociācija </w:t>
            </w:r>
            <w:r w:rsidR="00EB5344">
              <w:rPr>
                <w:rFonts w:ascii="Trebuchet MS" w:hAnsi="Trebuchet MS"/>
                <w:sz w:val="20"/>
                <w:szCs w:val="20"/>
                <w:lang w:val="lv-LV"/>
              </w:rPr>
              <w:t>aicina likumprojektā „</w:t>
            </w:r>
            <w:r>
              <w:rPr>
                <w:rFonts w:ascii="Trebuchet MS" w:hAnsi="Trebuchet MS"/>
                <w:sz w:val="20"/>
                <w:szCs w:val="20"/>
                <w:lang w:val="lv-LV"/>
              </w:rPr>
              <w:t>Par sert</w:t>
            </w:r>
            <w:r w:rsidR="00EB5344">
              <w:rPr>
                <w:rFonts w:ascii="Trebuchet MS" w:hAnsi="Trebuchet MS"/>
                <w:sz w:val="20"/>
                <w:szCs w:val="20"/>
                <w:lang w:val="lv-LV"/>
              </w:rPr>
              <w:t>ificētiem nodokļu konsultantiem”</w:t>
            </w:r>
            <w:r>
              <w:rPr>
                <w:rFonts w:ascii="Trebuchet MS" w:hAnsi="Trebuchet MS"/>
                <w:sz w:val="20"/>
                <w:szCs w:val="20"/>
                <w:lang w:val="lv-LV"/>
              </w:rPr>
              <w:t xml:space="preserve"> iestrādā</w:t>
            </w:r>
            <w:r w:rsidR="00EB5344">
              <w:rPr>
                <w:rFonts w:ascii="Trebuchet MS" w:hAnsi="Trebuchet MS"/>
                <w:sz w:val="20"/>
                <w:szCs w:val="20"/>
                <w:lang w:val="lv-LV"/>
              </w:rPr>
              <w:t>t</w:t>
            </w:r>
            <w:r>
              <w:rPr>
                <w:rFonts w:ascii="Trebuchet MS" w:hAnsi="Trebuchet MS"/>
                <w:sz w:val="20"/>
                <w:szCs w:val="20"/>
                <w:lang w:val="lv-LV"/>
              </w:rPr>
              <w:t xml:space="preserve"> normas par obligātās civiltiesiskās atbildības apdrošināšanas ieviešanu </w:t>
            </w:r>
            <w:r w:rsidR="00576DDD">
              <w:rPr>
                <w:rFonts w:ascii="Trebuchet MS" w:hAnsi="Trebuchet MS"/>
                <w:sz w:val="20"/>
                <w:szCs w:val="20"/>
                <w:lang w:val="lv-LV"/>
              </w:rPr>
              <w:t xml:space="preserve">attiecībā uz </w:t>
            </w:r>
            <w:r>
              <w:rPr>
                <w:rFonts w:ascii="Trebuchet MS" w:hAnsi="Trebuchet MS"/>
                <w:sz w:val="20"/>
                <w:szCs w:val="20"/>
                <w:lang w:val="lv-LV"/>
              </w:rPr>
              <w:t xml:space="preserve">sertificētiem nodokļu konsultantiem, </w:t>
            </w:r>
            <w:r w:rsidR="00EB5344">
              <w:rPr>
                <w:rFonts w:ascii="Trebuchet MS" w:hAnsi="Trebuchet MS"/>
                <w:sz w:val="20"/>
                <w:szCs w:val="20"/>
                <w:lang w:val="lv-LV"/>
              </w:rPr>
              <w:t>savukārt likumprojektā „Grozījumi likumā „</w:t>
            </w:r>
            <w:r>
              <w:rPr>
                <w:rFonts w:ascii="Trebuchet MS" w:hAnsi="Trebuchet MS"/>
                <w:sz w:val="20"/>
                <w:szCs w:val="20"/>
                <w:lang w:val="lv-LV"/>
              </w:rPr>
              <w:t>Pa</w:t>
            </w:r>
            <w:r w:rsidR="00EB5344">
              <w:rPr>
                <w:rFonts w:ascii="Trebuchet MS" w:hAnsi="Trebuchet MS"/>
                <w:sz w:val="20"/>
                <w:szCs w:val="20"/>
                <w:lang w:val="lv-LV"/>
              </w:rPr>
              <w:t xml:space="preserve">r iedzīvotāju ienākuma nodokli”” noteikt maksātājam </w:t>
            </w:r>
            <w:r>
              <w:rPr>
                <w:rFonts w:ascii="Trebuchet MS" w:hAnsi="Trebuchet MS"/>
                <w:sz w:val="20"/>
                <w:szCs w:val="20"/>
                <w:lang w:val="lv-LV"/>
              </w:rPr>
              <w:t xml:space="preserve">tiesības pilnvarot deklarācijas </w:t>
            </w:r>
            <w:r w:rsidR="00EB5344">
              <w:rPr>
                <w:rFonts w:ascii="Trebuchet MS" w:hAnsi="Trebuchet MS"/>
                <w:sz w:val="20"/>
                <w:szCs w:val="20"/>
                <w:lang w:val="lv-LV"/>
              </w:rPr>
              <w:t>aizpildīšanai</w:t>
            </w:r>
            <w:r>
              <w:rPr>
                <w:rFonts w:ascii="Trebuchet MS" w:hAnsi="Trebuchet MS"/>
                <w:sz w:val="20"/>
                <w:szCs w:val="20"/>
                <w:lang w:val="lv-LV"/>
              </w:rPr>
              <w:t xml:space="preserve"> zvērinātu revidentu vai sertificētu nodokļu konsultantu.</w:t>
            </w:r>
          </w:p>
          <w:p w:rsidR="006B2398" w:rsidRDefault="006B2398" w:rsidP="006B2398">
            <w:pPr>
              <w:jc w:val="both"/>
              <w:rPr>
                <w:rFonts w:ascii="Trebuchet MS" w:hAnsi="Trebuchet MS"/>
                <w:sz w:val="20"/>
                <w:szCs w:val="20"/>
                <w:lang w:val="lv-LV"/>
              </w:rPr>
            </w:pPr>
          </w:p>
          <w:p w:rsidR="00EB5344" w:rsidRDefault="00576DDD" w:rsidP="00EB5344">
            <w:pPr>
              <w:jc w:val="both"/>
              <w:rPr>
                <w:rFonts w:ascii="Trebuchet MS" w:hAnsi="Trebuchet MS"/>
                <w:sz w:val="20"/>
                <w:szCs w:val="20"/>
                <w:lang w:val="lv-LV"/>
              </w:rPr>
            </w:pPr>
            <w:r>
              <w:rPr>
                <w:rFonts w:ascii="Trebuchet MS" w:hAnsi="Trebuchet MS"/>
                <w:sz w:val="20"/>
                <w:szCs w:val="20"/>
                <w:lang w:val="lv-LV"/>
              </w:rPr>
              <w:t>ISO sertificēto</w:t>
            </w:r>
            <w:r w:rsidR="00EB5344">
              <w:rPr>
                <w:rFonts w:ascii="Trebuchet MS" w:hAnsi="Trebuchet MS"/>
                <w:sz w:val="20"/>
                <w:szCs w:val="20"/>
                <w:lang w:val="lv-LV"/>
              </w:rPr>
              <w:t xml:space="preserve"> grāmatvežu asociācija aicina veidot vienotu grāmatvedības sertifikācijas sistēmu saskaņā ar Latvijas Republikas un Eiropas Savienības normatīvo aktu prasībām.</w:t>
            </w:r>
          </w:p>
          <w:p w:rsidR="00EB5344" w:rsidRDefault="00EB5344" w:rsidP="00630072">
            <w:pPr>
              <w:jc w:val="both"/>
              <w:rPr>
                <w:rFonts w:ascii="Trebuchet MS" w:hAnsi="Trebuchet MS"/>
                <w:sz w:val="20"/>
                <w:szCs w:val="20"/>
                <w:lang w:val="lv-LV"/>
              </w:rPr>
            </w:pPr>
          </w:p>
          <w:p w:rsidR="00630072" w:rsidRDefault="00630072" w:rsidP="00630072">
            <w:pPr>
              <w:jc w:val="both"/>
              <w:rPr>
                <w:rFonts w:ascii="Trebuchet MS" w:hAnsi="Trebuchet MS"/>
                <w:sz w:val="20"/>
                <w:szCs w:val="20"/>
                <w:lang w:val="lv-LV"/>
              </w:rPr>
            </w:pPr>
            <w:r>
              <w:rPr>
                <w:rFonts w:ascii="Trebuchet MS" w:hAnsi="Trebuchet MS"/>
                <w:sz w:val="20"/>
                <w:szCs w:val="20"/>
                <w:lang w:val="lv-LV"/>
              </w:rPr>
              <w:t xml:space="preserve">SIA „Vidusdaugavas SPAAO” aicina ieviest pašvaldību nodevu par sadzīves atkritumu apsaimniekošanu, lai novērstu nelikumīgu atkritumu izgāšanu ceļmalās un dabas piesārņošanu. </w:t>
            </w:r>
          </w:p>
          <w:p w:rsidR="00630072" w:rsidRDefault="00630072" w:rsidP="00630072">
            <w:pPr>
              <w:jc w:val="both"/>
              <w:rPr>
                <w:rFonts w:ascii="Trebuchet MS" w:hAnsi="Trebuchet MS"/>
                <w:sz w:val="20"/>
                <w:szCs w:val="20"/>
                <w:lang w:val="lv-LV"/>
              </w:rPr>
            </w:pPr>
          </w:p>
          <w:p w:rsidR="00053A12" w:rsidRDefault="00053A12" w:rsidP="006B2398">
            <w:pPr>
              <w:jc w:val="both"/>
              <w:rPr>
                <w:rFonts w:ascii="Trebuchet MS" w:hAnsi="Trebuchet MS"/>
                <w:sz w:val="20"/>
                <w:szCs w:val="20"/>
                <w:lang w:val="lv-LV"/>
              </w:rPr>
            </w:pPr>
          </w:p>
          <w:p w:rsidR="006B2398" w:rsidRDefault="006B2398" w:rsidP="006B2398">
            <w:pPr>
              <w:jc w:val="both"/>
              <w:rPr>
                <w:rFonts w:ascii="Trebuchet MS" w:hAnsi="Trebuchet MS"/>
                <w:sz w:val="20"/>
                <w:szCs w:val="20"/>
                <w:lang w:val="lv-LV"/>
              </w:rPr>
            </w:pPr>
            <w:r>
              <w:rPr>
                <w:rFonts w:ascii="Trebuchet MS" w:hAnsi="Trebuchet MS"/>
                <w:sz w:val="20"/>
                <w:szCs w:val="20"/>
                <w:lang w:val="lv-LV"/>
              </w:rPr>
              <w:t>Privātpersona aicina likumprojektā „Grozījumi likumā „Par iedzīvotāju ienākuma nodokli”” iestrādāt normas, kas pare</w:t>
            </w:r>
            <w:r w:rsidR="002630C4">
              <w:rPr>
                <w:rFonts w:ascii="Trebuchet MS" w:hAnsi="Trebuchet MS"/>
                <w:sz w:val="20"/>
                <w:szCs w:val="20"/>
                <w:lang w:val="lv-LV"/>
              </w:rPr>
              <w:t>dzētu, ka pašvaldībām no 2013. l</w:t>
            </w:r>
            <w:r>
              <w:rPr>
                <w:rFonts w:ascii="Trebuchet MS" w:hAnsi="Trebuchet MS"/>
                <w:sz w:val="20"/>
                <w:szCs w:val="20"/>
                <w:lang w:val="lv-LV"/>
              </w:rPr>
              <w:t>īdz 2015.gadam pilnā apmērā tiek kompensēts ieņēmumu bāzes samazinājums, kas saistīts ar iedzīvotāju ienākuma nodokļa likmes samazinājumu.</w:t>
            </w:r>
          </w:p>
          <w:p w:rsidR="006B2398" w:rsidRDefault="006B2398" w:rsidP="006B2398">
            <w:pPr>
              <w:jc w:val="both"/>
              <w:rPr>
                <w:rFonts w:ascii="Trebuchet MS" w:hAnsi="Trebuchet MS"/>
                <w:sz w:val="20"/>
                <w:szCs w:val="20"/>
                <w:lang w:val="lv-LV"/>
              </w:rPr>
            </w:pPr>
          </w:p>
          <w:p w:rsidR="001A1FA7" w:rsidRDefault="001A1FA7" w:rsidP="001A1FA7">
            <w:pPr>
              <w:jc w:val="both"/>
              <w:rPr>
                <w:rFonts w:ascii="Trebuchet MS" w:hAnsi="Trebuchet MS"/>
                <w:sz w:val="20"/>
                <w:szCs w:val="20"/>
                <w:lang w:val="lv-LV"/>
              </w:rPr>
            </w:pPr>
            <w:r>
              <w:rPr>
                <w:rFonts w:ascii="Trebuchet MS" w:hAnsi="Trebuchet MS"/>
                <w:sz w:val="20"/>
                <w:szCs w:val="20"/>
                <w:lang w:val="lv-LV"/>
              </w:rPr>
              <w:t xml:space="preserve">Privātpersona </w:t>
            </w:r>
            <w:r w:rsidR="004312D1">
              <w:rPr>
                <w:rFonts w:ascii="Trebuchet MS" w:hAnsi="Trebuchet MS"/>
                <w:sz w:val="20"/>
                <w:szCs w:val="20"/>
                <w:lang w:val="lv-LV"/>
              </w:rPr>
              <w:t xml:space="preserve">sniedz priekšlikumus </w:t>
            </w:r>
            <w:r w:rsidR="00B42D7A">
              <w:rPr>
                <w:rFonts w:ascii="Trebuchet MS" w:hAnsi="Trebuchet MS"/>
                <w:sz w:val="20"/>
                <w:szCs w:val="20"/>
                <w:lang w:val="lv-LV"/>
              </w:rPr>
              <w:t>par</w:t>
            </w:r>
            <w:r w:rsidR="004312D1">
              <w:rPr>
                <w:rFonts w:ascii="Trebuchet MS" w:hAnsi="Trebuchet MS"/>
                <w:sz w:val="20"/>
                <w:szCs w:val="20"/>
                <w:lang w:val="lv-LV"/>
              </w:rPr>
              <w:t xml:space="preserve"> pievienotās vērtības nodokļa a</w:t>
            </w:r>
            <w:r w:rsidR="00B42D7A">
              <w:rPr>
                <w:rFonts w:ascii="Trebuchet MS" w:hAnsi="Trebuchet MS"/>
                <w:sz w:val="20"/>
                <w:szCs w:val="20"/>
                <w:lang w:val="lv-LV"/>
              </w:rPr>
              <w:t>dministrēšanu un norāda, ka tādē</w:t>
            </w:r>
            <w:r w:rsidR="004312D1">
              <w:rPr>
                <w:rFonts w:ascii="Trebuchet MS" w:hAnsi="Trebuchet MS"/>
                <w:sz w:val="20"/>
                <w:szCs w:val="20"/>
                <w:lang w:val="lv-LV"/>
              </w:rPr>
              <w:t xml:space="preserve">jādi tiktu uzlabota </w:t>
            </w:r>
            <w:r>
              <w:rPr>
                <w:rFonts w:ascii="Trebuchet MS" w:hAnsi="Trebuchet MS"/>
                <w:sz w:val="20"/>
                <w:szCs w:val="20"/>
                <w:lang w:val="lv-LV"/>
              </w:rPr>
              <w:t>nod</w:t>
            </w:r>
            <w:r w:rsidR="004312D1">
              <w:rPr>
                <w:rFonts w:ascii="Trebuchet MS" w:hAnsi="Trebuchet MS"/>
                <w:sz w:val="20"/>
                <w:szCs w:val="20"/>
                <w:lang w:val="lv-LV"/>
              </w:rPr>
              <w:t>okļu administrēšanas disciplīna</w:t>
            </w:r>
            <w:r>
              <w:rPr>
                <w:rFonts w:ascii="Trebuchet MS" w:hAnsi="Trebuchet MS"/>
                <w:sz w:val="20"/>
                <w:szCs w:val="20"/>
                <w:lang w:val="lv-LV"/>
              </w:rPr>
              <w:t xml:space="preserve"> valstī</w:t>
            </w:r>
            <w:r w:rsidR="004312D1">
              <w:rPr>
                <w:rFonts w:ascii="Trebuchet MS" w:hAnsi="Trebuchet MS"/>
                <w:sz w:val="20"/>
                <w:szCs w:val="20"/>
                <w:lang w:val="lv-LV"/>
              </w:rPr>
              <w:t>.</w:t>
            </w:r>
          </w:p>
          <w:p w:rsidR="006B2398" w:rsidRDefault="006B2398" w:rsidP="001A1FA7">
            <w:pPr>
              <w:jc w:val="both"/>
              <w:rPr>
                <w:rFonts w:ascii="Trebuchet MS" w:hAnsi="Trebuchet MS"/>
                <w:sz w:val="20"/>
                <w:szCs w:val="20"/>
                <w:lang w:val="lv-LV"/>
              </w:rPr>
            </w:pPr>
          </w:p>
          <w:p w:rsidR="001A1FA7" w:rsidRDefault="001A1FA7" w:rsidP="006B2398">
            <w:pPr>
              <w:jc w:val="both"/>
              <w:rPr>
                <w:rFonts w:ascii="Trebuchet MS" w:hAnsi="Trebuchet MS"/>
                <w:sz w:val="20"/>
                <w:szCs w:val="20"/>
                <w:lang w:val="lv-LV"/>
              </w:rPr>
            </w:pPr>
            <w:r>
              <w:rPr>
                <w:rFonts w:ascii="Trebuchet MS" w:hAnsi="Trebuchet MS"/>
                <w:sz w:val="20"/>
                <w:szCs w:val="20"/>
                <w:lang w:val="lv-LV"/>
              </w:rPr>
              <w:t xml:space="preserve">Privātpersona </w:t>
            </w:r>
            <w:r w:rsidR="006B2398">
              <w:rPr>
                <w:rFonts w:ascii="Trebuchet MS" w:hAnsi="Trebuchet MS"/>
                <w:sz w:val="20"/>
                <w:szCs w:val="20"/>
                <w:lang w:val="lv-LV"/>
              </w:rPr>
              <w:t xml:space="preserve">aicina pārskatīt </w:t>
            </w:r>
            <w:r w:rsidR="00B42D7A">
              <w:rPr>
                <w:rFonts w:ascii="Trebuchet MS" w:hAnsi="Trebuchet MS"/>
                <w:sz w:val="20"/>
                <w:szCs w:val="20"/>
                <w:lang w:val="lv-LV"/>
              </w:rPr>
              <w:t xml:space="preserve">2013.gadam paredzēto </w:t>
            </w:r>
            <w:r w:rsidR="006B2398">
              <w:rPr>
                <w:rFonts w:ascii="Trebuchet MS" w:hAnsi="Trebuchet MS"/>
                <w:sz w:val="20"/>
                <w:szCs w:val="20"/>
                <w:lang w:val="lv-LV"/>
              </w:rPr>
              <w:t>zemes nomas maksu</w:t>
            </w:r>
            <w:r w:rsidR="00F85687">
              <w:rPr>
                <w:rFonts w:ascii="Trebuchet MS" w:hAnsi="Trebuchet MS"/>
                <w:sz w:val="20"/>
                <w:szCs w:val="20"/>
                <w:lang w:val="lv-LV"/>
              </w:rPr>
              <w:t xml:space="preserve">, </w:t>
            </w:r>
            <w:r w:rsidR="00B42D7A">
              <w:rPr>
                <w:rFonts w:ascii="Trebuchet MS" w:hAnsi="Trebuchet MS"/>
                <w:sz w:val="20"/>
                <w:szCs w:val="20"/>
                <w:lang w:val="lv-LV"/>
              </w:rPr>
              <w:t>lai to</w:t>
            </w:r>
            <w:r w:rsidR="00F85687">
              <w:rPr>
                <w:rFonts w:ascii="Trebuchet MS" w:hAnsi="Trebuchet MS"/>
                <w:sz w:val="20"/>
                <w:szCs w:val="20"/>
                <w:lang w:val="lv-LV"/>
              </w:rPr>
              <w:t xml:space="preserve"> veidotu seši</w:t>
            </w:r>
            <w:r>
              <w:rPr>
                <w:rFonts w:ascii="Trebuchet MS" w:hAnsi="Trebuchet MS"/>
                <w:sz w:val="20"/>
                <w:szCs w:val="20"/>
                <w:lang w:val="lv-LV"/>
              </w:rPr>
              <w:t xml:space="preserve"> procenti no zemes kadastrālās vērtības.</w:t>
            </w:r>
          </w:p>
          <w:p w:rsidR="0045716F" w:rsidRPr="00CD6B54" w:rsidRDefault="0045716F" w:rsidP="006B2398">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B358D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1A1FA7" w:rsidP="00E2456A">
            <w:pPr>
              <w:jc w:val="right"/>
              <w:rPr>
                <w:rFonts w:ascii="Trebuchet MS" w:hAnsi="Trebuchet MS"/>
                <w:b/>
                <w:sz w:val="20"/>
                <w:szCs w:val="20"/>
                <w:lang w:val="lv-LV"/>
              </w:rPr>
            </w:pPr>
            <w:bookmarkStart w:id="10" w:name="COUNT_0103"/>
            <w:bookmarkEnd w:id="10"/>
            <w:r>
              <w:rPr>
                <w:rFonts w:ascii="Trebuchet MS" w:hAnsi="Trebuchet MS"/>
                <w:b/>
                <w:sz w:val="20"/>
                <w:szCs w:val="20"/>
                <w:lang w:val="lv-LV"/>
              </w:rPr>
              <w:t>16</w:t>
            </w:r>
          </w:p>
        </w:tc>
      </w:tr>
      <w:tr w:rsidR="00CD6B54" w:rsidRPr="00282323" w:rsidTr="00B358D4">
        <w:tc>
          <w:tcPr>
            <w:tcW w:w="8568" w:type="dxa"/>
            <w:gridSpan w:val="2"/>
          </w:tcPr>
          <w:p w:rsidR="008926C7" w:rsidRDefault="008926C7" w:rsidP="008926C7">
            <w:pPr>
              <w:jc w:val="both"/>
              <w:rPr>
                <w:rFonts w:ascii="Trebuchet MS" w:hAnsi="Trebuchet MS" w:cs="Helv"/>
                <w:color w:val="000000"/>
                <w:sz w:val="20"/>
                <w:szCs w:val="20"/>
                <w:lang w:val="lv-LV"/>
              </w:rPr>
            </w:pPr>
            <w:bookmarkStart w:id="11" w:name="COMMENTS_0103"/>
            <w:bookmarkEnd w:id="11"/>
            <w:r>
              <w:rPr>
                <w:rFonts w:ascii="Trebuchet MS" w:hAnsi="Trebuchet MS" w:cs="Helv"/>
                <w:color w:val="000000"/>
                <w:sz w:val="20"/>
                <w:szCs w:val="20"/>
                <w:lang w:val="lv-LV"/>
              </w:rPr>
              <w:t xml:space="preserve">Latvijas Komercbanku asociācija atbalsta ierosinājumu pilnveidot kredītiestāžu uzraudzību un aicina normatīvajos aktos noteikt, ka korespondējošie konti nevar tikt ieķīlāti bez Finanšu un kapitāla tirgus komisijas atļaujas, kā arī informē par Finanšu un kapitāla tirgus komisijas izstrādātajiem grozījumiem „Iekšējās kontroles </w:t>
            </w:r>
            <w:r w:rsidR="001A487C">
              <w:rPr>
                <w:rFonts w:ascii="Trebuchet MS" w:hAnsi="Trebuchet MS" w:cs="Helv"/>
                <w:color w:val="000000"/>
                <w:sz w:val="20"/>
                <w:szCs w:val="20"/>
                <w:lang w:val="lv-LV"/>
              </w:rPr>
              <w:t xml:space="preserve">sistēmas izveides </w:t>
            </w:r>
            <w:r>
              <w:rPr>
                <w:rFonts w:ascii="Trebuchet MS" w:hAnsi="Trebuchet MS" w:cs="Helv"/>
                <w:color w:val="000000"/>
                <w:sz w:val="20"/>
                <w:szCs w:val="20"/>
                <w:lang w:val="lv-LV"/>
              </w:rPr>
              <w:t>noteikumos”, kas paredz, ka kredītiestādes aktīvu ieķīlāšanu izskata un apstiprina kredītiestādes valde.</w:t>
            </w:r>
          </w:p>
          <w:p w:rsidR="008926C7" w:rsidRDefault="008926C7" w:rsidP="008926C7">
            <w:pPr>
              <w:jc w:val="both"/>
              <w:rPr>
                <w:rFonts w:ascii="Trebuchet MS" w:hAnsi="Trebuchet MS" w:cs="Helv"/>
                <w:color w:val="000000"/>
                <w:sz w:val="20"/>
                <w:szCs w:val="20"/>
                <w:lang w:val="lv-LV"/>
              </w:rPr>
            </w:pPr>
          </w:p>
          <w:p w:rsidR="001A1FA7" w:rsidRPr="00151AA8" w:rsidRDefault="001A1FA7" w:rsidP="002630C4">
            <w:pPr>
              <w:jc w:val="both"/>
              <w:rPr>
                <w:rFonts w:ascii="Trebuchet MS" w:hAnsi="Trebuchet MS" w:cs="Helv"/>
                <w:color w:val="000000"/>
                <w:sz w:val="20"/>
                <w:szCs w:val="20"/>
                <w:lang w:val="lv-LV"/>
              </w:rPr>
            </w:pPr>
            <w:r w:rsidRPr="00151AA8">
              <w:rPr>
                <w:rFonts w:ascii="Trebuchet MS" w:hAnsi="Trebuchet MS" w:cs="Helv"/>
                <w:color w:val="000000"/>
                <w:sz w:val="20"/>
                <w:szCs w:val="20"/>
                <w:lang w:val="lv-LV"/>
              </w:rPr>
              <w:t>Latvijas Pašvaldību savienība pauž neizpratni</w:t>
            </w:r>
            <w:r w:rsidR="00B42D7A">
              <w:rPr>
                <w:rFonts w:ascii="Trebuchet MS" w:hAnsi="Trebuchet MS" w:cs="Helv"/>
                <w:color w:val="000000"/>
                <w:sz w:val="20"/>
                <w:szCs w:val="20"/>
                <w:lang w:val="lv-LV"/>
              </w:rPr>
              <w:t xml:space="preserve"> par to</w:t>
            </w:r>
            <w:r w:rsidRPr="00151AA8">
              <w:rPr>
                <w:rFonts w:ascii="Trebuchet MS" w:hAnsi="Trebuchet MS" w:cs="Helv"/>
                <w:color w:val="000000"/>
                <w:sz w:val="20"/>
                <w:szCs w:val="20"/>
                <w:lang w:val="lv-LV"/>
              </w:rPr>
              <w:t xml:space="preserve">, kādēļ </w:t>
            </w:r>
            <w:r w:rsidR="00B42D7A">
              <w:rPr>
                <w:rFonts w:ascii="Trebuchet MS" w:hAnsi="Trebuchet MS" w:cs="Helv"/>
                <w:color w:val="000000"/>
                <w:sz w:val="20"/>
                <w:szCs w:val="20"/>
                <w:lang w:val="lv-LV"/>
              </w:rPr>
              <w:t>likumprojektā</w:t>
            </w:r>
            <w:r w:rsidR="008926C7" w:rsidRPr="00151AA8">
              <w:rPr>
                <w:rFonts w:ascii="Trebuchet MS" w:hAnsi="Trebuchet MS" w:cs="Helv"/>
                <w:color w:val="000000"/>
                <w:sz w:val="20"/>
                <w:szCs w:val="20"/>
                <w:lang w:val="lv-LV"/>
              </w:rPr>
              <w:t xml:space="preserve"> „Grozījumi Latvijas Administratīvo pārkāpumu kodeksā” </w:t>
            </w:r>
            <w:r w:rsidR="000134CE">
              <w:rPr>
                <w:rFonts w:ascii="Trebuchet MS" w:hAnsi="Trebuchet MS" w:cs="Helv"/>
                <w:color w:val="000000"/>
                <w:sz w:val="20"/>
                <w:szCs w:val="20"/>
                <w:lang w:val="lv-LV"/>
              </w:rPr>
              <w:t>trešajā lasījumā</w:t>
            </w:r>
            <w:r w:rsidR="008926C7" w:rsidRPr="00151AA8">
              <w:rPr>
                <w:rFonts w:ascii="Trebuchet MS" w:hAnsi="Trebuchet MS" w:cs="Helv"/>
                <w:color w:val="000000"/>
                <w:sz w:val="20"/>
                <w:szCs w:val="20"/>
                <w:lang w:val="lv-LV"/>
              </w:rPr>
              <w:t xml:space="preserve"> </w:t>
            </w:r>
            <w:r w:rsidRPr="00151AA8">
              <w:rPr>
                <w:rFonts w:ascii="Trebuchet MS" w:hAnsi="Trebuchet MS" w:cs="Helv"/>
                <w:color w:val="000000"/>
                <w:sz w:val="20"/>
                <w:szCs w:val="20"/>
                <w:lang w:val="lv-LV"/>
              </w:rPr>
              <w:t>iekļauti vairāki Tieslietu ministri</w:t>
            </w:r>
            <w:r w:rsidR="00DB3D6A" w:rsidRPr="00151AA8">
              <w:rPr>
                <w:rFonts w:ascii="Trebuchet MS" w:hAnsi="Trebuchet MS" w:cs="Helv"/>
                <w:color w:val="000000"/>
                <w:sz w:val="20"/>
                <w:szCs w:val="20"/>
                <w:lang w:val="lv-LV"/>
              </w:rPr>
              <w:t>jas priekšlikumi</w:t>
            </w:r>
            <w:r w:rsidRPr="00151AA8">
              <w:rPr>
                <w:rFonts w:ascii="Trebuchet MS" w:hAnsi="Trebuchet MS" w:cs="Helv"/>
                <w:color w:val="000000"/>
                <w:sz w:val="20"/>
                <w:szCs w:val="20"/>
                <w:lang w:val="lv-LV"/>
              </w:rPr>
              <w:t xml:space="preserve">, </w:t>
            </w:r>
            <w:r w:rsidR="00151AA8" w:rsidRPr="00151AA8">
              <w:rPr>
                <w:rFonts w:ascii="Trebuchet MS" w:hAnsi="Trebuchet MS" w:cs="Helv"/>
                <w:color w:val="000000"/>
                <w:sz w:val="20"/>
                <w:szCs w:val="20"/>
                <w:lang w:val="lv-LV"/>
              </w:rPr>
              <w:t>kas</w:t>
            </w:r>
            <w:r w:rsidRPr="00151AA8">
              <w:rPr>
                <w:rFonts w:ascii="Trebuchet MS" w:hAnsi="Trebuchet MS" w:cs="Helv"/>
                <w:color w:val="000000"/>
                <w:sz w:val="20"/>
                <w:szCs w:val="20"/>
                <w:lang w:val="lv-LV"/>
              </w:rPr>
              <w:t xml:space="preserve"> </w:t>
            </w:r>
            <w:r w:rsidR="00B42D7A" w:rsidRPr="00151AA8">
              <w:rPr>
                <w:rFonts w:ascii="Trebuchet MS" w:hAnsi="Trebuchet MS" w:cs="Helv"/>
                <w:color w:val="000000"/>
                <w:sz w:val="20"/>
                <w:szCs w:val="20"/>
                <w:lang w:val="lv-LV"/>
              </w:rPr>
              <w:t xml:space="preserve">otrajā lasījumā </w:t>
            </w:r>
            <w:r w:rsidRPr="00151AA8">
              <w:rPr>
                <w:rFonts w:ascii="Trebuchet MS" w:hAnsi="Trebuchet MS" w:cs="Helv"/>
                <w:color w:val="000000"/>
                <w:sz w:val="20"/>
                <w:szCs w:val="20"/>
                <w:lang w:val="lv-LV"/>
              </w:rPr>
              <w:t>tika noraidīti</w:t>
            </w:r>
            <w:r w:rsidR="00B42D7A">
              <w:rPr>
                <w:rFonts w:ascii="Trebuchet MS" w:hAnsi="Trebuchet MS" w:cs="Helv"/>
                <w:color w:val="000000"/>
                <w:sz w:val="20"/>
                <w:szCs w:val="20"/>
                <w:lang w:val="lv-LV"/>
              </w:rPr>
              <w:t xml:space="preserve"> un norāda</w:t>
            </w:r>
            <w:r w:rsidRPr="00151AA8">
              <w:rPr>
                <w:rFonts w:ascii="Trebuchet MS" w:hAnsi="Trebuchet MS" w:cs="Helv"/>
                <w:color w:val="000000"/>
                <w:sz w:val="20"/>
                <w:szCs w:val="20"/>
                <w:lang w:val="lv-LV"/>
              </w:rPr>
              <w:t xml:space="preserve">, ka daļa </w:t>
            </w:r>
            <w:r w:rsidR="00B42D7A">
              <w:rPr>
                <w:rFonts w:ascii="Trebuchet MS" w:hAnsi="Trebuchet MS" w:cs="Helv"/>
                <w:color w:val="000000"/>
                <w:sz w:val="20"/>
                <w:szCs w:val="20"/>
                <w:lang w:val="lv-LV"/>
              </w:rPr>
              <w:t xml:space="preserve">minēto </w:t>
            </w:r>
            <w:r w:rsidRPr="00151AA8">
              <w:rPr>
                <w:rFonts w:ascii="Trebuchet MS" w:hAnsi="Trebuchet MS" w:cs="Helv"/>
                <w:color w:val="000000"/>
                <w:sz w:val="20"/>
                <w:szCs w:val="20"/>
                <w:lang w:val="lv-LV"/>
              </w:rPr>
              <w:t>priekšlikumu no pašvaldību viedokļa ir atbalstāmi, tomēr visi priekšlikumi jāvērtē kopumā.</w:t>
            </w:r>
          </w:p>
          <w:p w:rsidR="002630C4" w:rsidRPr="00232730" w:rsidRDefault="002630C4" w:rsidP="002630C4">
            <w:pPr>
              <w:jc w:val="both"/>
              <w:rPr>
                <w:rFonts w:ascii="Trebuchet MS" w:hAnsi="Trebuchet MS" w:cs="Helv"/>
                <w:color w:val="000000"/>
                <w:sz w:val="20"/>
                <w:szCs w:val="20"/>
                <w:highlight w:val="yellow"/>
                <w:lang w:val="lv-LV"/>
              </w:rPr>
            </w:pPr>
          </w:p>
          <w:p w:rsidR="002630C4" w:rsidRDefault="002630C4" w:rsidP="002630C4">
            <w:pPr>
              <w:jc w:val="both"/>
              <w:rPr>
                <w:rFonts w:ascii="Trebuchet MS" w:hAnsi="Trebuchet MS" w:cs="Helv"/>
                <w:color w:val="000000"/>
                <w:sz w:val="20"/>
                <w:szCs w:val="20"/>
                <w:lang w:val="lv-LV"/>
              </w:rPr>
            </w:pPr>
            <w:r w:rsidRPr="00151AA8">
              <w:rPr>
                <w:rFonts w:ascii="Trebuchet MS" w:hAnsi="Trebuchet MS" w:cs="Helv"/>
                <w:color w:val="000000"/>
                <w:sz w:val="20"/>
                <w:szCs w:val="20"/>
                <w:lang w:val="lv-LV"/>
              </w:rPr>
              <w:t xml:space="preserve">Latvijas Darba devēju konfederācija </w:t>
            </w:r>
            <w:r w:rsidR="00151AA8" w:rsidRPr="00151AA8">
              <w:rPr>
                <w:rFonts w:ascii="Trebuchet MS" w:hAnsi="Trebuchet MS" w:cs="Helv"/>
                <w:color w:val="000000"/>
                <w:sz w:val="20"/>
                <w:szCs w:val="20"/>
                <w:lang w:val="lv-LV"/>
              </w:rPr>
              <w:t xml:space="preserve">sniedz priekšlikumus likumprojektam „Oficiālo publikāciju likums” un norāda uz </w:t>
            </w:r>
            <w:r w:rsidRPr="00151AA8">
              <w:rPr>
                <w:rFonts w:ascii="Trebuchet MS" w:hAnsi="Trebuchet MS" w:cs="Helv"/>
                <w:color w:val="000000"/>
                <w:sz w:val="20"/>
                <w:szCs w:val="20"/>
                <w:lang w:val="lv-LV"/>
              </w:rPr>
              <w:t xml:space="preserve">kapitālsabiedrības </w:t>
            </w:r>
            <w:r w:rsidR="00151AA8" w:rsidRPr="00151AA8">
              <w:rPr>
                <w:rFonts w:ascii="Trebuchet MS" w:hAnsi="Trebuchet MS" w:cs="Helv"/>
                <w:color w:val="000000"/>
                <w:sz w:val="20"/>
                <w:szCs w:val="20"/>
                <w:lang w:val="lv-LV"/>
              </w:rPr>
              <w:t>VSIA „Latvijas Vēstnesis”</w:t>
            </w:r>
            <w:r w:rsidRPr="00151AA8">
              <w:rPr>
                <w:rFonts w:ascii="Trebuchet MS" w:hAnsi="Trebuchet MS" w:cs="Helv"/>
                <w:color w:val="000000"/>
                <w:sz w:val="20"/>
                <w:szCs w:val="20"/>
                <w:lang w:val="lv-LV"/>
              </w:rPr>
              <w:t xml:space="preserve"> darbības neatbilstību Latvijas likumdošanas </w:t>
            </w:r>
            <w:r w:rsidR="00151AA8" w:rsidRPr="00151AA8">
              <w:rPr>
                <w:rFonts w:ascii="Trebuchet MS" w:hAnsi="Trebuchet MS" w:cs="Helv"/>
                <w:color w:val="000000"/>
                <w:sz w:val="20"/>
                <w:szCs w:val="20"/>
                <w:lang w:val="lv-LV"/>
              </w:rPr>
              <w:t xml:space="preserve">aktu </w:t>
            </w:r>
            <w:r w:rsidRPr="00151AA8">
              <w:rPr>
                <w:rFonts w:ascii="Trebuchet MS" w:hAnsi="Trebuchet MS" w:cs="Helv"/>
                <w:color w:val="000000"/>
                <w:sz w:val="20"/>
                <w:szCs w:val="20"/>
                <w:lang w:val="lv-LV"/>
              </w:rPr>
              <w:t>prasībām.</w:t>
            </w:r>
          </w:p>
          <w:p w:rsidR="002630C4" w:rsidRDefault="002630C4" w:rsidP="002630C4">
            <w:pPr>
              <w:jc w:val="both"/>
              <w:rPr>
                <w:rFonts w:ascii="Trebuchet MS" w:hAnsi="Trebuchet MS" w:cs="Helv"/>
                <w:color w:val="000000"/>
                <w:sz w:val="20"/>
                <w:szCs w:val="20"/>
                <w:lang w:val="lv-LV"/>
              </w:rPr>
            </w:pPr>
          </w:p>
          <w:p w:rsidR="002630C4" w:rsidRDefault="002630C4" w:rsidP="002630C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Sabiedriskās politikas centrs PROVIDUS sniedz priekšlikumus likumprojektam </w:t>
            </w:r>
            <w:r w:rsidR="00DB3D6A">
              <w:rPr>
                <w:rFonts w:ascii="Trebuchet MS" w:hAnsi="Trebuchet MS" w:cs="Helv"/>
                <w:color w:val="000000"/>
                <w:sz w:val="20"/>
                <w:szCs w:val="20"/>
                <w:lang w:val="lv-LV"/>
              </w:rPr>
              <w:t>„Grozījumi likumā „</w:t>
            </w:r>
            <w:r>
              <w:rPr>
                <w:rFonts w:ascii="Trebuchet MS" w:hAnsi="Trebuchet MS" w:cs="Helv"/>
                <w:color w:val="000000"/>
                <w:sz w:val="20"/>
                <w:szCs w:val="20"/>
                <w:lang w:val="lv-LV"/>
              </w:rPr>
              <w:t>Par tautas noba</w:t>
            </w:r>
            <w:r w:rsidR="00DB3D6A">
              <w:rPr>
                <w:rFonts w:ascii="Trebuchet MS" w:hAnsi="Trebuchet MS" w:cs="Helv"/>
                <w:color w:val="000000"/>
                <w:sz w:val="20"/>
                <w:szCs w:val="20"/>
                <w:lang w:val="lv-LV"/>
              </w:rPr>
              <w:t>lsošanu un likumu ierosināšanu””</w:t>
            </w:r>
            <w:r>
              <w:rPr>
                <w:rFonts w:ascii="Trebuchet MS" w:hAnsi="Trebuchet MS" w:cs="Helv"/>
                <w:color w:val="000000"/>
                <w:sz w:val="20"/>
                <w:szCs w:val="20"/>
                <w:lang w:val="lv-LV"/>
              </w:rPr>
              <w:t xml:space="preserve"> attiecībā uz kārtību, kādā tiek nodrošināta parakstu vākšana likumprojekta ierosināšanai, kā arī aicina pārskatīt likumā noteikto regulējumu</w:t>
            </w:r>
            <w:r w:rsidR="00B42D7A">
              <w:rPr>
                <w:rFonts w:ascii="Trebuchet MS" w:hAnsi="Trebuchet MS" w:cs="Helv"/>
                <w:color w:val="000000"/>
                <w:sz w:val="20"/>
                <w:szCs w:val="20"/>
                <w:lang w:val="lv-LV"/>
              </w:rPr>
              <w:t xml:space="preserve"> attiecībā</w:t>
            </w:r>
            <w:r>
              <w:rPr>
                <w:rFonts w:ascii="Trebuchet MS" w:hAnsi="Trebuchet MS" w:cs="Helv"/>
                <w:color w:val="000000"/>
                <w:sz w:val="20"/>
                <w:szCs w:val="20"/>
                <w:lang w:val="lv-LV"/>
              </w:rPr>
              <w:t xml:space="preserve"> uz aģitāciju pirms referenduma.</w:t>
            </w:r>
          </w:p>
          <w:p w:rsidR="002630C4" w:rsidRDefault="002630C4" w:rsidP="002630C4">
            <w:pPr>
              <w:jc w:val="both"/>
              <w:rPr>
                <w:rFonts w:ascii="Trebuchet MS" w:hAnsi="Trebuchet MS" w:cs="Helv"/>
                <w:color w:val="000000"/>
                <w:sz w:val="20"/>
                <w:szCs w:val="20"/>
                <w:lang w:val="lv-LV"/>
              </w:rPr>
            </w:pPr>
          </w:p>
          <w:p w:rsidR="00232730" w:rsidRDefault="00232730" w:rsidP="00232730">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norāda uz problēmā</w:t>
            </w:r>
            <w:r w:rsidR="00B42D7A">
              <w:rPr>
                <w:rFonts w:ascii="Trebuchet MS" w:hAnsi="Trebuchet MS" w:cs="Helv"/>
                <w:color w:val="000000"/>
                <w:sz w:val="20"/>
                <w:szCs w:val="20"/>
                <w:lang w:val="lv-LV"/>
              </w:rPr>
              <w:t>m, kas apgrūtina</w:t>
            </w:r>
            <w:r>
              <w:rPr>
                <w:rFonts w:ascii="Trebuchet MS" w:hAnsi="Trebuchet MS" w:cs="Helv"/>
                <w:color w:val="000000"/>
                <w:sz w:val="20"/>
                <w:szCs w:val="20"/>
                <w:lang w:val="lv-LV"/>
              </w:rPr>
              <w:t xml:space="preserve"> daudzdzīvokļu māju ar dzīvokļu lietošanas tiesībām apsaimniekošanu</w:t>
            </w:r>
            <w:r w:rsidR="00120459">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dzīvokļu lietotājus - īrniekus pielīdzināt dzīvokļu īpašni</w:t>
            </w:r>
            <w:r w:rsidR="00120459">
              <w:rPr>
                <w:rFonts w:ascii="Trebuchet MS" w:hAnsi="Trebuchet MS" w:cs="Helv"/>
                <w:color w:val="000000"/>
                <w:sz w:val="20"/>
                <w:szCs w:val="20"/>
                <w:lang w:val="lv-LV"/>
              </w:rPr>
              <w:t>ekiem, lai mājas apsaimniekošana</w:t>
            </w:r>
            <w:r>
              <w:rPr>
                <w:rFonts w:ascii="Trebuchet MS" w:hAnsi="Trebuchet MS" w:cs="Helv"/>
                <w:color w:val="000000"/>
                <w:sz w:val="20"/>
                <w:szCs w:val="20"/>
                <w:lang w:val="lv-LV"/>
              </w:rPr>
              <w:t xml:space="preserve"> pilnā mērā varētu </w:t>
            </w:r>
            <w:r w:rsidR="00120459">
              <w:rPr>
                <w:rFonts w:ascii="Trebuchet MS" w:hAnsi="Trebuchet MS" w:cs="Helv"/>
                <w:color w:val="000000"/>
                <w:sz w:val="20"/>
                <w:szCs w:val="20"/>
                <w:lang w:val="lv-LV"/>
              </w:rPr>
              <w:t xml:space="preserve">tikt </w:t>
            </w:r>
            <w:r>
              <w:rPr>
                <w:rFonts w:ascii="Trebuchet MS" w:hAnsi="Trebuchet MS" w:cs="Helv"/>
                <w:color w:val="000000"/>
                <w:sz w:val="20"/>
                <w:szCs w:val="20"/>
                <w:lang w:val="lv-LV"/>
              </w:rPr>
              <w:t>balstīt</w:t>
            </w:r>
            <w:r w:rsidR="00120459">
              <w:rPr>
                <w:rFonts w:ascii="Trebuchet MS" w:hAnsi="Trebuchet MS" w:cs="Helv"/>
                <w:color w:val="000000"/>
                <w:sz w:val="20"/>
                <w:szCs w:val="20"/>
                <w:lang w:val="lv-LV"/>
              </w:rPr>
              <w:t>a</w:t>
            </w:r>
            <w:r>
              <w:rPr>
                <w:rFonts w:ascii="Trebuchet MS" w:hAnsi="Trebuchet MS" w:cs="Helv"/>
                <w:color w:val="000000"/>
                <w:sz w:val="20"/>
                <w:szCs w:val="20"/>
                <w:lang w:val="lv-LV"/>
              </w:rPr>
              <w:t xml:space="preserve"> uz </w:t>
            </w:r>
            <w:r w:rsidR="000134CE">
              <w:rPr>
                <w:rFonts w:ascii="Trebuchet MS" w:hAnsi="Trebuchet MS" w:cs="Helv"/>
                <w:color w:val="000000"/>
                <w:sz w:val="20"/>
                <w:szCs w:val="20"/>
                <w:lang w:val="lv-LV"/>
              </w:rPr>
              <w:t>Dzīvokļa īpašuma likumu</w:t>
            </w:r>
            <w:r>
              <w:rPr>
                <w:rFonts w:ascii="Trebuchet MS" w:hAnsi="Trebuchet MS" w:cs="Helv"/>
                <w:color w:val="000000"/>
                <w:sz w:val="20"/>
                <w:szCs w:val="20"/>
                <w:lang w:val="lv-LV"/>
              </w:rPr>
              <w:t>.</w:t>
            </w:r>
          </w:p>
          <w:p w:rsidR="00232730" w:rsidRDefault="00232730" w:rsidP="00232730">
            <w:pPr>
              <w:jc w:val="both"/>
              <w:rPr>
                <w:rFonts w:ascii="Trebuchet MS" w:hAnsi="Trebuchet MS" w:cs="Helv"/>
                <w:color w:val="000000"/>
                <w:sz w:val="20"/>
                <w:szCs w:val="20"/>
                <w:lang w:val="lv-LV"/>
              </w:rPr>
            </w:pPr>
          </w:p>
          <w:p w:rsidR="002630C4" w:rsidRDefault="001A1FA7" w:rsidP="002630C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aicina Saeimu </w:t>
            </w:r>
            <w:r w:rsidR="00120459">
              <w:rPr>
                <w:rFonts w:ascii="Trebuchet MS" w:hAnsi="Trebuchet MS" w:cs="Helv"/>
                <w:color w:val="000000"/>
                <w:sz w:val="20"/>
                <w:szCs w:val="20"/>
                <w:lang w:val="lv-LV"/>
              </w:rPr>
              <w:t>palielināt</w:t>
            </w:r>
            <w:r>
              <w:rPr>
                <w:rFonts w:ascii="Trebuchet MS" w:hAnsi="Trebuchet MS" w:cs="Helv"/>
                <w:color w:val="000000"/>
                <w:sz w:val="20"/>
                <w:szCs w:val="20"/>
                <w:lang w:val="lv-LV"/>
              </w:rPr>
              <w:t xml:space="preserve"> atbildību</w:t>
            </w:r>
            <w:r w:rsidR="00232730">
              <w:rPr>
                <w:rFonts w:ascii="Trebuchet MS" w:hAnsi="Trebuchet MS" w:cs="Helv"/>
                <w:color w:val="000000"/>
                <w:sz w:val="20"/>
                <w:szCs w:val="20"/>
                <w:lang w:val="lv-LV"/>
              </w:rPr>
              <w:t xml:space="preserve"> par deputāta zvēresta laušanu.</w:t>
            </w:r>
          </w:p>
          <w:p w:rsidR="0045716F" w:rsidRPr="00CD6B54" w:rsidRDefault="0045716F" w:rsidP="00232730">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B358D4">
        <w:tc>
          <w:tcPr>
            <w:tcW w:w="8568" w:type="dxa"/>
            <w:gridSpan w:val="2"/>
          </w:tcPr>
          <w:p w:rsidR="00CD6B54" w:rsidRPr="00CD6B54" w:rsidRDefault="00CD6B54" w:rsidP="00E2456A">
            <w:pPr>
              <w:jc w:val="both"/>
              <w:rPr>
                <w:rFonts w:ascii="Trebuchet MS" w:hAnsi="Trebuchet MS"/>
                <w:b/>
                <w:sz w:val="20"/>
                <w:szCs w:val="20"/>
                <w:lang w:val="lv-LV"/>
              </w:rPr>
            </w:pPr>
            <w:r w:rsidRPr="00CD6B54">
              <w:rPr>
                <w:rFonts w:ascii="Trebuchet MS" w:hAnsi="Trebuchet MS"/>
                <w:b/>
                <w:sz w:val="20"/>
                <w:szCs w:val="20"/>
                <w:lang w:val="lv-LV"/>
              </w:rPr>
              <w:t xml:space="preserve">Cilvēktiesību un sabiedrisko lietu jautājumi </w:t>
            </w:r>
          </w:p>
        </w:tc>
        <w:tc>
          <w:tcPr>
            <w:tcW w:w="720" w:type="dxa"/>
          </w:tcPr>
          <w:p w:rsidR="00CD6B54" w:rsidRPr="00CD6B54" w:rsidRDefault="008926C7" w:rsidP="00E2456A">
            <w:pPr>
              <w:jc w:val="right"/>
              <w:rPr>
                <w:rFonts w:ascii="Trebuchet MS" w:hAnsi="Trebuchet MS"/>
                <w:b/>
                <w:sz w:val="20"/>
                <w:szCs w:val="20"/>
                <w:lang w:val="lv-LV"/>
              </w:rPr>
            </w:pPr>
            <w:bookmarkStart w:id="12" w:name="COUNT_0104"/>
            <w:bookmarkEnd w:id="12"/>
            <w:r>
              <w:rPr>
                <w:rFonts w:ascii="Trebuchet MS" w:hAnsi="Trebuchet MS"/>
                <w:b/>
                <w:sz w:val="20"/>
                <w:szCs w:val="20"/>
                <w:lang w:val="lv-LV"/>
              </w:rPr>
              <w:t>2</w:t>
            </w:r>
          </w:p>
        </w:tc>
      </w:tr>
      <w:tr w:rsidR="00CD6B54" w:rsidRPr="00282323" w:rsidTr="00B358D4">
        <w:tc>
          <w:tcPr>
            <w:tcW w:w="8568" w:type="dxa"/>
            <w:gridSpan w:val="2"/>
          </w:tcPr>
          <w:p w:rsidR="002630C4" w:rsidRDefault="002630C4" w:rsidP="002630C4">
            <w:pPr>
              <w:jc w:val="both"/>
              <w:rPr>
                <w:rFonts w:ascii="Trebuchet MS" w:hAnsi="Trebuchet MS"/>
                <w:sz w:val="20"/>
                <w:szCs w:val="20"/>
                <w:lang w:val="lv-LV"/>
              </w:rPr>
            </w:pPr>
            <w:bookmarkStart w:id="13" w:name="COMMENTS_0104"/>
            <w:bookmarkEnd w:id="13"/>
          </w:p>
          <w:p w:rsidR="001A1FA7" w:rsidRDefault="008926C7" w:rsidP="002630C4">
            <w:pPr>
              <w:jc w:val="both"/>
              <w:rPr>
                <w:rFonts w:ascii="Trebuchet MS" w:hAnsi="Trebuchet MS"/>
                <w:sz w:val="20"/>
                <w:szCs w:val="20"/>
                <w:lang w:val="lv-LV"/>
              </w:rPr>
            </w:pPr>
            <w:r>
              <w:rPr>
                <w:rFonts w:ascii="Trebuchet MS" w:hAnsi="Trebuchet MS"/>
                <w:sz w:val="20"/>
                <w:szCs w:val="20"/>
                <w:lang w:val="lv-LV"/>
              </w:rPr>
              <w:t>SIA „VTV Grupa”</w:t>
            </w:r>
            <w:r w:rsidR="001A1FA7">
              <w:rPr>
                <w:rFonts w:ascii="Trebuchet MS" w:hAnsi="Trebuchet MS"/>
                <w:sz w:val="20"/>
                <w:szCs w:val="20"/>
                <w:lang w:val="lv-LV"/>
              </w:rPr>
              <w:t xml:space="preserve"> un citi vietējie un reģionālie elektroniskie plašsaziņas līdzekļi </w:t>
            </w:r>
            <w:r>
              <w:rPr>
                <w:rFonts w:ascii="Trebuchet MS" w:hAnsi="Trebuchet MS"/>
                <w:sz w:val="20"/>
                <w:szCs w:val="20"/>
                <w:lang w:val="lv-LV"/>
              </w:rPr>
              <w:t>aicina likumprojektā „</w:t>
            </w:r>
            <w:r w:rsidR="001A1FA7">
              <w:rPr>
                <w:rFonts w:ascii="Trebuchet MS" w:hAnsi="Trebuchet MS"/>
                <w:sz w:val="20"/>
                <w:szCs w:val="20"/>
                <w:lang w:val="lv-LV"/>
              </w:rPr>
              <w:t>Grozījumi Elektroni</w:t>
            </w:r>
            <w:r>
              <w:rPr>
                <w:rFonts w:ascii="Trebuchet MS" w:hAnsi="Trebuchet MS"/>
                <w:sz w:val="20"/>
                <w:szCs w:val="20"/>
                <w:lang w:val="lv-LV"/>
              </w:rPr>
              <w:t>sko plašsaziņas līdzekļu likumā”</w:t>
            </w:r>
            <w:r w:rsidR="001A1FA7">
              <w:rPr>
                <w:rFonts w:ascii="Trebuchet MS" w:hAnsi="Trebuchet MS"/>
                <w:sz w:val="20"/>
                <w:szCs w:val="20"/>
                <w:lang w:val="lv-LV"/>
              </w:rPr>
              <w:t xml:space="preserve"> </w:t>
            </w:r>
            <w:r>
              <w:rPr>
                <w:rFonts w:ascii="Trebuchet MS" w:hAnsi="Trebuchet MS"/>
                <w:sz w:val="20"/>
                <w:szCs w:val="20"/>
                <w:lang w:val="lv-LV"/>
              </w:rPr>
              <w:t>noteikt</w:t>
            </w:r>
            <w:r w:rsidR="001A1FA7">
              <w:rPr>
                <w:rFonts w:ascii="Trebuchet MS" w:hAnsi="Trebuchet MS"/>
                <w:sz w:val="20"/>
                <w:szCs w:val="20"/>
                <w:lang w:val="lv-LV"/>
              </w:rPr>
              <w:t>, ka elektroniskie plašsaziņas līdzekļi, kuri retranslē televīzijas programmas, izmantojot kabeļtelevīziju, ietver savā program</w:t>
            </w:r>
            <w:r>
              <w:rPr>
                <w:rFonts w:ascii="Trebuchet MS" w:hAnsi="Trebuchet MS"/>
                <w:sz w:val="20"/>
                <w:szCs w:val="20"/>
                <w:lang w:val="lv-LV"/>
              </w:rPr>
              <w:t>m</w:t>
            </w:r>
            <w:r w:rsidR="001A1FA7">
              <w:rPr>
                <w:rFonts w:ascii="Trebuchet MS" w:hAnsi="Trebuchet MS"/>
                <w:sz w:val="20"/>
                <w:szCs w:val="20"/>
                <w:lang w:val="lv-LV"/>
              </w:rPr>
              <w:t xml:space="preserve">u piedāvājumā attiecīgās teritorijas reģionālā vai vietējā elektroniskā plašsaziņas līdzekļa veidotu programmu, kā arī aicina dot reģionālajiem elektroniskajiem plašsaziņas līdzekļiem </w:t>
            </w:r>
            <w:r w:rsidR="00FA1BB6">
              <w:rPr>
                <w:rFonts w:ascii="Trebuchet MS" w:hAnsi="Trebuchet MS"/>
                <w:sz w:val="20"/>
                <w:szCs w:val="20"/>
                <w:lang w:val="lv-LV"/>
              </w:rPr>
              <w:t xml:space="preserve">tiesības </w:t>
            </w:r>
            <w:r w:rsidR="001A1FA7">
              <w:rPr>
                <w:rFonts w:ascii="Trebuchet MS" w:hAnsi="Trebuchet MS"/>
                <w:sz w:val="20"/>
                <w:szCs w:val="20"/>
                <w:lang w:val="lv-LV"/>
              </w:rPr>
              <w:t xml:space="preserve">raidīt ar saviem sakaru līdzekļiem ciparu formātā, neierobežojot </w:t>
            </w:r>
            <w:r w:rsidR="000F085B">
              <w:rPr>
                <w:rFonts w:ascii="Trebuchet MS" w:hAnsi="Trebuchet MS"/>
                <w:sz w:val="20"/>
                <w:szCs w:val="20"/>
                <w:lang w:val="lv-LV"/>
              </w:rPr>
              <w:t xml:space="preserve">to </w:t>
            </w:r>
            <w:r w:rsidR="001A1FA7">
              <w:rPr>
                <w:rFonts w:ascii="Trebuchet MS" w:hAnsi="Trebuchet MS"/>
                <w:sz w:val="20"/>
                <w:szCs w:val="20"/>
                <w:lang w:val="lv-LV"/>
              </w:rPr>
              <w:t>tiesības retranslēt arī citas programmas.</w:t>
            </w:r>
          </w:p>
          <w:p w:rsidR="008926C7" w:rsidRDefault="008926C7" w:rsidP="002630C4">
            <w:pPr>
              <w:jc w:val="both"/>
              <w:rPr>
                <w:rFonts w:ascii="Trebuchet MS" w:hAnsi="Trebuchet MS"/>
                <w:sz w:val="20"/>
                <w:szCs w:val="20"/>
                <w:lang w:val="lv-LV"/>
              </w:rPr>
            </w:pPr>
          </w:p>
          <w:p w:rsidR="008926C7" w:rsidRDefault="008926C7" w:rsidP="008926C7">
            <w:pPr>
              <w:jc w:val="both"/>
              <w:rPr>
                <w:rFonts w:ascii="Trebuchet MS" w:hAnsi="Trebuchet MS"/>
                <w:sz w:val="20"/>
                <w:szCs w:val="20"/>
                <w:lang w:val="lv-LV"/>
              </w:rPr>
            </w:pPr>
            <w:r>
              <w:rPr>
                <w:rFonts w:ascii="Trebuchet MS" w:hAnsi="Trebuchet MS"/>
                <w:sz w:val="20"/>
                <w:szCs w:val="20"/>
                <w:lang w:val="lv-LV"/>
              </w:rPr>
              <w:t>AS „Latvijas Neatkarīgā Televīzija” pauž atbalstu ierosinājumam atcelt tā saucam</w:t>
            </w:r>
            <w:r w:rsidR="000F085B">
              <w:rPr>
                <w:rFonts w:ascii="Trebuchet MS" w:hAnsi="Trebuchet MS"/>
                <w:sz w:val="20"/>
                <w:szCs w:val="20"/>
                <w:lang w:val="lv-LV"/>
              </w:rPr>
              <w:t xml:space="preserve">ā </w:t>
            </w:r>
            <w:proofErr w:type="spellStart"/>
            <w:r w:rsidRPr="008926C7">
              <w:rPr>
                <w:rFonts w:ascii="Trebuchet MS" w:hAnsi="Trebuchet MS"/>
                <w:i/>
                <w:sz w:val="20"/>
                <w:szCs w:val="20"/>
                <w:lang w:val="lv-LV"/>
              </w:rPr>
              <w:t>must</w:t>
            </w:r>
            <w:proofErr w:type="spellEnd"/>
            <w:r w:rsidRPr="008926C7">
              <w:rPr>
                <w:rFonts w:ascii="Trebuchet MS" w:hAnsi="Trebuchet MS"/>
                <w:i/>
                <w:sz w:val="20"/>
                <w:szCs w:val="20"/>
                <w:lang w:val="lv-LV"/>
              </w:rPr>
              <w:t xml:space="preserve"> </w:t>
            </w:r>
            <w:proofErr w:type="spellStart"/>
            <w:r w:rsidRPr="008926C7">
              <w:rPr>
                <w:rFonts w:ascii="Trebuchet MS" w:hAnsi="Trebuchet MS"/>
                <w:i/>
                <w:sz w:val="20"/>
                <w:szCs w:val="20"/>
                <w:lang w:val="lv-LV"/>
              </w:rPr>
              <w:t>carry</w:t>
            </w:r>
            <w:proofErr w:type="spellEnd"/>
            <w:r w:rsidR="000F085B">
              <w:rPr>
                <w:rFonts w:ascii="Trebuchet MS" w:hAnsi="Trebuchet MS"/>
                <w:sz w:val="20"/>
                <w:szCs w:val="20"/>
                <w:lang w:val="lv-LV"/>
              </w:rPr>
              <w:t xml:space="preserve"> </w:t>
            </w:r>
            <w:r>
              <w:rPr>
                <w:rFonts w:ascii="Trebuchet MS" w:hAnsi="Trebuchet MS"/>
                <w:sz w:val="20"/>
                <w:szCs w:val="20"/>
                <w:lang w:val="lv-LV"/>
              </w:rPr>
              <w:t xml:space="preserve">principa piemērošanu attiecībā uz nacionālajām komerctelevīzijām. </w:t>
            </w:r>
          </w:p>
          <w:p w:rsidR="0045716F" w:rsidRPr="00CD6B54" w:rsidRDefault="0045716F" w:rsidP="008926C7">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rsidTr="00B358D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0414FE" w:rsidP="00E2456A">
            <w:pPr>
              <w:jc w:val="right"/>
              <w:rPr>
                <w:rFonts w:ascii="Trebuchet MS" w:hAnsi="Trebuchet MS"/>
                <w:b/>
                <w:sz w:val="20"/>
                <w:szCs w:val="20"/>
                <w:lang w:val="lv-LV"/>
              </w:rPr>
            </w:pPr>
            <w:bookmarkStart w:id="14" w:name="COUNT_0105"/>
            <w:bookmarkEnd w:id="14"/>
            <w:r>
              <w:rPr>
                <w:rFonts w:ascii="Trebuchet MS" w:hAnsi="Trebuchet MS"/>
                <w:b/>
                <w:sz w:val="20"/>
                <w:szCs w:val="20"/>
                <w:lang w:val="lv-LV"/>
              </w:rPr>
              <w:t>70</w:t>
            </w:r>
          </w:p>
        </w:tc>
      </w:tr>
      <w:tr w:rsidR="00CD6B54" w:rsidRPr="00282323" w:rsidTr="00B358D4">
        <w:tc>
          <w:tcPr>
            <w:tcW w:w="8568" w:type="dxa"/>
            <w:gridSpan w:val="2"/>
          </w:tcPr>
          <w:p w:rsidR="001A1FA7" w:rsidRDefault="007B0B53" w:rsidP="002630C4">
            <w:pPr>
              <w:jc w:val="both"/>
              <w:rPr>
                <w:rFonts w:ascii="Trebuchet MS" w:hAnsi="Trebuchet MS" w:cs="Helv"/>
                <w:color w:val="000000"/>
                <w:sz w:val="20"/>
                <w:szCs w:val="20"/>
                <w:lang w:val="lv-LV"/>
              </w:rPr>
            </w:pPr>
            <w:bookmarkStart w:id="15" w:name="COMMENTS_0105"/>
            <w:bookmarkEnd w:id="15"/>
            <w:r>
              <w:rPr>
                <w:rFonts w:ascii="Trebuchet MS" w:hAnsi="Trebuchet MS" w:cs="Helv"/>
                <w:color w:val="000000"/>
                <w:sz w:val="20"/>
                <w:szCs w:val="20"/>
                <w:lang w:val="lv-LV"/>
              </w:rPr>
              <w:t>Autortiesību un komunicēšanas konsultāciju aģentūra/Latvijas Autoru apvienība</w:t>
            </w:r>
            <w:r w:rsidR="00440EF4">
              <w:rPr>
                <w:rFonts w:ascii="Trebuchet MS" w:hAnsi="Trebuchet MS" w:cs="Helv"/>
                <w:color w:val="000000"/>
                <w:sz w:val="20"/>
                <w:szCs w:val="20"/>
                <w:lang w:val="lv-LV"/>
              </w:rPr>
              <w:t xml:space="preserve"> (AKKA/LAA)</w:t>
            </w:r>
            <w:r>
              <w:rPr>
                <w:rFonts w:ascii="Trebuchet MS" w:hAnsi="Trebuchet MS" w:cs="Helv"/>
                <w:color w:val="000000"/>
                <w:sz w:val="20"/>
                <w:szCs w:val="20"/>
                <w:lang w:val="lv-LV"/>
              </w:rPr>
              <w:t xml:space="preserve"> norāda, ka likumprojekts „Grozījumi Autortiesību likumā</w:t>
            </w:r>
            <w:r w:rsidR="00A723DD">
              <w:rPr>
                <w:rFonts w:ascii="Trebuchet MS" w:hAnsi="Trebuchet MS" w:cs="Helv"/>
                <w:color w:val="000000"/>
                <w:sz w:val="20"/>
                <w:szCs w:val="20"/>
                <w:lang w:val="lv-LV"/>
              </w:rPr>
              <w:t>”</w:t>
            </w:r>
            <w:r w:rsidR="001A1FA7">
              <w:rPr>
                <w:rFonts w:ascii="Trebuchet MS" w:hAnsi="Trebuchet MS" w:cs="Helv"/>
                <w:color w:val="000000"/>
                <w:sz w:val="20"/>
                <w:szCs w:val="20"/>
                <w:lang w:val="lv-LV"/>
              </w:rPr>
              <w:t xml:space="preserve"> ir pretrunā ar vairākām starptautiskām konvencijām un līgumiem, k</w:t>
            </w:r>
            <w:r w:rsidR="000F085B">
              <w:rPr>
                <w:rFonts w:ascii="Trebuchet MS" w:hAnsi="Trebuchet MS" w:cs="Helv"/>
                <w:color w:val="000000"/>
                <w:sz w:val="20"/>
                <w:szCs w:val="20"/>
                <w:lang w:val="lv-LV"/>
              </w:rPr>
              <w:t>am</w:t>
            </w:r>
            <w:r w:rsidR="001A1FA7">
              <w:rPr>
                <w:rFonts w:ascii="Trebuchet MS" w:hAnsi="Trebuchet MS" w:cs="Helv"/>
                <w:color w:val="000000"/>
                <w:sz w:val="20"/>
                <w:szCs w:val="20"/>
                <w:lang w:val="lv-LV"/>
              </w:rPr>
              <w:t xml:space="preserve"> pievienojusies Latvijas Republika, </w:t>
            </w:r>
            <w:r w:rsidR="00431E85">
              <w:rPr>
                <w:rFonts w:ascii="Trebuchet MS" w:hAnsi="Trebuchet MS" w:cs="Helv"/>
                <w:color w:val="000000"/>
                <w:sz w:val="20"/>
                <w:szCs w:val="20"/>
                <w:lang w:val="lv-LV"/>
              </w:rPr>
              <w:t xml:space="preserve">kā arī </w:t>
            </w:r>
            <w:r w:rsidR="001A1FA7">
              <w:rPr>
                <w:rFonts w:ascii="Trebuchet MS" w:hAnsi="Trebuchet MS" w:cs="Helv"/>
                <w:color w:val="000000"/>
                <w:sz w:val="20"/>
                <w:szCs w:val="20"/>
                <w:lang w:val="lv-LV"/>
              </w:rPr>
              <w:t xml:space="preserve">ar Eiropas Savienības direktīvām, ar kurām </w:t>
            </w:r>
            <w:r w:rsidR="00D85F14">
              <w:rPr>
                <w:rFonts w:ascii="Trebuchet MS" w:hAnsi="Trebuchet MS" w:cs="Helv"/>
                <w:color w:val="000000"/>
                <w:sz w:val="20"/>
                <w:szCs w:val="20"/>
                <w:lang w:val="lv-LV"/>
              </w:rPr>
              <w:t xml:space="preserve">Autortiesību likums saskaņots, </w:t>
            </w:r>
            <w:r w:rsidR="000F085B">
              <w:rPr>
                <w:rFonts w:ascii="Trebuchet MS" w:hAnsi="Trebuchet MS" w:cs="Helv"/>
                <w:color w:val="000000"/>
                <w:sz w:val="20"/>
                <w:szCs w:val="20"/>
                <w:lang w:val="lv-LV"/>
              </w:rPr>
              <w:t>un pauž uzskatu</w:t>
            </w:r>
            <w:r w:rsidR="001A1FA7">
              <w:rPr>
                <w:rFonts w:ascii="Trebuchet MS" w:hAnsi="Trebuchet MS" w:cs="Helv"/>
                <w:color w:val="000000"/>
                <w:sz w:val="20"/>
                <w:szCs w:val="20"/>
                <w:lang w:val="lv-LV"/>
              </w:rPr>
              <w:t xml:space="preserve">, ka likumprojekta izstrādē ņemtas vērā </w:t>
            </w:r>
            <w:r w:rsidR="00D85F14">
              <w:rPr>
                <w:rFonts w:ascii="Trebuchet MS" w:hAnsi="Trebuchet MS" w:cs="Helv"/>
                <w:color w:val="000000"/>
                <w:sz w:val="20"/>
                <w:szCs w:val="20"/>
                <w:lang w:val="lv-LV"/>
              </w:rPr>
              <w:t xml:space="preserve">tikai </w:t>
            </w:r>
            <w:r w:rsidR="001A1FA7">
              <w:rPr>
                <w:rFonts w:ascii="Trebuchet MS" w:hAnsi="Trebuchet MS" w:cs="Helv"/>
                <w:color w:val="000000"/>
                <w:sz w:val="20"/>
                <w:szCs w:val="20"/>
                <w:lang w:val="lv-LV"/>
              </w:rPr>
              <w:t>autoru darbu izmantotāju intereses.</w:t>
            </w:r>
          </w:p>
          <w:p w:rsidR="00FD61A2" w:rsidRDefault="00FD61A2" w:rsidP="007B0B53">
            <w:pPr>
              <w:jc w:val="both"/>
              <w:rPr>
                <w:rFonts w:ascii="Trebuchet MS" w:hAnsi="Trebuchet MS" w:cs="Helv"/>
                <w:color w:val="000000"/>
                <w:sz w:val="20"/>
                <w:szCs w:val="20"/>
                <w:lang w:val="lv-LV"/>
              </w:rPr>
            </w:pPr>
          </w:p>
          <w:p w:rsidR="00D85F14" w:rsidRDefault="00FD61A2" w:rsidP="007B0B53">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Tukuma novada Sēmes sākumskola, Rīgas 182.pirmsskolas izgl</w:t>
            </w:r>
            <w:r w:rsidR="000F085B">
              <w:rPr>
                <w:rFonts w:ascii="Trebuchet MS" w:hAnsi="Trebuchet MS" w:cs="Helv"/>
                <w:color w:val="000000"/>
                <w:sz w:val="20"/>
                <w:szCs w:val="20"/>
                <w:lang w:val="lv-LV"/>
              </w:rPr>
              <w:t>ītības iestāde, Tukuma speciālā</w:t>
            </w:r>
            <w:r>
              <w:rPr>
                <w:rFonts w:ascii="Trebuchet MS" w:hAnsi="Trebuchet MS" w:cs="Helv"/>
                <w:color w:val="000000"/>
                <w:sz w:val="20"/>
                <w:szCs w:val="20"/>
                <w:lang w:val="lv-LV"/>
              </w:rPr>
              <w:t xml:space="preserve"> pirmsskolas izglītības iestāde „Taurenītis”, Sakstagala Jāņa Klīdzēja pamatskola, Mārupes vidusskola, </w:t>
            </w:r>
            <w:proofErr w:type="spellStart"/>
            <w:r>
              <w:rPr>
                <w:rFonts w:ascii="Trebuchet MS" w:hAnsi="Trebuchet MS" w:cs="Helv"/>
                <w:color w:val="000000"/>
                <w:sz w:val="20"/>
                <w:szCs w:val="20"/>
                <w:lang w:val="lv-LV"/>
              </w:rPr>
              <w:t>Šķilbes</w:t>
            </w:r>
            <w:proofErr w:type="spellEnd"/>
            <w:r>
              <w:rPr>
                <w:rFonts w:ascii="Trebuchet MS" w:hAnsi="Trebuchet MS" w:cs="Helv"/>
                <w:color w:val="000000"/>
                <w:sz w:val="20"/>
                <w:szCs w:val="20"/>
                <w:lang w:val="lv-LV"/>
              </w:rPr>
              <w:t xml:space="preserve"> pamatskola, Tukuma pirmsskolas izglītības iestāde „Pasa</w:t>
            </w:r>
            <w:r w:rsidR="00103B84">
              <w:rPr>
                <w:rFonts w:ascii="Trebuchet MS" w:hAnsi="Trebuchet MS" w:cs="Helv"/>
                <w:color w:val="000000"/>
                <w:sz w:val="20"/>
                <w:szCs w:val="20"/>
                <w:lang w:val="lv-LV"/>
              </w:rPr>
              <w:t>ciņa”, Rēzeknes speciālā</w:t>
            </w:r>
            <w:r w:rsidR="00431E85">
              <w:rPr>
                <w:rFonts w:ascii="Trebuchet MS" w:hAnsi="Trebuchet MS" w:cs="Helv"/>
                <w:color w:val="000000"/>
                <w:sz w:val="20"/>
                <w:szCs w:val="20"/>
                <w:lang w:val="lv-LV"/>
              </w:rPr>
              <w:t xml:space="preserve"> pirmsskolas izglītības iestāde</w:t>
            </w:r>
            <w:r>
              <w:rPr>
                <w:rFonts w:ascii="Trebuchet MS" w:hAnsi="Trebuchet MS" w:cs="Helv"/>
                <w:color w:val="000000"/>
                <w:sz w:val="20"/>
                <w:szCs w:val="20"/>
                <w:lang w:val="lv-LV"/>
              </w:rPr>
              <w:t xml:space="preserve"> „Zvaniņš”, Gaigalavas pamatskola, Šķaunes pamatskola, Priekules vidusskola, Rīgas 21.vidusskola, Ogres sākumskolas arodbiedrība, Kalētu pamatskola, Lēdmanes pamatskola, Lielvārdes novada Jumpravas pagasta pirmsskolas izglītības iestāde „Zvaniņš”, Rīgas 74.vidusskola, </w:t>
            </w:r>
            <w:r w:rsidR="00431E85">
              <w:rPr>
                <w:rFonts w:ascii="Trebuchet MS" w:hAnsi="Trebuchet MS" w:cs="Helv"/>
                <w:color w:val="000000"/>
                <w:sz w:val="20"/>
                <w:szCs w:val="20"/>
                <w:lang w:val="lv-LV"/>
              </w:rPr>
              <w:t>Upesgrīvas speciālā</w:t>
            </w:r>
            <w:r w:rsidR="00C9535F">
              <w:rPr>
                <w:rFonts w:ascii="Trebuchet MS" w:hAnsi="Trebuchet MS" w:cs="Helv"/>
                <w:color w:val="000000"/>
                <w:sz w:val="20"/>
                <w:szCs w:val="20"/>
                <w:lang w:val="lv-LV"/>
              </w:rPr>
              <w:t xml:space="preserve"> internātpamatskola, Rīgas 19.</w:t>
            </w:r>
            <w:r w:rsidR="00431E85">
              <w:rPr>
                <w:rFonts w:ascii="Trebuchet MS" w:hAnsi="Trebuchet MS" w:cs="Helv"/>
                <w:color w:val="000000"/>
                <w:sz w:val="20"/>
                <w:szCs w:val="20"/>
                <w:lang w:val="lv-LV"/>
              </w:rPr>
              <w:t>v</w:t>
            </w:r>
            <w:r w:rsidR="00C9535F">
              <w:rPr>
                <w:rFonts w:ascii="Trebuchet MS" w:hAnsi="Trebuchet MS" w:cs="Helv"/>
                <w:color w:val="000000"/>
                <w:sz w:val="20"/>
                <w:szCs w:val="20"/>
                <w:lang w:val="lv-LV"/>
              </w:rPr>
              <w:t>idusskola, Dobeles 1.vidusskola, Rīgas pirmsskolas izglītības iestāde „Dzirnaviņas”, Rēzeknes pilsētas p</w:t>
            </w:r>
            <w:r w:rsidR="00431E85">
              <w:rPr>
                <w:rFonts w:ascii="Trebuchet MS" w:hAnsi="Trebuchet MS" w:cs="Helv"/>
                <w:color w:val="000000"/>
                <w:sz w:val="20"/>
                <w:szCs w:val="20"/>
                <w:lang w:val="lv-LV"/>
              </w:rPr>
              <w:t>irmsskolas izglītības iestāde</w:t>
            </w:r>
            <w:r w:rsidR="00C9535F">
              <w:rPr>
                <w:rFonts w:ascii="Trebuchet MS" w:hAnsi="Trebuchet MS" w:cs="Helv"/>
                <w:color w:val="000000"/>
                <w:sz w:val="20"/>
                <w:szCs w:val="20"/>
                <w:lang w:val="lv-LV"/>
              </w:rPr>
              <w:t xml:space="preserve"> „Namiņš”, Cīravas arodvidusskola, Preiļu 1.pamatskola, Jēkabpils pamatskola, Tiskādu vidusskola, Ogresgala pamatskola, Rudes pamatsk</w:t>
            </w:r>
            <w:r w:rsidR="00103B84">
              <w:rPr>
                <w:rFonts w:ascii="Trebuchet MS" w:hAnsi="Trebuchet MS" w:cs="Helv"/>
                <w:color w:val="000000"/>
                <w:sz w:val="20"/>
                <w:szCs w:val="20"/>
                <w:lang w:val="lv-LV"/>
              </w:rPr>
              <w:t>ola, Rēzeknes pilsētas speciālā</w:t>
            </w:r>
            <w:r w:rsidR="00C9535F">
              <w:rPr>
                <w:rFonts w:ascii="Trebuchet MS" w:hAnsi="Trebuchet MS" w:cs="Helv"/>
                <w:color w:val="000000"/>
                <w:sz w:val="20"/>
                <w:szCs w:val="20"/>
                <w:lang w:val="lv-LV"/>
              </w:rPr>
              <w:t xml:space="preserve"> pirmsskolas izglītības iestāde „Bitīte”, Rēzeknes pirmsskolas izglītības iestāde „Laimiņa”, Rēzeknes novada Malta</w:t>
            </w:r>
            <w:r w:rsidR="00103B84">
              <w:rPr>
                <w:rFonts w:ascii="Trebuchet MS" w:hAnsi="Trebuchet MS" w:cs="Helv"/>
                <w:color w:val="000000"/>
                <w:sz w:val="20"/>
                <w:szCs w:val="20"/>
                <w:lang w:val="lv-LV"/>
              </w:rPr>
              <w:t>s 2.vidusskolas struktūrvienība</w:t>
            </w:r>
            <w:r w:rsidR="00C9535F">
              <w:rPr>
                <w:rFonts w:ascii="Trebuchet MS" w:hAnsi="Trebuchet MS" w:cs="Helv"/>
                <w:color w:val="000000"/>
                <w:sz w:val="20"/>
                <w:szCs w:val="20"/>
                <w:lang w:val="lv-LV"/>
              </w:rPr>
              <w:t xml:space="preserve"> Liepu pamatskola, Rēzeknes pilsētas pirmsskolas izglītības iestāde </w:t>
            </w:r>
            <w:r w:rsidR="009626B8">
              <w:rPr>
                <w:rFonts w:ascii="Trebuchet MS" w:hAnsi="Trebuchet MS" w:cs="Helv"/>
                <w:color w:val="000000"/>
                <w:sz w:val="20"/>
                <w:szCs w:val="20"/>
                <w:lang w:val="lv-LV"/>
              </w:rPr>
              <w:t>„Vinnijs Pūks”, Maltas speciālā</w:t>
            </w:r>
            <w:r w:rsidR="00C9535F">
              <w:rPr>
                <w:rFonts w:ascii="Trebuchet MS" w:hAnsi="Trebuchet MS" w:cs="Helv"/>
                <w:color w:val="000000"/>
                <w:sz w:val="20"/>
                <w:szCs w:val="20"/>
                <w:lang w:val="lv-LV"/>
              </w:rPr>
              <w:t xml:space="preserve"> internātpamatskola, Limbažu pilsētas 2.pirmsskolas izglītības iestāde „</w:t>
            </w:r>
            <w:proofErr w:type="spellStart"/>
            <w:r w:rsidR="00C9535F">
              <w:rPr>
                <w:rFonts w:ascii="Trebuchet MS" w:hAnsi="Trebuchet MS" w:cs="Helv"/>
                <w:color w:val="000000"/>
                <w:sz w:val="20"/>
                <w:szCs w:val="20"/>
                <w:lang w:val="lv-LV"/>
              </w:rPr>
              <w:t>Kāpēcītis</w:t>
            </w:r>
            <w:proofErr w:type="spellEnd"/>
            <w:r w:rsidR="00C9535F">
              <w:rPr>
                <w:rFonts w:ascii="Trebuchet MS" w:hAnsi="Trebuchet MS" w:cs="Helv"/>
                <w:color w:val="000000"/>
                <w:sz w:val="20"/>
                <w:szCs w:val="20"/>
                <w:lang w:val="lv-LV"/>
              </w:rPr>
              <w:t>”, Inčukalna pamatskola, Rīgas 244.pirmsskolas izglītības iestāde, Rīgas 71.vidusskola, Puškina l</w:t>
            </w:r>
            <w:r w:rsidR="009626B8">
              <w:rPr>
                <w:rFonts w:ascii="Trebuchet MS" w:hAnsi="Trebuchet MS" w:cs="Helv"/>
                <w:color w:val="000000"/>
                <w:sz w:val="20"/>
                <w:szCs w:val="20"/>
                <w:lang w:val="lv-LV"/>
              </w:rPr>
              <w:t>i</w:t>
            </w:r>
            <w:r w:rsidR="009146AE">
              <w:rPr>
                <w:rFonts w:ascii="Trebuchet MS" w:hAnsi="Trebuchet MS" w:cs="Helv"/>
                <w:color w:val="000000"/>
                <w:sz w:val="20"/>
                <w:szCs w:val="20"/>
                <w:lang w:val="lv-LV"/>
              </w:rPr>
              <w:t>cejs</w:t>
            </w:r>
            <w:r w:rsidR="009539EC">
              <w:rPr>
                <w:rFonts w:ascii="Trebuchet MS" w:hAnsi="Trebuchet MS" w:cs="Helv"/>
                <w:color w:val="000000"/>
                <w:sz w:val="20"/>
                <w:szCs w:val="20"/>
                <w:lang w:val="lv-LV"/>
              </w:rPr>
              <w:t xml:space="preserve">, </w:t>
            </w:r>
            <w:r w:rsidR="00C9535F">
              <w:rPr>
                <w:rFonts w:ascii="Trebuchet MS" w:hAnsi="Trebuchet MS" w:cs="Helv"/>
                <w:color w:val="000000"/>
                <w:sz w:val="20"/>
                <w:szCs w:val="20"/>
                <w:lang w:val="lv-LV"/>
              </w:rPr>
              <w:t>K</w:t>
            </w:r>
            <w:r w:rsidR="00605105">
              <w:rPr>
                <w:rFonts w:ascii="Trebuchet MS" w:hAnsi="Trebuchet MS" w:cs="Helv"/>
                <w:color w:val="000000"/>
                <w:sz w:val="20"/>
                <w:szCs w:val="20"/>
                <w:lang w:val="lv-LV"/>
              </w:rPr>
              <w:t>rāslavas Varavīksnes vidusskola, Salas vidusskolas skolotāju arodbiedrība</w:t>
            </w:r>
            <w:r w:rsidR="009539EC">
              <w:rPr>
                <w:rFonts w:ascii="Trebuchet MS" w:hAnsi="Trebuchet MS" w:cs="Helv"/>
                <w:color w:val="000000"/>
                <w:sz w:val="20"/>
                <w:szCs w:val="20"/>
                <w:lang w:val="lv-LV"/>
              </w:rPr>
              <w:t xml:space="preserve">, </w:t>
            </w:r>
            <w:r w:rsidR="00103B84">
              <w:rPr>
                <w:rFonts w:ascii="Trebuchet MS" w:hAnsi="Trebuchet MS"/>
                <w:sz w:val="20"/>
                <w:szCs w:val="20"/>
                <w:lang w:val="lv-LV"/>
              </w:rPr>
              <w:t>p</w:t>
            </w:r>
            <w:r w:rsidR="009539EC">
              <w:rPr>
                <w:rFonts w:ascii="Trebuchet MS" w:hAnsi="Trebuchet MS"/>
                <w:sz w:val="20"/>
                <w:szCs w:val="20"/>
                <w:lang w:val="lv-LV"/>
              </w:rPr>
              <w:t>irmsskolas izglītības iestāde „Kastanītis” un Ļaudonas vidusskola</w:t>
            </w:r>
            <w:r w:rsidR="00605105">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atbalsta </w:t>
            </w:r>
            <w:r w:rsidR="00D85F14">
              <w:rPr>
                <w:rFonts w:ascii="Trebuchet MS" w:hAnsi="Trebuchet MS" w:cs="Helv"/>
                <w:color w:val="000000"/>
                <w:sz w:val="20"/>
                <w:szCs w:val="20"/>
                <w:lang w:val="lv-LV"/>
              </w:rPr>
              <w:t xml:space="preserve">Latvijas Izglītības un zinātnes darbinieku arodbiedrības prasības ar 2012.gada 1.septembri par 10 procentiem palielināt pedagogu zemākās mēneša darba algas likmes, atbilstoši par 10 procentiem palielinot valsts budžeta mērķdotāciju pašvaldībām, ar 2013.gada 1.janvāri palielināt finansējumu pedagogu, t.sk. akadēmiskā personāla, kā arī zinātnisko institūciju darbinieku darba samaksai vēl par 10 procentiem, uzsākt sarunas ar Izglītības un zinātnes ministriju un Finanšu ministriju, lai nodrošinātu minēto prasību izpildi un pedagogu darba samaksas turpmākās paaugstināšanas grafiku, kā arī nodrošināt Zinātniskās darbības likumā noteiktu zinātnes </w:t>
            </w:r>
            <w:r w:rsidR="00103B84">
              <w:rPr>
                <w:rFonts w:ascii="Trebuchet MS" w:hAnsi="Trebuchet MS" w:cs="Helv"/>
                <w:color w:val="000000"/>
                <w:sz w:val="20"/>
                <w:szCs w:val="20"/>
                <w:lang w:val="lv-LV"/>
              </w:rPr>
              <w:t>finansējuma palielināšanu</w:t>
            </w:r>
            <w:r w:rsidR="00D85F14">
              <w:rPr>
                <w:rFonts w:ascii="Trebuchet MS" w:hAnsi="Trebuchet MS" w:cs="Helv"/>
                <w:color w:val="000000"/>
                <w:sz w:val="20"/>
                <w:szCs w:val="20"/>
                <w:lang w:val="lv-LV"/>
              </w:rPr>
              <w:t>.</w:t>
            </w:r>
            <w:r w:rsidR="009626B8">
              <w:rPr>
                <w:rFonts w:ascii="Trebuchet MS" w:hAnsi="Trebuchet MS" w:cs="Helv"/>
                <w:color w:val="000000"/>
                <w:sz w:val="20"/>
                <w:szCs w:val="20"/>
                <w:lang w:val="lv-LV"/>
              </w:rPr>
              <w:t xml:space="preserve"> (1125 paraksti)</w:t>
            </w:r>
          </w:p>
          <w:p w:rsidR="00FD61A2" w:rsidRDefault="00FD61A2" w:rsidP="00FD61A2">
            <w:pPr>
              <w:jc w:val="both"/>
              <w:rPr>
                <w:rFonts w:ascii="Trebuchet MS" w:hAnsi="Trebuchet MS" w:cs="Helv"/>
                <w:color w:val="000000"/>
                <w:sz w:val="20"/>
                <w:szCs w:val="20"/>
                <w:lang w:val="lv-LV"/>
              </w:rPr>
            </w:pPr>
          </w:p>
          <w:p w:rsidR="00FD61A2" w:rsidRDefault="004854C4" w:rsidP="00FD61A2">
            <w:pPr>
              <w:jc w:val="both"/>
              <w:rPr>
                <w:rFonts w:ascii="Trebuchet MS" w:hAnsi="Trebuchet MS" w:cs="Helv"/>
                <w:color w:val="000000"/>
                <w:sz w:val="20"/>
                <w:szCs w:val="20"/>
                <w:lang w:val="lv-LV"/>
              </w:rPr>
            </w:pPr>
            <w:r>
              <w:rPr>
                <w:rFonts w:ascii="Trebuchet MS" w:hAnsi="Trebuchet MS" w:cs="Helv"/>
                <w:color w:val="000000"/>
                <w:sz w:val="20"/>
                <w:szCs w:val="20"/>
                <w:lang w:val="lv-LV"/>
              </w:rPr>
              <w:t>Rīgas 28.vidusskola</w:t>
            </w:r>
            <w:r w:rsidR="00FD61A2">
              <w:rPr>
                <w:rFonts w:ascii="Trebuchet MS" w:hAnsi="Trebuchet MS" w:cs="Helv"/>
                <w:color w:val="000000"/>
                <w:sz w:val="20"/>
                <w:szCs w:val="20"/>
                <w:lang w:val="lv-LV"/>
              </w:rPr>
              <w:t xml:space="preserve"> </w:t>
            </w:r>
            <w:r>
              <w:rPr>
                <w:rFonts w:ascii="Trebuchet MS" w:hAnsi="Trebuchet MS" w:cs="Helv"/>
                <w:color w:val="000000"/>
                <w:sz w:val="20"/>
                <w:szCs w:val="20"/>
                <w:lang w:val="lv-LV"/>
              </w:rPr>
              <w:t>aicina normatīvajos aktos formulēt</w:t>
            </w:r>
            <w:r w:rsidR="00FD61A2">
              <w:rPr>
                <w:rFonts w:ascii="Trebuchet MS" w:hAnsi="Trebuchet MS" w:cs="Helv"/>
                <w:color w:val="000000"/>
                <w:sz w:val="20"/>
                <w:szCs w:val="20"/>
                <w:lang w:val="lv-LV"/>
              </w:rPr>
              <w:t xml:space="preserve"> bez</w:t>
            </w:r>
            <w:r>
              <w:rPr>
                <w:rFonts w:ascii="Trebuchet MS" w:hAnsi="Trebuchet MS" w:cs="Helv"/>
                <w:color w:val="000000"/>
                <w:sz w:val="20"/>
                <w:szCs w:val="20"/>
                <w:lang w:val="lv-LV"/>
              </w:rPr>
              <w:t>maksas izglītības jēdzienu</w:t>
            </w:r>
            <w:r w:rsidR="00FD61A2">
              <w:rPr>
                <w:rFonts w:ascii="Trebuchet MS" w:hAnsi="Trebuchet MS" w:cs="Helv"/>
                <w:color w:val="000000"/>
                <w:sz w:val="20"/>
                <w:szCs w:val="20"/>
                <w:lang w:val="lv-LV"/>
              </w:rPr>
              <w:t xml:space="preserve"> un </w:t>
            </w:r>
            <w:r w:rsidR="00B271C2">
              <w:rPr>
                <w:rFonts w:ascii="Trebuchet MS" w:hAnsi="Trebuchet MS" w:cs="Helv"/>
                <w:color w:val="000000"/>
                <w:sz w:val="20"/>
                <w:szCs w:val="20"/>
                <w:lang w:val="lv-LV"/>
              </w:rPr>
              <w:t>noteikt</w:t>
            </w:r>
            <w:r w:rsidR="00FD61A2">
              <w:rPr>
                <w:rFonts w:ascii="Trebuchet MS" w:hAnsi="Trebuchet MS" w:cs="Helv"/>
                <w:color w:val="000000"/>
                <w:sz w:val="20"/>
                <w:szCs w:val="20"/>
                <w:lang w:val="lv-LV"/>
              </w:rPr>
              <w:t>, kādi izdevumi jāsedz vecākiem un kādus apmaksā valsts.</w:t>
            </w:r>
          </w:p>
          <w:p w:rsidR="00FD61A2" w:rsidRDefault="00FD61A2" w:rsidP="00FD61A2">
            <w:pPr>
              <w:jc w:val="both"/>
              <w:rPr>
                <w:rFonts w:ascii="Trebuchet MS" w:hAnsi="Trebuchet MS" w:cs="Helv"/>
                <w:color w:val="000000"/>
                <w:sz w:val="20"/>
                <w:szCs w:val="20"/>
                <w:lang w:val="lv-LV"/>
              </w:rPr>
            </w:pPr>
          </w:p>
          <w:p w:rsidR="00FD61A2" w:rsidRDefault="00FD61A2" w:rsidP="00FD61A2">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Ogres novada sporta centra pirmorganizācija </w:t>
            </w:r>
            <w:r w:rsidR="004854C4">
              <w:rPr>
                <w:rFonts w:ascii="Trebuchet MS" w:hAnsi="Trebuchet MS" w:cs="Helv"/>
                <w:color w:val="000000"/>
                <w:sz w:val="20"/>
                <w:szCs w:val="20"/>
                <w:lang w:val="lv-LV"/>
              </w:rPr>
              <w:t>aicina</w:t>
            </w:r>
            <w:r>
              <w:rPr>
                <w:rFonts w:ascii="Trebuchet MS" w:hAnsi="Trebuchet MS" w:cs="Helv"/>
                <w:color w:val="000000"/>
                <w:sz w:val="20"/>
                <w:szCs w:val="20"/>
                <w:lang w:val="lv-LV"/>
              </w:rPr>
              <w:t xml:space="preserve"> atjaunot sporta skolu treneriem </w:t>
            </w:r>
            <w:r w:rsidR="00B271C2">
              <w:rPr>
                <w:rFonts w:ascii="Trebuchet MS" w:hAnsi="Trebuchet MS" w:cs="Helv"/>
                <w:color w:val="000000"/>
                <w:sz w:val="20"/>
                <w:szCs w:val="20"/>
                <w:lang w:val="lv-LV"/>
              </w:rPr>
              <w:t xml:space="preserve">samaksu par darbu </w:t>
            </w:r>
            <w:r>
              <w:rPr>
                <w:rFonts w:ascii="Trebuchet MS" w:hAnsi="Trebuchet MS" w:cs="Helv"/>
                <w:color w:val="000000"/>
                <w:sz w:val="20"/>
                <w:szCs w:val="20"/>
                <w:lang w:val="lv-LV"/>
              </w:rPr>
              <w:t>iepriekšēj</w:t>
            </w:r>
            <w:r w:rsidR="00B271C2">
              <w:rPr>
                <w:rFonts w:ascii="Trebuchet MS" w:hAnsi="Trebuchet MS" w:cs="Helv"/>
                <w:color w:val="000000"/>
                <w:sz w:val="20"/>
                <w:szCs w:val="20"/>
                <w:lang w:val="lv-LV"/>
              </w:rPr>
              <w:t xml:space="preserve">ā līmenī, papildus maksājot par </w:t>
            </w:r>
            <w:r>
              <w:rPr>
                <w:rFonts w:ascii="Trebuchet MS" w:hAnsi="Trebuchet MS" w:cs="Helv"/>
                <w:color w:val="000000"/>
                <w:sz w:val="20"/>
                <w:szCs w:val="20"/>
                <w:lang w:val="lv-LV"/>
              </w:rPr>
              <w:t>kvalifikāciju A un B kategorijā.</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rsidTr="00B358D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Valsts pārvaldes un pašvaldību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16" w:name="COUNT_0107"/>
            <w:bookmarkEnd w:id="16"/>
            <w:r>
              <w:rPr>
                <w:rFonts w:ascii="Trebuchet MS" w:hAnsi="Trebuchet MS"/>
                <w:b/>
                <w:sz w:val="20"/>
                <w:szCs w:val="20"/>
                <w:lang w:val="lv-LV"/>
              </w:rPr>
              <w:t>6</w:t>
            </w:r>
          </w:p>
        </w:tc>
      </w:tr>
      <w:tr w:rsidR="00E2456A" w:rsidRPr="00282323" w:rsidTr="00B358D4">
        <w:tc>
          <w:tcPr>
            <w:tcW w:w="8568" w:type="dxa"/>
            <w:gridSpan w:val="2"/>
          </w:tcPr>
          <w:p w:rsidR="00D1063B" w:rsidRPr="002A1790" w:rsidRDefault="00D1063B" w:rsidP="00D1063B">
            <w:pPr>
              <w:jc w:val="both"/>
              <w:rPr>
                <w:rFonts w:ascii="Trebuchet MS" w:hAnsi="Trebuchet MS" w:cs="Helv"/>
                <w:color w:val="000000"/>
                <w:sz w:val="20"/>
                <w:szCs w:val="20"/>
                <w:lang w:val="lv-LV"/>
              </w:rPr>
            </w:pPr>
            <w:bookmarkStart w:id="17" w:name="COMMENTS_0107"/>
            <w:bookmarkEnd w:id="17"/>
            <w:r w:rsidRPr="002A1790">
              <w:rPr>
                <w:rFonts w:ascii="Trebuchet MS" w:hAnsi="Trebuchet MS" w:cs="Helv"/>
                <w:color w:val="000000"/>
                <w:sz w:val="20"/>
                <w:szCs w:val="20"/>
                <w:lang w:val="lv-LV"/>
              </w:rPr>
              <w:t>Latvijas Darba devēju konfeder</w:t>
            </w:r>
            <w:r w:rsidR="002A1790" w:rsidRPr="002A1790">
              <w:rPr>
                <w:rFonts w:ascii="Trebuchet MS" w:hAnsi="Trebuchet MS" w:cs="Helv"/>
                <w:color w:val="000000"/>
                <w:sz w:val="20"/>
                <w:szCs w:val="20"/>
                <w:lang w:val="lv-LV"/>
              </w:rPr>
              <w:t>ācija norāda, ka likumprojekts „Grozījumi likumā „</w:t>
            </w:r>
            <w:r w:rsidRPr="002A1790">
              <w:rPr>
                <w:rFonts w:ascii="Trebuchet MS" w:hAnsi="Trebuchet MS" w:cs="Helv"/>
                <w:color w:val="000000"/>
                <w:sz w:val="20"/>
                <w:szCs w:val="20"/>
                <w:lang w:val="lv-LV"/>
              </w:rPr>
              <w:t>Par valsts un pašvaldību finanšu līdzekļu un</w:t>
            </w:r>
            <w:r w:rsidR="002A1790" w:rsidRPr="002A1790">
              <w:rPr>
                <w:rFonts w:ascii="Trebuchet MS" w:hAnsi="Trebuchet MS" w:cs="Helv"/>
                <w:color w:val="000000"/>
                <w:sz w:val="20"/>
                <w:szCs w:val="20"/>
                <w:lang w:val="lv-LV"/>
              </w:rPr>
              <w:t xml:space="preserve"> mantas izšķērdēšanas novēršanu””</w:t>
            </w:r>
            <w:r w:rsidRPr="002A1790">
              <w:rPr>
                <w:rFonts w:ascii="Trebuchet MS" w:hAnsi="Trebuchet MS" w:cs="Helv"/>
                <w:color w:val="000000"/>
                <w:sz w:val="20"/>
                <w:szCs w:val="20"/>
                <w:lang w:val="lv-LV"/>
              </w:rPr>
              <w:t xml:space="preserve"> neatbilst labas komercprakses princi</w:t>
            </w:r>
            <w:r w:rsidR="00B271C2">
              <w:rPr>
                <w:rFonts w:ascii="Trebuchet MS" w:hAnsi="Trebuchet MS" w:cs="Helv"/>
                <w:color w:val="000000"/>
                <w:sz w:val="20"/>
                <w:szCs w:val="20"/>
                <w:lang w:val="lv-LV"/>
              </w:rPr>
              <w:t>piem, jo likumprojektā paredzētais</w:t>
            </w:r>
            <w:r w:rsidRPr="002A1790">
              <w:rPr>
                <w:rFonts w:ascii="Trebuchet MS" w:hAnsi="Trebuchet MS" w:cs="Helv"/>
                <w:color w:val="000000"/>
                <w:sz w:val="20"/>
                <w:szCs w:val="20"/>
                <w:lang w:val="lv-LV"/>
              </w:rPr>
              <w:t xml:space="preserve"> </w:t>
            </w:r>
            <w:r w:rsidR="00B271C2">
              <w:rPr>
                <w:rFonts w:ascii="Trebuchet MS" w:hAnsi="Trebuchet MS" w:cs="Helv"/>
                <w:color w:val="000000"/>
                <w:sz w:val="20"/>
                <w:szCs w:val="20"/>
                <w:lang w:val="lv-LV"/>
              </w:rPr>
              <w:t xml:space="preserve">pienākums publicēt </w:t>
            </w:r>
            <w:r w:rsidRPr="002A1790">
              <w:rPr>
                <w:rFonts w:ascii="Trebuchet MS" w:hAnsi="Trebuchet MS" w:cs="Helv"/>
                <w:color w:val="000000"/>
                <w:sz w:val="20"/>
                <w:szCs w:val="20"/>
                <w:lang w:val="lv-LV"/>
              </w:rPr>
              <w:t>informācij</w:t>
            </w:r>
            <w:r w:rsidR="00B271C2">
              <w:rPr>
                <w:rFonts w:ascii="Trebuchet MS" w:hAnsi="Trebuchet MS" w:cs="Helv"/>
                <w:color w:val="000000"/>
                <w:sz w:val="20"/>
                <w:szCs w:val="20"/>
                <w:lang w:val="lv-LV"/>
              </w:rPr>
              <w:t xml:space="preserve">u </w:t>
            </w:r>
            <w:r w:rsidRPr="002A1790">
              <w:rPr>
                <w:rFonts w:ascii="Trebuchet MS" w:hAnsi="Trebuchet MS" w:cs="Helv"/>
                <w:color w:val="000000"/>
                <w:sz w:val="20"/>
                <w:szCs w:val="20"/>
                <w:lang w:val="lv-LV"/>
              </w:rPr>
              <w:t>par nomas maksas apmēru palielinās birokrātijas slogu un var radīt kapitālsabiedrību ienākumu (nomas maksājumu) samazinājumu.</w:t>
            </w:r>
          </w:p>
          <w:p w:rsidR="00D1063B" w:rsidRDefault="00D1063B" w:rsidP="00D1063B">
            <w:pPr>
              <w:jc w:val="both"/>
              <w:rPr>
                <w:rFonts w:ascii="Trebuchet MS" w:hAnsi="Trebuchet MS" w:cs="Helv"/>
                <w:color w:val="000000"/>
                <w:sz w:val="20"/>
                <w:szCs w:val="20"/>
                <w:lang w:val="lv-LV"/>
              </w:rPr>
            </w:pPr>
          </w:p>
          <w:p w:rsidR="001A1FA7" w:rsidRDefault="001A1FA7" w:rsidP="004B7D1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Pašvaldību savienība </w:t>
            </w:r>
            <w:r w:rsidR="00004888">
              <w:rPr>
                <w:rFonts w:ascii="Trebuchet MS" w:hAnsi="Trebuchet MS" w:cs="Helv"/>
                <w:color w:val="000000"/>
                <w:sz w:val="20"/>
                <w:szCs w:val="20"/>
                <w:lang w:val="lv-LV"/>
              </w:rPr>
              <w:t>aicina likumprojektā „Grozījumi likumā „</w:t>
            </w:r>
            <w:r>
              <w:rPr>
                <w:rFonts w:ascii="Trebuchet MS" w:hAnsi="Trebuchet MS" w:cs="Helv"/>
                <w:color w:val="000000"/>
                <w:sz w:val="20"/>
                <w:szCs w:val="20"/>
                <w:lang w:val="lv-LV"/>
              </w:rPr>
              <w:t xml:space="preserve">Par valsts un pašvaldību finanšu līdzekļu un </w:t>
            </w:r>
            <w:r w:rsidR="00004888">
              <w:rPr>
                <w:rFonts w:ascii="Trebuchet MS" w:hAnsi="Trebuchet MS" w:cs="Helv"/>
                <w:color w:val="000000"/>
                <w:sz w:val="20"/>
                <w:szCs w:val="20"/>
                <w:lang w:val="lv-LV"/>
              </w:rPr>
              <w:t xml:space="preserve">mantas izšķērdēšanas novēršanu”” </w:t>
            </w:r>
            <w:r w:rsidR="00D1063B">
              <w:rPr>
                <w:rFonts w:ascii="Trebuchet MS" w:hAnsi="Trebuchet MS" w:cs="Helv"/>
                <w:color w:val="000000"/>
                <w:sz w:val="20"/>
                <w:szCs w:val="20"/>
                <w:lang w:val="lv-LV"/>
              </w:rPr>
              <w:t xml:space="preserve">atcelt </w:t>
            </w:r>
            <w:r>
              <w:rPr>
                <w:rFonts w:ascii="Trebuchet MS" w:hAnsi="Trebuchet MS" w:cs="Helv"/>
                <w:color w:val="000000"/>
                <w:sz w:val="20"/>
                <w:szCs w:val="20"/>
                <w:lang w:val="lv-LV"/>
              </w:rPr>
              <w:t>n</w:t>
            </w:r>
            <w:r w:rsidR="00004888">
              <w:rPr>
                <w:rFonts w:ascii="Trebuchet MS" w:hAnsi="Trebuchet MS" w:cs="Helv"/>
                <w:color w:val="000000"/>
                <w:sz w:val="20"/>
                <w:szCs w:val="20"/>
                <w:lang w:val="lv-LV"/>
              </w:rPr>
              <w:t>omas līguma termiņa ierobežojumus</w:t>
            </w:r>
            <w:r>
              <w:rPr>
                <w:rFonts w:ascii="Trebuchet MS" w:hAnsi="Trebuchet MS" w:cs="Helv"/>
                <w:color w:val="000000"/>
                <w:sz w:val="20"/>
                <w:szCs w:val="20"/>
                <w:lang w:val="lv-LV"/>
              </w:rPr>
              <w:t xml:space="preserve">, jo tie neveicina ilgtspējīgu ieguldījumu nodrošināšanu un ilgtspējīgu attīstību. </w:t>
            </w:r>
          </w:p>
          <w:p w:rsidR="004B7D15" w:rsidRDefault="004B7D15" w:rsidP="004B7D15">
            <w:pPr>
              <w:jc w:val="both"/>
              <w:rPr>
                <w:rFonts w:ascii="Trebuchet MS" w:hAnsi="Trebuchet MS" w:cs="Helv"/>
                <w:color w:val="000000"/>
                <w:sz w:val="20"/>
                <w:szCs w:val="20"/>
                <w:lang w:val="lv-LV"/>
              </w:rPr>
            </w:pPr>
          </w:p>
          <w:p w:rsidR="004B7D15" w:rsidRDefault="00D1063B" w:rsidP="004B7D15">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„Bānīša draugu klubs” aicina likumprojektā „</w:t>
            </w:r>
            <w:r w:rsidR="004B7D15">
              <w:rPr>
                <w:rFonts w:ascii="Trebuchet MS" w:hAnsi="Trebuchet MS" w:cs="Helv"/>
                <w:color w:val="000000"/>
                <w:sz w:val="20"/>
                <w:szCs w:val="20"/>
                <w:lang w:val="lv-LV"/>
              </w:rPr>
              <w:t>G</w:t>
            </w:r>
            <w:r>
              <w:rPr>
                <w:rFonts w:ascii="Trebuchet MS" w:hAnsi="Trebuchet MS" w:cs="Helv"/>
                <w:color w:val="000000"/>
                <w:sz w:val="20"/>
                <w:szCs w:val="20"/>
                <w:lang w:val="lv-LV"/>
              </w:rPr>
              <w:t>rozījumi likumā „</w:t>
            </w:r>
            <w:r w:rsidR="004B7D15">
              <w:rPr>
                <w:rFonts w:ascii="Trebuchet MS" w:hAnsi="Trebuchet MS" w:cs="Helv"/>
                <w:color w:val="000000"/>
                <w:sz w:val="20"/>
                <w:szCs w:val="20"/>
                <w:lang w:val="lv-LV"/>
              </w:rPr>
              <w:t xml:space="preserve">Par valsts un pašvaldību finanšu līdzekļu un </w:t>
            </w:r>
            <w:r>
              <w:rPr>
                <w:rFonts w:ascii="Trebuchet MS" w:hAnsi="Trebuchet MS" w:cs="Helv"/>
                <w:color w:val="000000"/>
                <w:sz w:val="20"/>
                <w:szCs w:val="20"/>
                <w:lang w:val="lv-LV"/>
              </w:rPr>
              <w:t>mantas izšķērdēšanas novēršanu””</w:t>
            </w:r>
            <w:r w:rsidR="004B7D15">
              <w:rPr>
                <w:rFonts w:ascii="Trebuchet MS" w:hAnsi="Trebuchet MS" w:cs="Helv"/>
                <w:color w:val="000000"/>
                <w:sz w:val="20"/>
                <w:szCs w:val="20"/>
                <w:lang w:val="lv-LV"/>
              </w:rPr>
              <w:t xml:space="preserve"> iekļaut regulējumu par kapitālsabiedrību mantas nodošanu bezatlīdzības lietošanā s</w:t>
            </w:r>
            <w:r>
              <w:rPr>
                <w:rFonts w:ascii="Trebuchet MS" w:hAnsi="Trebuchet MS" w:cs="Helv"/>
                <w:color w:val="000000"/>
                <w:sz w:val="20"/>
                <w:szCs w:val="20"/>
                <w:lang w:val="lv-LV"/>
              </w:rPr>
              <w:t>abiedriskā labuma organizācijām</w:t>
            </w:r>
            <w:r w:rsidR="004B7D15">
              <w:rPr>
                <w:rFonts w:ascii="Trebuchet MS" w:hAnsi="Trebuchet MS" w:cs="Helv"/>
                <w:color w:val="000000"/>
                <w:sz w:val="20"/>
                <w:szCs w:val="20"/>
                <w:lang w:val="lv-LV"/>
              </w:rPr>
              <w:t>.</w:t>
            </w:r>
          </w:p>
          <w:p w:rsidR="004B7D15" w:rsidRDefault="004B7D15" w:rsidP="004B7D15">
            <w:pPr>
              <w:jc w:val="both"/>
              <w:rPr>
                <w:rFonts w:ascii="Trebuchet MS" w:hAnsi="Trebuchet MS" w:cs="Helv"/>
                <w:color w:val="000000"/>
                <w:sz w:val="20"/>
                <w:szCs w:val="20"/>
                <w:lang w:val="lv-LV"/>
              </w:rPr>
            </w:pPr>
          </w:p>
          <w:p w:rsidR="004B7D15" w:rsidRDefault="001A1FA7" w:rsidP="004B7D15">
            <w:pPr>
              <w:jc w:val="both"/>
              <w:rPr>
                <w:rFonts w:ascii="Trebuchet MS" w:hAnsi="Trebuchet MS" w:cs="Helv"/>
                <w:color w:val="000000"/>
                <w:sz w:val="20"/>
                <w:szCs w:val="20"/>
                <w:lang w:val="lv-LV"/>
              </w:rPr>
            </w:pPr>
            <w:r>
              <w:rPr>
                <w:rFonts w:ascii="Trebuchet MS" w:hAnsi="Trebuchet MS" w:cs="Helv"/>
                <w:color w:val="000000"/>
                <w:sz w:val="20"/>
                <w:szCs w:val="20"/>
                <w:lang w:val="lv-LV"/>
              </w:rPr>
              <w:t>Dzīvojamo māju ī</w:t>
            </w:r>
            <w:r w:rsidR="00D1063B">
              <w:rPr>
                <w:rFonts w:ascii="Trebuchet MS" w:hAnsi="Trebuchet MS" w:cs="Helv"/>
                <w:color w:val="000000"/>
                <w:sz w:val="20"/>
                <w:szCs w:val="20"/>
                <w:lang w:val="lv-LV"/>
              </w:rPr>
              <w:t>rnieku un saimnieku asociācija „Tautas kontrole”</w:t>
            </w:r>
            <w:r>
              <w:rPr>
                <w:rFonts w:ascii="Trebuchet MS" w:hAnsi="Trebuchet MS" w:cs="Helv"/>
                <w:color w:val="000000"/>
                <w:sz w:val="20"/>
                <w:szCs w:val="20"/>
                <w:lang w:val="lv-LV"/>
              </w:rPr>
              <w:t xml:space="preserve"> norāda, ka ir liela atšķirība īpašnieku ikmēneša maksājumos par apsaimniekošan</w:t>
            </w:r>
            <w:r w:rsidR="00E35FF9">
              <w:rPr>
                <w:rFonts w:ascii="Trebuchet MS" w:hAnsi="Trebuchet MS" w:cs="Helv"/>
                <w:color w:val="000000"/>
                <w:sz w:val="20"/>
                <w:szCs w:val="20"/>
                <w:lang w:val="lv-LV"/>
              </w:rPr>
              <w:t>u un komunālajiem pakalpojumiem</w:t>
            </w:r>
            <w:r>
              <w:rPr>
                <w:rFonts w:ascii="Trebuchet MS" w:hAnsi="Trebuchet MS" w:cs="Helv"/>
                <w:color w:val="000000"/>
                <w:sz w:val="20"/>
                <w:szCs w:val="20"/>
                <w:lang w:val="lv-LV"/>
              </w:rPr>
              <w:t xml:space="preserve"> atkarībā no dzīvokļa platības, tāpēc </w:t>
            </w:r>
            <w:r w:rsidR="00D1063B">
              <w:rPr>
                <w:rFonts w:ascii="Trebuchet MS" w:hAnsi="Trebuchet MS" w:cs="Helv"/>
                <w:color w:val="000000"/>
                <w:sz w:val="20"/>
                <w:szCs w:val="20"/>
                <w:lang w:val="lv-LV"/>
              </w:rPr>
              <w:t>aicina veikt izmaiņas Dzīvokļa īpašuma likumā</w:t>
            </w:r>
            <w:r>
              <w:rPr>
                <w:rFonts w:ascii="Trebuchet MS" w:hAnsi="Trebuchet MS" w:cs="Helv"/>
                <w:color w:val="000000"/>
                <w:sz w:val="20"/>
                <w:szCs w:val="20"/>
                <w:lang w:val="lv-LV"/>
              </w:rPr>
              <w:t xml:space="preserve"> </w:t>
            </w:r>
            <w:r w:rsidR="00D1063B">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dzīvokļu īpašnieku kopības kompetenci.</w:t>
            </w:r>
          </w:p>
          <w:p w:rsidR="0045716F" w:rsidRPr="00CD6B54" w:rsidRDefault="0045716F" w:rsidP="004B7D1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18" w:name="COUNT_0108"/>
            <w:bookmarkEnd w:id="18"/>
            <w:r>
              <w:rPr>
                <w:rFonts w:ascii="Trebuchet MS" w:hAnsi="Trebuchet MS"/>
                <w:b/>
                <w:sz w:val="20"/>
                <w:szCs w:val="20"/>
                <w:lang w:val="lv-LV"/>
              </w:rPr>
              <w:t>17</w:t>
            </w:r>
          </w:p>
        </w:tc>
      </w:tr>
      <w:tr w:rsidR="00E2456A" w:rsidRPr="00282323" w:rsidTr="00B358D4">
        <w:tc>
          <w:tcPr>
            <w:tcW w:w="8568" w:type="dxa"/>
            <w:gridSpan w:val="2"/>
          </w:tcPr>
          <w:p w:rsidR="00F521DA" w:rsidRDefault="00F521DA" w:rsidP="00F521DA">
            <w:pPr>
              <w:jc w:val="both"/>
              <w:rPr>
                <w:rFonts w:ascii="Trebuchet MS" w:hAnsi="Trebuchet MS" w:cs="Helv"/>
                <w:color w:val="000000"/>
                <w:sz w:val="20"/>
                <w:szCs w:val="20"/>
                <w:lang w:val="lv-LV"/>
              </w:rPr>
            </w:pPr>
            <w:bookmarkStart w:id="19" w:name="COMMENTS_0108"/>
            <w:bookmarkEnd w:id="19"/>
            <w:r>
              <w:rPr>
                <w:rFonts w:ascii="Trebuchet MS" w:hAnsi="Trebuchet MS" w:cs="Helv"/>
                <w:color w:val="000000"/>
                <w:sz w:val="20"/>
                <w:szCs w:val="20"/>
                <w:lang w:val="lv-LV"/>
              </w:rPr>
              <w:t>Vides konsultatīvā padome ierosina likumprojektā „Grozījumi Ģenētiski modificēto organismu aprites likumā” iekļaut normu, kas nosaka, ka ģenētiski modificēto kultūraugu audzēšana ir aizliegta valsts un pašvaldību</w:t>
            </w:r>
            <w:r w:rsidR="00B271C2">
              <w:rPr>
                <w:rFonts w:ascii="Trebuchet MS" w:hAnsi="Trebuchet MS" w:cs="Helv"/>
                <w:color w:val="000000"/>
                <w:sz w:val="20"/>
                <w:szCs w:val="20"/>
                <w:lang w:val="lv-LV"/>
              </w:rPr>
              <w:t xml:space="preserve"> noteiktajās īpaši aizsargājam</w:t>
            </w:r>
            <w:r>
              <w:rPr>
                <w:rFonts w:ascii="Trebuchet MS" w:hAnsi="Trebuchet MS" w:cs="Helv"/>
                <w:color w:val="000000"/>
                <w:sz w:val="20"/>
                <w:szCs w:val="20"/>
                <w:lang w:val="lv-LV"/>
              </w:rPr>
              <w:t>ās dabas teritorijās.</w:t>
            </w:r>
          </w:p>
          <w:p w:rsidR="00F521DA" w:rsidRDefault="00F521DA" w:rsidP="00F521DA">
            <w:pPr>
              <w:jc w:val="both"/>
              <w:rPr>
                <w:rFonts w:ascii="Trebuchet MS" w:hAnsi="Trebuchet MS" w:cs="Helv"/>
                <w:color w:val="000000"/>
                <w:sz w:val="20"/>
                <w:szCs w:val="20"/>
                <w:lang w:val="lv-LV"/>
              </w:rPr>
            </w:pPr>
          </w:p>
          <w:p w:rsidR="00605105" w:rsidRDefault="00605105" w:rsidP="0060510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Zemnieku saeima, Latvijas Jauno zemnieku klubs un Latvijas Lauksaimniecības organizāciju </w:t>
            </w:r>
            <w:r>
              <w:rPr>
                <w:rFonts w:ascii="Trebuchet MS" w:hAnsi="Trebuchet MS" w:cs="Helv"/>
                <w:color w:val="000000"/>
                <w:sz w:val="20"/>
                <w:szCs w:val="20"/>
                <w:lang w:val="lv-LV"/>
              </w:rPr>
              <w:lastRenderedPageBreak/>
              <w:t>kooperatīvais klubs sniedz priekšlikumus likumprojektam „Grozījumi Lauksaimniecības un lauku attīstības likumā” par sadarbību ar lauksaimniecības un zivsaimniecības organizācijām</w:t>
            </w:r>
            <w:r w:rsidR="00B271C2">
              <w:rPr>
                <w:rFonts w:ascii="Trebuchet MS" w:hAnsi="Trebuchet MS" w:cs="Helv"/>
                <w:color w:val="000000"/>
                <w:sz w:val="20"/>
                <w:szCs w:val="20"/>
                <w:lang w:val="lv-LV"/>
              </w:rPr>
              <w:t xml:space="preserve"> lauksaimniecības un lauku attīstības politikas</w:t>
            </w:r>
            <w:r>
              <w:rPr>
                <w:rFonts w:ascii="Trebuchet MS" w:hAnsi="Trebuchet MS" w:cs="Helv"/>
                <w:color w:val="000000"/>
                <w:sz w:val="20"/>
                <w:szCs w:val="20"/>
                <w:lang w:val="lv-LV"/>
              </w:rPr>
              <w:t xml:space="preserve"> izstrād</w:t>
            </w:r>
            <w:r w:rsidR="00B271C2">
              <w:rPr>
                <w:rFonts w:ascii="Trebuchet MS" w:hAnsi="Trebuchet MS" w:cs="Helv"/>
                <w:color w:val="000000"/>
                <w:sz w:val="20"/>
                <w:szCs w:val="20"/>
                <w:lang w:val="lv-LV"/>
              </w:rPr>
              <w:t>ē</w:t>
            </w:r>
            <w:r>
              <w:rPr>
                <w:rFonts w:ascii="Trebuchet MS" w:hAnsi="Trebuchet MS" w:cs="Helv"/>
                <w:color w:val="000000"/>
                <w:sz w:val="20"/>
                <w:szCs w:val="20"/>
                <w:lang w:val="lv-LV"/>
              </w:rPr>
              <w:t xml:space="preserve"> un īsten</w:t>
            </w:r>
            <w:r w:rsidR="00B271C2">
              <w:rPr>
                <w:rFonts w:ascii="Trebuchet MS" w:hAnsi="Trebuchet MS" w:cs="Helv"/>
                <w:color w:val="000000"/>
                <w:sz w:val="20"/>
                <w:szCs w:val="20"/>
                <w:lang w:val="lv-LV"/>
              </w:rPr>
              <w:t>ošanā</w:t>
            </w:r>
            <w:r>
              <w:rPr>
                <w:rFonts w:ascii="Trebuchet MS" w:hAnsi="Trebuchet MS" w:cs="Helv"/>
                <w:color w:val="000000"/>
                <w:sz w:val="20"/>
                <w:szCs w:val="20"/>
                <w:lang w:val="lv-LV"/>
              </w:rPr>
              <w:t>.</w:t>
            </w:r>
          </w:p>
          <w:p w:rsidR="00605105" w:rsidRDefault="00605105" w:rsidP="00605105">
            <w:pPr>
              <w:jc w:val="both"/>
              <w:rPr>
                <w:rFonts w:ascii="Trebuchet MS" w:hAnsi="Trebuchet MS" w:cs="Helv"/>
                <w:color w:val="000000"/>
                <w:sz w:val="20"/>
                <w:szCs w:val="20"/>
                <w:lang w:val="lv-LV"/>
              </w:rPr>
            </w:pPr>
          </w:p>
          <w:p w:rsidR="00F521DA" w:rsidRDefault="00F521DA" w:rsidP="00F521DA">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Lielo pilsētu asociācija sniedz priekšlikumus likumprojektam „Būvniecības likums” attiecībā uz pilsētas arhitekta pienākumiem.</w:t>
            </w:r>
          </w:p>
          <w:p w:rsidR="00F521DA" w:rsidRDefault="00F521DA" w:rsidP="00F521DA">
            <w:pPr>
              <w:jc w:val="both"/>
              <w:rPr>
                <w:rFonts w:ascii="Trebuchet MS" w:hAnsi="Trebuchet MS" w:cs="Helv"/>
                <w:color w:val="000000"/>
                <w:sz w:val="20"/>
                <w:szCs w:val="20"/>
                <w:lang w:val="lv-LV"/>
              </w:rPr>
            </w:pPr>
          </w:p>
          <w:p w:rsidR="00F521DA" w:rsidRDefault="00F521DA" w:rsidP="00F521DA">
            <w:pPr>
              <w:jc w:val="both"/>
              <w:rPr>
                <w:rFonts w:ascii="Trebuchet MS" w:hAnsi="Trebuchet MS" w:cs="Helv"/>
                <w:color w:val="000000"/>
                <w:sz w:val="20"/>
                <w:szCs w:val="20"/>
                <w:lang w:val="lv-LV"/>
              </w:rPr>
            </w:pPr>
            <w:r>
              <w:rPr>
                <w:rFonts w:ascii="Trebuchet MS" w:hAnsi="Trebuchet MS" w:cs="Helv"/>
                <w:color w:val="000000"/>
                <w:sz w:val="20"/>
                <w:szCs w:val="20"/>
                <w:lang w:val="lv-LV"/>
              </w:rPr>
              <w:t>AS „Latvenergo” iebilst pret l</w:t>
            </w:r>
            <w:r w:rsidR="00B271C2">
              <w:rPr>
                <w:rFonts w:ascii="Trebuchet MS" w:hAnsi="Trebuchet MS" w:cs="Helv"/>
                <w:color w:val="000000"/>
                <w:sz w:val="20"/>
                <w:szCs w:val="20"/>
                <w:lang w:val="lv-LV"/>
              </w:rPr>
              <w:t>ikumprojektā „Būvniecības likums</w:t>
            </w:r>
            <w:r>
              <w:rPr>
                <w:rFonts w:ascii="Trebuchet MS" w:hAnsi="Trebuchet MS" w:cs="Helv"/>
                <w:color w:val="000000"/>
                <w:sz w:val="20"/>
                <w:szCs w:val="20"/>
                <w:lang w:val="lv-LV"/>
              </w:rPr>
              <w:t xml:space="preserve">” iekļauto regulējumu, kas paredz iespēju paildzināt </w:t>
            </w:r>
            <w:r w:rsidR="00B271C2">
              <w:rPr>
                <w:rFonts w:ascii="Trebuchet MS" w:hAnsi="Trebuchet MS" w:cs="Helv"/>
                <w:color w:val="000000"/>
                <w:sz w:val="20"/>
                <w:szCs w:val="20"/>
                <w:lang w:val="lv-LV"/>
              </w:rPr>
              <w:t xml:space="preserve">inženierkomunikāciju </w:t>
            </w:r>
            <w:r>
              <w:rPr>
                <w:rFonts w:ascii="Trebuchet MS" w:hAnsi="Trebuchet MS" w:cs="Helv"/>
                <w:color w:val="000000"/>
                <w:sz w:val="20"/>
                <w:szCs w:val="20"/>
                <w:lang w:val="lv-LV"/>
              </w:rPr>
              <w:t>būvniecības procesu.</w:t>
            </w:r>
          </w:p>
          <w:p w:rsidR="00605105" w:rsidRDefault="00605105" w:rsidP="00605105">
            <w:pPr>
              <w:jc w:val="both"/>
              <w:rPr>
                <w:rFonts w:ascii="Trebuchet MS" w:hAnsi="Trebuchet MS" w:cs="Helv"/>
                <w:color w:val="000000"/>
                <w:sz w:val="20"/>
                <w:szCs w:val="20"/>
                <w:lang w:val="lv-LV"/>
              </w:rPr>
            </w:pPr>
          </w:p>
          <w:p w:rsidR="001A1FA7" w:rsidRDefault="001A1FA7" w:rsidP="009F0C6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Tirgotāju asociācija </w:t>
            </w:r>
            <w:r w:rsidR="00F521DA">
              <w:rPr>
                <w:rFonts w:ascii="Trebuchet MS" w:hAnsi="Trebuchet MS" w:cs="Helv"/>
                <w:color w:val="000000"/>
                <w:sz w:val="20"/>
                <w:szCs w:val="20"/>
                <w:lang w:val="lv-LV"/>
              </w:rPr>
              <w:t>aicina iepazīties ar izstrādāto Tirdzniecības likum</w:t>
            </w:r>
            <w:r w:rsidR="00B271C2">
              <w:rPr>
                <w:rFonts w:ascii="Trebuchet MS" w:hAnsi="Trebuchet MS" w:cs="Helv"/>
                <w:color w:val="000000"/>
                <w:sz w:val="20"/>
                <w:szCs w:val="20"/>
                <w:lang w:val="lv-LV"/>
              </w:rPr>
              <w:t xml:space="preserve">a </w:t>
            </w:r>
            <w:r>
              <w:rPr>
                <w:rFonts w:ascii="Trebuchet MS" w:hAnsi="Trebuchet MS" w:cs="Helv"/>
                <w:color w:val="000000"/>
                <w:sz w:val="20"/>
                <w:szCs w:val="20"/>
                <w:lang w:val="lv-LV"/>
              </w:rPr>
              <w:t xml:space="preserve">projektu, kas regulētu uzņēmuma darbību nozarē </w:t>
            </w:r>
            <w:r w:rsidR="00F521DA">
              <w:rPr>
                <w:rFonts w:ascii="Trebuchet MS" w:hAnsi="Trebuchet MS" w:cs="Helv"/>
                <w:color w:val="000000"/>
                <w:sz w:val="20"/>
                <w:szCs w:val="20"/>
                <w:lang w:val="lv-LV"/>
              </w:rPr>
              <w:t xml:space="preserve">ar </w:t>
            </w:r>
            <w:r>
              <w:rPr>
                <w:rFonts w:ascii="Trebuchet MS" w:hAnsi="Trebuchet MS" w:cs="Helv"/>
                <w:color w:val="000000"/>
                <w:sz w:val="20"/>
                <w:szCs w:val="20"/>
                <w:lang w:val="lv-LV"/>
              </w:rPr>
              <w:t>vislielāko īpatsvaru valsts ekonomikā.</w:t>
            </w:r>
          </w:p>
          <w:p w:rsidR="009F0C61" w:rsidRDefault="009F0C61" w:rsidP="009F0C61">
            <w:pPr>
              <w:jc w:val="both"/>
              <w:rPr>
                <w:rFonts w:ascii="Trebuchet MS" w:hAnsi="Trebuchet MS" w:cs="Helv"/>
                <w:color w:val="000000"/>
                <w:sz w:val="20"/>
                <w:szCs w:val="20"/>
                <w:lang w:val="lv-LV"/>
              </w:rPr>
            </w:pPr>
          </w:p>
          <w:p w:rsidR="00B14E41" w:rsidRDefault="00B14E41" w:rsidP="00B14E41">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„Makšķernieku radošais klubs” izsaka viedokli par grozījumiem likumdošanas aktos attiecībā uz zveju iekšējos ūdeņos un norāda, ka šāda politika nav saistīta ar zivju ilgtspējīgas izmantošanas un bioloģiskās daudzveidības nodrošināšanu, tāpēc aicina noteikt zivsaimniecības politikas galvenās vadlīnijas.</w:t>
            </w:r>
          </w:p>
          <w:p w:rsidR="00B14E41" w:rsidRDefault="00B14E41" w:rsidP="00B14E41">
            <w:pPr>
              <w:jc w:val="both"/>
              <w:rPr>
                <w:rFonts w:ascii="Trebuchet MS" w:hAnsi="Trebuchet MS" w:cs="Helv"/>
                <w:color w:val="000000"/>
                <w:sz w:val="20"/>
                <w:szCs w:val="20"/>
                <w:lang w:val="lv-LV"/>
              </w:rPr>
            </w:pPr>
          </w:p>
          <w:p w:rsidR="002A1790" w:rsidRDefault="002A1790" w:rsidP="002A1790">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Darba devēju konfederācija informē par </w:t>
            </w:r>
            <w:r w:rsidR="008146DA">
              <w:rPr>
                <w:rFonts w:ascii="Trebuchet MS" w:hAnsi="Trebuchet MS" w:cs="Helv"/>
                <w:color w:val="000000"/>
                <w:sz w:val="20"/>
                <w:szCs w:val="20"/>
                <w:lang w:val="lv-LV"/>
              </w:rPr>
              <w:t>grozījumiem Memorandā par k</w:t>
            </w:r>
            <w:r>
              <w:rPr>
                <w:rFonts w:ascii="Trebuchet MS" w:hAnsi="Trebuchet MS" w:cs="Helv"/>
                <w:color w:val="000000"/>
                <w:sz w:val="20"/>
                <w:szCs w:val="20"/>
                <w:lang w:val="lv-LV"/>
              </w:rPr>
              <w:t>orporatīvās sociālās atbildības principiem Latvijā</w:t>
            </w:r>
            <w:r w:rsidR="008146DA">
              <w:rPr>
                <w:rFonts w:ascii="Trebuchet MS" w:hAnsi="Trebuchet MS" w:cs="Helv"/>
                <w:color w:val="000000"/>
                <w:sz w:val="20"/>
                <w:szCs w:val="20"/>
                <w:lang w:val="lv-LV"/>
              </w:rPr>
              <w:t>, kuri</w:t>
            </w:r>
            <w:r>
              <w:rPr>
                <w:rFonts w:ascii="Trebuchet MS" w:hAnsi="Trebuchet MS" w:cs="Helv"/>
                <w:color w:val="000000"/>
                <w:sz w:val="20"/>
                <w:szCs w:val="20"/>
                <w:lang w:val="lv-LV"/>
              </w:rPr>
              <w:t xml:space="preserve"> notei</w:t>
            </w:r>
            <w:r w:rsidR="008146DA">
              <w:rPr>
                <w:rFonts w:ascii="Trebuchet MS" w:hAnsi="Trebuchet MS" w:cs="Helv"/>
                <w:color w:val="000000"/>
                <w:sz w:val="20"/>
                <w:szCs w:val="20"/>
                <w:lang w:val="lv-LV"/>
              </w:rPr>
              <w:t>c</w:t>
            </w:r>
            <w:r>
              <w:rPr>
                <w:rFonts w:ascii="Trebuchet MS" w:hAnsi="Trebuchet MS" w:cs="Helv"/>
                <w:color w:val="000000"/>
                <w:sz w:val="20"/>
                <w:szCs w:val="20"/>
                <w:lang w:val="lv-LV"/>
              </w:rPr>
              <w:t>, ka valsts un pašvaldību institūcijas atbalsta korporatīvās sociālās atbildības principu integrēšanu komersantu darbā un valsts politikā</w:t>
            </w:r>
            <w:r w:rsidR="008146DA">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veiks pasākumus korporatīvās sociālās atbildības principu iedzīvināšanai, kā arī aktīvi iesaistīsies korporatīvās sociālās atbildības principu popularizēšanā.</w:t>
            </w:r>
          </w:p>
          <w:p w:rsidR="00B358D4" w:rsidRDefault="009E25FD" w:rsidP="009F0C6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 </w:t>
            </w:r>
          </w:p>
          <w:p w:rsidR="00B358D4" w:rsidRDefault="00B358D4" w:rsidP="00B358D4">
            <w:pPr>
              <w:jc w:val="both"/>
              <w:rPr>
                <w:rFonts w:ascii="Trebuchet MS" w:hAnsi="Trebuchet MS" w:cs="Helv"/>
                <w:color w:val="000000"/>
                <w:sz w:val="20"/>
                <w:szCs w:val="20"/>
                <w:lang w:val="lv-LV"/>
              </w:rPr>
            </w:pPr>
            <w:r>
              <w:rPr>
                <w:rFonts w:ascii="Trebuchet MS" w:hAnsi="Trebuchet MS" w:cs="Helv"/>
                <w:color w:val="000000"/>
                <w:sz w:val="20"/>
                <w:szCs w:val="20"/>
                <w:lang w:val="lv-LV"/>
              </w:rPr>
              <w:t>Daudzdzīvokļu mājas iedzīvotāji uzskata, ka likums „Par zemes reformu Latvijas Republikas pilsētās” un likums „Par valsts un pašvaldību dzīvojamo māju privatizāciju” diskriminē daudzdzīvokļu māju īpašniekus un īrniekus, ir pretrunā ar Latvijas Republikas Satversmi un Civillikumu, kā arī diskriminē</w:t>
            </w:r>
            <w:r w:rsidR="00021BF1">
              <w:rPr>
                <w:rFonts w:ascii="Trebuchet MS" w:hAnsi="Trebuchet MS" w:cs="Helv"/>
                <w:color w:val="000000"/>
                <w:sz w:val="20"/>
                <w:szCs w:val="20"/>
                <w:lang w:val="lv-LV"/>
              </w:rPr>
              <w:t xml:space="preserve"> </w:t>
            </w:r>
            <w:r>
              <w:rPr>
                <w:rFonts w:ascii="Trebuchet MS" w:hAnsi="Trebuchet MS" w:cs="Helv"/>
                <w:color w:val="000000"/>
                <w:sz w:val="20"/>
                <w:szCs w:val="20"/>
                <w:lang w:val="lv-LV"/>
              </w:rPr>
              <w:t>daudzdzīvokļu māju iedzīvotāj</w:t>
            </w:r>
            <w:r w:rsidR="00021BF1">
              <w:rPr>
                <w:rFonts w:ascii="Trebuchet MS" w:hAnsi="Trebuchet MS" w:cs="Helv"/>
                <w:color w:val="000000"/>
                <w:sz w:val="20"/>
                <w:szCs w:val="20"/>
                <w:lang w:val="lv-LV"/>
              </w:rPr>
              <w:t>us</w:t>
            </w:r>
            <w:r>
              <w:rPr>
                <w:rFonts w:ascii="Trebuchet MS" w:hAnsi="Trebuchet MS" w:cs="Helv"/>
                <w:color w:val="000000"/>
                <w:sz w:val="20"/>
                <w:szCs w:val="20"/>
                <w:lang w:val="lv-LV"/>
              </w:rPr>
              <w:t xml:space="preserve"> salīdzinājumā ar likuma „Par zemes reformu Latvijas Republikas lauku apvidos” 12.panta subjektiem. Tādēļ iesnieguma parakstītāji aicina likuma „Par zemes reformu Latvijas Republikas pilsētās” 12.pantu izteikt līdzīgi likuma „Par zemes reformu Latvijas Republikas lauku apvidos” 12.pantam, pārskatīt</w:t>
            </w:r>
            <w:r w:rsidR="00021BF1">
              <w:rPr>
                <w:rFonts w:ascii="Trebuchet MS" w:hAnsi="Trebuchet MS" w:cs="Helv"/>
                <w:color w:val="000000"/>
                <w:sz w:val="20"/>
                <w:szCs w:val="20"/>
                <w:lang w:val="lv-LV"/>
              </w:rPr>
              <w:t xml:space="preserve"> zem daudzdzīvokļu mājām esošās</w:t>
            </w:r>
            <w:r>
              <w:rPr>
                <w:rFonts w:ascii="Trebuchet MS" w:hAnsi="Trebuchet MS" w:cs="Helv"/>
                <w:color w:val="000000"/>
                <w:sz w:val="20"/>
                <w:szCs w:val="20"/>
                <w:lang w:val="lv-LV"/>
              </w:rPr>
              <w:t xml:space="preserve"> zemes kadastrālo vērtību un paredzēt, ka zeme zem mājas tiek piesaistīta mājai un zemes īpašniekiem tiek kompensēta zemes vērtība vai arī dzīvokļu īpašniekiem tiek piešķirtas pirmpirkuma tiesības. </w:t>
            </w:r>
          </w:p>
          <w:p w:rsidR="0045716F" w:rsidRPr="00CD6B54" w:rsidRDefault="0045716F" w:rsidP="0060510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Sociālie, darba un veselības aizsardzības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73C1C">
            <w:pPr>
              <w:jc w:val="right"/>
              <w:rPr>
                <w:rFonts w:ascii="Trebuchet MS" w:hAnsi="Trebuchet MS"/>
                <w:b/>
                <w:sz w:val="20"/>
                <w:szCs w:val="20"/>
                <w:lang w:val="lv-LV"/>
              </w:rPr>
            </w:pPr>
            <w:bookmarkStart w:id="20" w:name="COUNT_0109"/>
            <w:bookmarkEnd w:id="20"/>
            <w:r>
              <w:rPr>
                <w:rFonts w:ascii="Trebuchet MS" w:hAnsi="Trebuchet MS"/>
                <w:b/>
                <w:sz w:val="20"/>
                <w:szCs w:val="20"/>
                <w:lang w:val="lv-LV"/>
              </w:rPr>
              <w:t>2</w:t>
            </w:r>
            <w:r w:rsidR="00E73C1C">
              <w:rPr>
                <w:rFonts w:ascii="Trebuchet MS" w:hAnsi="Trebuchet MS"/>
                <w:b/>
                <w:sz w:val="20"/>
                <w:szCs w:val="20"/>
                <w:lang w:val="lv-LV"/>
              </w:rPr>
              <w:t>9</w:t>
            </w:r>
          </w:p>
        </w:tc>
      </w:tr>
      <w:tr w:rsidR="00E2456A" w:rsidRPr="00282323" w:rsidTr="00B358D4">
        <w:tc>
          <w:tcPr>
            <w:tcW w:w="8568" w:type="dxa"/>
            <w:gridSpan w:val="2"/>
          </w:tcPr>
          <w:p w:rsidR="001A1FA7" w:rsidRDefault="001A1FA7" w:rsidP="00A51EF5">
            <w:pPr>
              <w:jc w:val="both"/>
              <w:rPr>
                <w:rFonts w:ascii="Trebuchet MS" w:hAnsi="Trebuchet MS" w:cs="Helv"/>
                <w:color w:val="000000"/>
                <w:sz w:val="20"/>
                <w:szCs w:val="20"/>
                <w:lang w:val="lv-LV"/>
              </w:rPr>
            </w:pPr>
            <w:bookmarkStart w:id="21" w:name="COMMENTS_0109"/>
            <w:bookmarkEnd w:id="21"/>
            <w:r>
              <w:rPr>
                <w:rFonts w:ascii="Trebuchet MS" w:hAnsi="Trebuchet MS" w:cs="Helv"/>
                <w:color w:val="000000"/>
                <w:sz w:val="20"/>
                <w:szCs w:val="20"/>
                <w:lang w:val="lv-LV"/>
              </w:rPr>
              <w:t xml:space="preserve">Latvijas Ārstu biedrība </w:t>
            </w:r>
            <w:r w:rsidR="002A1790">
              <w:rPr>
                <w:rFonts w:ascii="Trebuchet MS" w:hAnsi="Trebuchet MS" w:cs="Helv"/>
                <w:color w:val="000000"/>
                <w:sz w:val="20"/>
                <w:szCs w:val="20"/>
                <w:lang w:val="lv-LV"/>
              </w:rPr>
              <w:t>aicina likumprojektā</w:t>
            </w:r>
            <w:r w:rsidR="00CC18F9">
              <w:rPr>
                <w:rFonts w:ascii="Trebuchet MS" w:hAnsi="Trebuchet MS" w:cs="Helv"/>
                <w:color w:val="000000"/>
                <w:sz w:val="20"/>
                <w:szCs w:val="20"/>
                <w:lang w:val="lv-LV"/>
              </w:rPr>
              <w:t xml:space="preserve"> „</w:t>
            </w:r>
            <w:r>
              <w:rPr>
                <w:rFonts w:ascii="Trebuchet MS" w:hAnsi="Trebuchet MS" w:cs="Helv"/>
                <w:color w:val="000000"/>
                <w:sz w:val="20"/>
                <w:szCs w:val="20"/>
                <w:lang w:val="lv-LV"/>
              </w:rPr>
              <w:t>G</w:t>
            </w:r>
            <w:r w:rsidR="00CC18F9">
              <w:rPr>
                <w:rFonts w:ascii="Trebuchet MS" w:hAnsi="Trebuchet MS" w:cs="Helv"/>
                <w:color w:val="000000"/>
                <w:sz w:val="20"/>
                <w:szCs w:val="20"/>
                <w:lang w:val="lv-LV"/>
              </w:rPr>
              <w:t>rozījumi Ārstniecības likumā”</w:t>
            </w:r>
            <w:r>
              <w:rPr>
                <w:rFonts w:ascii="Trebuchet MS" w:hAnsi="Trebuchet MS" w:cs="Helv"/>
                <w:color w:val="000000"/>
                <w:sz w:val="20"/>
                <w:szCs w:val="20"/>
                <w:lang w:val="lv-LV"/>
              </w:rPr>
              <w:t xml:space="preserve"> </w:t>
            </w:r>
            <w:r w:rsidR="002A1790">
              <w:rPr>
                <w:rFonts w:ascii="Trebuchet MS" w:hAnsi="Trebuchet MS" w:cs="Helv"/>
                <w:color w:val="000000"/>
                <w:sz w:val="20"/>
                <w:szCs w:val="20"/>
                <w:lang w:val="lv-LV"/>
              </w:rPr>
              <w:t>noteikt</w:t>
            </w:r>
            <w:r>
              <w:rPr>
                <w:rFonts w:ascii="Trebuchet MS" w:hAnsi="Trebuchet MS" w:cs="Helv"/>
                <w:color w:val="000000"/>
                <w:sz w:val="20"/>
                <w:szCs w:val="20"/>
                <w:lang w:val="lv-LV"/>
              </w:rPr>
              <w:t xml:space="preserve"> ārstniecības personu sertifikācijai garākus termiņus</w:t>
            </w:r>
            <w:r w:rsidR="00021BF1">
              <w:rPr>
                <w:rFonts w:ascii="Trebuchet MS" w:hAnsi="Trebuchet MS" w:cs="Helv"/>
                <w:color w:val="000000"/>
                <w:sz w:val="20"/>
                <w:szCs w:val="20"/>
                <w:lang w:val="lv-LV"/>
              </w:rPr>
              <w:t xml:space="preserve">, nekā </w:t>
            </w:r>
            <w:r>
              <w:rPr>
                <w:rFonts w:ascii="Trebuchet MS" w:hAnsi="Trebuchet MS" w:cs="Helv"/>
                <w:color w:val="000000"/>
                <w:sz w:val="20"/>
                <w:szCs w:val="20"/>
                <w:lang w:val="lv-LV"/>
              </w:rPr>
              <w:t>pared</w:t>
            </w:r>
            <w:r w:rsidR="002A1790">
              <w:rPr>
                <w:rFonts w:ascii="Trebuchet MS" w:hAnsi="Trebuchet MS" w:cs="Helv"/>
                <w:color w:val="000000"/>
                <w:sz w:val="20"/>
                <w:szCs w:val="20"/>
                <w:lang w:val="lv-LV"/>
              </w:rPr>
              <w:t>z Administratīvā procesa likums</w:t>
            </w:r>
            <w:r>
              <w:rPr>
                <w:rFonts w:ascii="Trebuchet MS" w:hAnsi="Trebuchet MS" w:cs="Helv"/>
                <w:color w:val="000000"/>
                <w:sz w:val="20"/>
                <w:szCs w:val="20"/>
                <w:lang w:val="lv-LV"/>
              </w:rPr>
              <w:t>.</w:t>
            </w:r>
          </w:p>
          <w:p w:rsidR="00D00A56" w:rsidRDefault="00D00A56" w:rsidP="00CB640D">
            <w:pPr>
              <w:jc w:val="both"/>
              <w:rPr>
                <w:rFonts w:ascii="Trebuchet MS" w:hAnsi="Trebuchet MS" w:cs="Helv"/>
                <w:color w:val="000000"/>
                <w:sz w:val="20"/>
                <w:szCs w:val="20"/>
                <w:lang w:val="lv-LV"/>
              </w:rPr>
            </w:pPr>
          </w:p>
          <w:p w:rsidR="002A1790" w:rsidRDefault="00021BF1" w:rsidP="002A1790">
            <w:pPr>
              <w:jc w:val="both"/>
              <w:rPr>
                <w:rFonts w:ascii="Trebuchet MS" w:hAnsi="Trebuchet MS" w:cs="Helv"/>
                <w:color w:val="000000"/>
                <w:sz w:val="20"/>
                <w:szCs w:val="20"/>
                <w:lang w:val="lv-LV"/>
              </w:rPr>
            </w:pPr>
            <w:r>
              <w:rPr>
                <w:rFonts w:ascii="Trebuchet MS" w:hAnsi="Trebuchet MS" w:cs="Helv"/>
                <w:color w:val="000000"/>
                <w:sz w:val="20"/>
                <w:szCs w:val="20"/>
                <w:lang w:val="lv-LV"/>
              </w:rPr>
              <w:t>Neatliekamās m</w:t>
            </w:r>
            <w:r w:rsidR="002A1790">
              <w:rPr>
                <w:rFonts w:ascii="Trebuchet MS" w:hAnsi="Trebuchet MS" w:cs="Helv"/>
                <w:color w:val="000000"/>
                <w:sz w:val="20"/>
                <w:szCs w:val="20"/>
                <w:lang w:val="lv-LV"/>
              </w:rPr>
              <w:t xml:space="preserve">edicīniskās palīdzības dienesta Kurzemes reģionālais centrs sniedz priekšlikumus likumprojektam „Grozījumi Ārstniecības likumā”, </w:t>
            </w:r>
            <w:r>
              <w:rPr>
                <w:rFonts w:ascii="Trebuchet MS" w:hAnsi="Trebuchet MS" w:cs="Helv"/>
                <w:color w:val="000000"/>
                <w:sz w:val="20"/>
                <w:szCs w:val="20"/>
                <w:lang w:val="lv-LV"/>
              </w:rPr>
              <w:t xml:space="preserve">lai </w:t>
            </w:r>
            <w:r w:rsidR="002A1790">
              <w:rPr>
                <w:rFonts w:ascii="Trebuchet MS" w:hAnsi="Trebuchet MS" w:cs="Helv"/>
                <w:color w:val="000000"/>
                <w:sz w:val="20"/>
                <w:szCs w:val="20"/>
                <w:lang w:val="lv-LV"/>
              </w:rPr>
              <w:t xml:space="preserve">neatliekamās </w:t>
            </w:r>
            <w:r>
              <w:rPr>
                <w:rFonts w:ascii="Trebuchet MS" w:hAnsi="Trebuchet MS" w:cs="Helv"/>
                <w:color w:val="000000"/>
                <w:sz w:val="20"/>
                <w:szCs w:val="20"/>
                <w:lang w:val="lv-LV"/>
              </w:rPr>
              <w:t>medicīniskās palīdzības brigādēm, tai skaitā operatīvā</w:t>
            </w:r>
            <w:r w:rsidR="002A1790">
              <w:rPr>
                <w:rFonts w:ascii="Trebuchet MS" w:hAnsi="Trebuchet MS" w:cs="Helv"/>
                <w:color w:val="000000"/>
                <w:sz w:val="20"/>
                <w:szCs w:val="20"/>
                <w:lang w:val="lv-LV"/>
              </w:rPr>
              <w:t xml:space="preserve"> medicīnis</w:t>
            </w:r>
            <w:r w:rsidR="00B12001">
              <w:rPr>
                <w:rFonts w:ascii="Trebuchet MS" w:hAnsi="Trebuchet MS" w:cs="Helv"/>
                <w:color w:val="000000"/>
                <w:sz w:val="20"/>
                <w:szCs w:val="20"/>
                <w:lang w:val="lv-LV"/>
              </w:rPr>
              <w:t xml:space="preserve">kā transportlīdzekļa vadītājiem, </w:t>
            </w:r>
            <w:r>
              <w:rPr>
                <w:rFonts w:ascii="Trebuchet MS" w:hAnsi="Trebuchet MS" w:cs="Helv"/>
                <w:color w:val="000000"/>
                <w:sz w:val="20"/>
                <w:szCs w:val="20"/>
                <w:lang w:val="lv-LV"/>
              </w:rPr>
              <w:t>tiktu noteikts pagarināts normālais</w:t>
            </w:r>
            <w:r w:rsidR="002A1790">
              <w:rPr>
                <w:rFonts w:ascii="Trebuchet MS" w:hAnsi="Trebuchet MS" w:cs="Helv"/>
                <w:color w:val="000000"/>
                <w:sz w:val="20"/>
                <w:szCs w:val="20"/>
                <w:lang w:val="lv-LV"/>
              </w:rPr>
              <w:t xml:space="preserve"> darba laiku, kas nepārsnie</w:t>
            </w:r>
            <w:r>
              <w:rPr>
                <w:rFonts w:ascii="Trebuchet MS" w:hAnsi="Trebuchet MS" w:cs="Helv"/>
                <w:color w:val="000000"/>
                <w:sz w:val="20"/>
                <w:szCs w:val="20"/>
                <w:lang w:val="lv-LV"/>
              </w:rPr>
              <w:t>gtu</w:t>
            </w:r>
            <w:r w:rsidR="002A1790">
              <w:rPr>
                <w:rFonts w:ascii="Trebuchet MS" w:hAnsi="Trebuchet MS" w:cs="Helv"/>
                <w:color w:val="000000"/>
                <w:sz w:val="20"/>
                <w:szCs w:val="20"/>
                <w:lang w:val="lv-LV"/>
              </w:rPr>
              <w:t xml:space="preserve"> 60 stundas nedēļā un 240 stundas mēnesī.</w:t>
            </w:r>
          </w:p>
          <w:p w:rsidR="002A1790" w:rsidRDefault="002A1790" w:rsidP="002A1790">
            <w:pPr>
              <w:jc w:val="both"/>
              <w:rPr>
                <w:rFonts w:ascii="Trebuchet MS" w:hAnsi="Trebuchet MS" w:cs="Helv"/>
                <w:color w:val="000000"/>
                <w:sz w:val="20"/>
                <w:szCs w:val="20"/>
                <w:lang w:val="lv-LV"/>
              </w:rPr>
            </w:pPr>
          </w:p>
          <w:p w:rsidR="00B12001" w:rsidRDefault="00B12001" w:rsidP="00B1200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Brīvo arodbiedrību savienība informē par uzsākto vēstuļu akciju, </w:t>
            </w:r>
            <w:r w:rsidR="00021BF1">
              <w:rPr>
                <w:rFonts w:ascii="Trebuchet MS" w:hAnsi="Trebuchet MS" w:cs="Helv"/>
                <w:color w:val="000000"/>
                <w:sz w:val="20"/>
                <w:szCs w:val="20"/>
                <w:lang w:val="lv-LV"/>
              </w:rPr>
              <w:t>kuras mērķis ir protestēt pret</w:t>
            </w:r>
            <w:r>
              <w:rPr>
                <w:rFonts w:ascii="Trebuchet MS" w:hAnsi="Trebuchet MS" w:cs="Helv"/>
                <w:color w:val="000000"/>
                <w:sz w:val="20"/>
                <w:szCs w:val="20"/>
                <w:lang w:val="lv-LV"/>
              </w:rPr>
              <w:t xml:space="preserve"> </w:t>
            </w:r>
            <w:r w:rsidR="00021BF1">
              <w:rPr>
                <w:rFonts w:ascii="Trebuchet MS" w:hAnsi="Trebuchet MS" w:cs="Helv"/>
                <w:color w:val="000000"/>
                <w:sz w:val="20"/>
                <w:szCs w:val="20"/>
                <w:lang w:val="lv-LV"/>
              </w:rPr>
              <w:t xml:space="preserve">nepamatoto </w:t>
            </w:r>
            <w:r>
              <w:rPr>
                <w:rFonts w:ascii="Trebuchet MS" w:hAnsi="Trebuchet MS" w:cs="Helv"/>
                <w:color w:val="000000"/>
                <w:sz w:val="20"/>
                <w:szCs w:val="20"/>
                <w:lang w:val="lv-LV"/>
              </w:rPr>
              <w:t>valdības lēmumu paaugstināt pensionēšanās vecumu no 2014.gada. (1455 paraksti)</w:t>
            </w:r>
          </w:p>
          <w:p w:rsidR="00B12001" w:rsidRDefault="00B12001" w:rsidP="00B12001">
            <w:pPr>
              <w:jc w:val="both"/>
              <w:rPr>
                <w:rFonts w:ascii="Trebuchet MS" w:hAnsi="Trebuchet MS" w:cs="Helv"/>
                <w:color w:val="000000"/>
                <w:sz w:val="20"/>
                <w:szCs w:val="20"/>
                <w:lang w:val="lv-LV"/>
              </w:rPr>
            </w:pPr>
          </w:p>
          <w:p w:rsidR="00B12001" w:rsidRDefault="00B12001" w:rsidP="00B1200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Brīvo arodbiedrību savienība sniedz priekšlikumus likumprojektam „Grozījumi likumā „Par valsts pensijām”” </w:t>
            </w:r>
            <w:r w:rsidR="00021BF1">
              <w:rPr>
                <w:rFonts w:ascii="Trebuchet MS" w:hAnsi="Trebuchet MS" w:cs="Helv"/>
                <w:color w:val="000000"/>
                <w:sz w:val="20"/>
                <w:szCs w:val="20"/>
                <w:lang w:val="lv-LV"/>
              </w:rPr>
              <w:t>par</w:t>
            </w:r>
            <w:r>
              <w:rPr>
                <w:rFonts w:ascii="Trebuchet MS" w:hAnsi="Trebuchet MS" w:cs="Helv"/>
                <w:color w:val="000000"/>
                <w:sz w:val="20"/>
                <w:szCs w:val="20"/>
                <w:lang w:val="lv-LV"/>
              </w:rPr>
              <w:t xml:space="preserve"> kārtību, kādā saņemama vecuma un invaliditātes pensija, </w:t>
            </w:r>
            <w:r w:rsidR="00D7596D">
              <w:rPr>
                <w:rFonts w:ascii="Trebuchet MS" w:hAnsi="Trebuchet MS" w:cs="Helv"/>
                <w:color w:val="000000"/>
                <w:sz w:val="20"/>
                <w:szCs w:val="20"/>
                <w:lang w:val="lv-LV"/>
              </w:rPr>
              <w:t>par apdrošināšanas stāžu</w:t>
            </w:r>
            <w:r>
              <w:rPr>
                <w:rFonts w:ascii="Trebuchet MS" w:hAnsi="Trebuchet MS" w:cs="Helv"/>
                <w:color w:val="000000"/>
                <w:sz w:val="20"/>
                <w:szCs w:val="20"/>
                <w:lang w:val="lv-LV"/>
              </w:rPr>
              <w:t xml:space="preserve">, kas dod tiesības uz pensiju ar atvieglotiem noteikumiem par darbu kaitīgos un smagos darba apstākļos, ja izdarīti grozījumi apdrošināšanas tarifos, </w:t>
            </w:r>
            <w:r w:rsidR="00D7596D">
              <w:rPr>
                <w:rFonts w:ascii="Trebuchet MS" w:hAnsi="Trebuchet MS" w:cs="Helv"/>
                <w:color w:val="000000"/>
                <w:sz w:val="20"/>
                <w:szCs w:val="20"/>
                <w:lang w:val="lv-LV"/>
              </w:rPr>
              <w:t xml:space="preserve">kā arī par </w:t>
            </w:r>
            <w:r>
              <w:rPr>
                <w:rFonts w:ascii="Trebuchet MS" w:hAnsi="Trebuchet MS" w:cs="Helv"/>
                <w:color w:val="000000"/>
                <w:sz w:val="20"/>
                <w:szCs w:val="20"/>
                <w:lang w:val="lv-LV"/>
              </w:rPr>
              <w:t>kārtību, kā</w:t>
            </w:r>
            <w:r w:rsidR="00D7596D">
              <w:rPr>
                <w:rFonts w:ascii="Trebuchet MS" w:hAnsi="Trebuchet MS" w:cs="Helv"/>
                <w:color w:val="000000"/>
                <w:sz w:val="20"/>
                <w:szCs w:val="20"/>
                <w:lang w:val="lv-LV"/>
              </w:rPr>
              <w:t>dā</w:t>
            </w:r>
            <w:r>
              <w:rPr>
                <w:rFonts w:ascii="Trebuchet MS" w:hAnsi="Trebuchet MS" w:cs="Helv"/>
                <w:color w:val="000000"/>
                <w:sz w:val="20"/>
                <w:szCs w:val="20"/>
                <w:lang w:val="lv-LV"/>
              </w:rPr>
              <w:t xml:space="preserve"> dzelzceļa nozarē nodarbinātie var saņemt vecuma pensiju.</w:t>
            </w:r>
          </w:p>
          <w:p w:rsidR="00B12001" w:rsidRDefault="00B12001" w:rsidP="00B12001">
            <w:pPr>
              <w:jc w:val="both"/>
              <w:rPr>
                <w:rFonts w:ascii="Trebuchet MS" w:hAnsi="Trebuchet MS" w:cs="Helv"/>
                <w:color w:val="000000"/>
                <w:sz w:val="20"/>
                <w:szCs w:val="20"/>
                <w:lang w:val="lv-LV"/>
              </w:rPr>
            </w:pPr>
          </w:p>
          <w:p w:rsidR="00B12001" w:rsidRDefault="00B12001" w:rsidP="00B1200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Dzelzceļnieku un satiksmes nozares arodbiedrība aicina vai nu atjaunot tiesības uz izdienas pensiju dažādām dzelzceļā nodarbināto kategori</w:t>
            </w:r>
            <w:r w:rsidR="004B734F">
              <w:rPr>
                <w:rFonts w:ascii="Trebuchet MS" w:hAnsi="Trebuchet MS" w:cs="Helv"/>
                <w:color w:val="000000"/>
                <w:sz w:val="20"/>
                <w:szCs w:val="20"/>
                <w:lang w:val="lv-LV"/>
              </w:rPr>
              <w:t xml:space="preserve">jām ar atsevišķu likumu, kā tas </w:t>
            </w:r>
            <w:r>
              <w:rPr>
                <w:rFonts w:ascii="Trebuchet MS" w:hAnsi="Trebuchet MS" w:cs="Helv"/>
                <w:color w:val="000000"/>
                <w:sz w:val="20"/>
                <w:szCs w:val="20"/>
                <w:lang w:val="lv-LV"/>
              </w:rPr>
              <w:t>izdarīts citās nozarēs (prokuratūras, tiesu, i</w:t>
            </w:r>
            <w:r w:rsidR="004B734F">
              <w:rPr>
                <w:rFonts w:ascii="Trebuchet MS" w:hAnsi="Trebuchet MS" w:cs="Helv"/>
                <w:color w:val="000000"/>
                <w:sz w:val="20"/>
                <w:szCs w:val="20"/>
                <w:lang w:val="lv-LV"/>
              </w:rPr>
              <w:t>ekšlietu, kultūras darbiniekiem</w:t>
            </w:r>
            <w:r>
              <w:rPr>
                <w:rFonts w:ascii="Trebuchet MS" w:hAnsi="Trebuchet MS" w:cs="Helv"/>
                <w:color w:val="000000"/>
                <w:sz w:val="20"/>
                <w:szCs w:val="20"/>
                <w:lang w:val="lv-LV"/>
              </w:rPr>
              <w:t xml:space="preserve"> u.c.)</w:t>
            </w:r>
            <w:r w:rsidR="004B734F">
              <w:rPr>
                <w:rFonts w:ascii="Trebuchet MS" w:hAnsi="Trebuchet MS" w:cs="Helv"/>
                <w:color w:val="000000"/>
                <w:sz w:val="20"/>
                <w:szCs w:val="20"/>
                <w:lang w:val="lv-LV"/>
              </w:rPr>
              <w:t>,</w:t>
            </w:r>
            <w:r>
              <w:rPr>
                <w:rFonts w:ascii="Trebuchet MS" w:hAnsi="Trebuchet MS" w:cs="Helv"/>
                <w:color w:val="000000"/>
                <w:sz w:val="20"/>
                <w:szCs w:val="20"/>
                <w:lang w:val="lv-LV"/>
              </w:rPr>
              <w:t xml:space="preserve"> vai</w:t>
            </w:r>
            <w:r w:rsidR="004B734F">
              <w:rPr>
                <w:rFonts w:ascii="Trebuchet MS" w:hAnsi="Trebuchet MS" w:cs="Helv"/>
                <w:color w:val="000000"/>
                <w:sz w:val="20"/>
                <w:szCs w:val="20"/>
                <w:lang w:val="lv-LV"/>
              </w:rPr>
              <w:t xml:space="preserve"> arī</w:t>
            </w:r>
            <w:r>
              <w:rPr>
                <w:rFonts w:ascii="Trebuchet MS" w:hAnsi="Trebuchet MS" w:cs="Helv"/>
                <w:color w:val="000000"/>
                <w:sz w:val="20"/>
                <w:szCs w:val="20"/>
                <w:lang w:val="lv-LV"/>
              </w:rPr>
              <w:t xml:space="preserve"> iestrādāt likumā „Par valsts pensijām” normas, kas ļautu </w:t>
            </w:r>
            <w:r w:rsidR="004B734F">
              <w:rPr>
                <w:rFonts w:ascii="Trebuchet MS" w:hAnsi="Trebuchet MS" w:cs="Helv"/>
                <w:color w:val="000000"/>
                <w:sz w:val="20"/>
                <w:szCs w:val="20"/>
                <w:lang w:val="lv-LV"/>
              </w:rPr>
              <w:t>attiecīgo</w:t>
            </w:r>
            <w:r>
              <w:rPr>
                <w:rFonts w:ascii="Trebuchet MS" w:hAnsi="Trebuchet MS" w:cs="Helv"/>
                <w:color w:val="000000"/>
                <w:sz w:val="20"/>
                <w:szCs w:val="20"/>
                <w:lang w:val="lv-LV"/>
              </w:rPr>
              <w:t xml:space="preserve"> profesiju darbiniekiem </w:t>
            </w:r>
            <w:r>
              <w:rPr>
                <w:rFonts w:ascii="Trebuchet MS" w:hAnsi="Trebuchet MS" w:cs="Helv"/>
                <w:color w:val="000000"/>
                <w:sz w:val="20"/>
                <w:szCs w:val="20"/>
                <w:lang w:val="lv-LV"/>
              </w:rPr>
              <w:lastRenderedPageBreak/>
              <w:t xml:space="preserve">pensionēties pirms vispārējā pensijas vecuma sasniegšanas, ja saskaņā ar ārsta atzinumu </w:t>
            </w:r>
            <w:r w:rsidR="004B734F">
              <w:rPr>
                <w:rFonts w:ascii="Trebuchet MS" w:hAnsi="Trebuchet MS" w:cs="Helv"/>
                <w:color w:val="000000"/>
                <w:sz w:val="20"/>
                <w:szCs w:val="20"/>
                <w:lang w:val="lv-LV"/>
              </w:rPr>
              <w:t>darbs profesijā tiek</w:t>
            </w:r>
            <w:r>
              <w:rPr>
                <w:rFonts w:ascii="Trebuchet MS" w:hAnsi="Trebuchet MS" w:cs="Helv"/>
                <w:color w:val="000000"/>
                <w:sz w:val="20"/>
                <w:szCs w:val="20"/>
                <w:lang w:val="lv-LV"/>
              </w:rPr>
              <w:t xml:space="preserve"> liegts.</w:t>
            </w:r>
          </w:p>
          <w:p w:rsidR="00B12001" w:rsidRDefault="00B12001" w:rsidP="00B12001">
            <w:pPr>
              <w:jc w:val="both"/>
              <w:rPr>
                <w:rFonts w:ascii="Trebuchet MS" w:hAnsi="Trebuchet MS" w:cs="Helv"/>
                <w:color w:val="000000"/>
                <w:sz w:val="20"/>
                <w:szCs w:val="20"/>
                <w:lang w:val="lv-LV"/>
              </w:rPr>
            </w:pPr>
          </w:p>
          <w:p w:rsidR="002A1790" w:rsidRDefault="002A1790" w:rsidP="002A1790">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w:t>
            </w:r>
            <w:proofErr w:type="spellStart"/>
            <w:r>
              <w:rPr>
                <w:rFonts w:ascii="Trebuchet MS" w:hAnsi="Trebuchet MS" w:cs="Helv"/>
                <w:color w:val="000000"/>
                <w:sz w:val="20"/>
                <w:szCs w:val="20"/>
                <w:lang w:val="lv-LV"/>
              </w:rPr>
              <w:t>Vertman</w:t>
            </w:r>
            <w:proofErr w:type="spellEnd"/>
            <w:r>
              <w:rPr>
                <w:rFonts w:ascii="Trebuchet MS" w:hAnsi="Trebuchet MS" w:cs="Helv"/>
                <w:color w:val="000000"/>
                <w:sz w:val="20"/>
                <w:szCs w:val="20"/>
                <w:lang w:val="lv-LV"/>
              </w:rPr>
              <w:t xml:space="preserve">” norāda uz problēmām </w:t>
            </w:r>
            <w:r w:rsidR="00F13710">
              <w:rPr>
                <w:rFonts w:ascii="Trebuchet MS" w:hAnsi="Trebuchet MS" w:cs="Helv"/>
                <w:color w:val="000000"/>
                <w:sz w:val="20"/>
                <w:szCs w:val="20"/>
                <w:lang w:val="lv-LV"/>
              </w:rPr>
              <w:t>sakarā ar vecuma pensiju aprēķināšanu</w:t>
            </w:r>
            <w:r>
              <w:rPr>
                <w:rFonts w:ascii="Trebuchet MS" w:hAnsi="Trebuchet MS" w:cs="Helv"/>
                <w:color w:val="000000"/>
                <w:sz w:val="20"/>
                <w:szCs w:val="20"/>
                <w:lang w:val="lv-LV"/>
              </w:rPr>
              <w:t xml:space="preserve"> stjuartiem un aicina izstrādāt </w:t>
            </w:r>
            <w:r w:rsidR="00F13710">
              <w:rPr>
                <w:rFonts w:ascii="Trebuchet MS" w:hAnsi="Trebuchet MS" w:cs="Helv"/>
                <w:color w:val="000000"/>
                <w:sz w:val="20"/>
                <w:szCs w:val="20"/>
                <w:lang w:val="lv-LV"/>
              </w:rPr>
              <w:t xml:space="preserve">tādu </w:t>
            </w:r>
            <w:r>
              <w:rPr>
                <w:rFonts w:ascii="Trebuchet MS" w:hAnsi="Trebuchet MS" w:cs="Helv"/>
                <w:color w:val="000000"/>
                <w:sz w:val="20"/>
                <w:szCs w:val="20"/>
                <w:lang w:val="lv-LV"/>
              </w:rPr>
              <w:t>piemaksu mehānismu, kas paredz</w:t>
            </w:r>
            <w:r w:rsidR="00F13710">
              <w:rPr>
                <w:rFonts w:ascii="Trebuchet MS" w:hAnsi="Trebuchet MS" w:cs="Helv"/>
                <w:color w:val="000000"/>
                <w:sz w:val="20"/>
                <w:szCs w:val="20"/>
                <w:lang w:val="lv-LV"/>
              </w:rPr>
              <w:t>ētu</w:t>
            </w:r>
            <w:r>
              <w:rPr>
                <w:rFonts w:ascii="Trebuchet MS" w:hAnsi="Trebuchet MS" w:cs="Helv"/>
                <w:color w:val="000000"/>
                <w:sz w:val="20"/>
                <w:szCs w:val="20"/>
                <w:lang w:val="lv-LV"/>
              </w:rPr>
              <w:t xml:space="preserve">, ka Latvijas teritorijā </w:t>
            </w:r>
            <w:r w:rsidR="00F13710">
              <w:rPr>
                <w:rFonts w:ascii="Trebuchet MS" w:hAnsi="Trebuchet MS" w:cs="Helv"/>
                <w:color w:val="000000"/>
                <w:sz w:val="20"/>
                <w:szCs w:val="20"/>
                <w:lang w:val="lv-LV"/>
              </w:rPr>
              <w:t>funkcionējošās aviokompānijas veic speciālu</w:t>
            </w:r>
            <w:r>
              <w:rPr>
                <w:rFonts w:ascii="Trebuchet MS" w:hAnsi="Trebuchet MS" w:cs="Helv"/>
                <w:color w:val="000000"/>
                <w:sz w:val="20"/>
                <w:szCs w:val="20"/>
                <w:lang w:val="lv-LV"/>
              </w:rPr>
              <w:t>s atskaitījumus pensiju fondā par šobrīd strādājošiem stjuartiem.</w:t>
            </w:r>
          </w:p>
          <w:p w:rsidR="00FC4ACD" w:rsidRDefault="00FC4ACD" w:rsidP="00FC4ACD">
            <w:pPr>
              <w:jc w:val="both"/>
              <w:rPr>
                <w:rFonts w:ascii="Trebuchet MS" w:hAnsi="Trebuchet MS" w:cs="Helv"/>
                <w:color w:val="000000"/>
                <w:sz w:val="20"/>
                <w:szCs w:val="20"/>
                <w:lang w:val="lv-LV"/>
              </w:rPr>
            </w:pPr>
          </w:p>
          <w:p w:rsidR="00FC4ACD" w:rsidRDefault="00FC4ACD" w:rsidP="00FC4AC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9829C9">
              <w:rPr>
                <w:rFonts w:ascii="Trebuchet MS" w:hAnsi="Trebuchet MS" w:cs="Helv"/>
                <w:color w:val="000000"/>
                <w:sz w:val="20"/>
                <w:szCs w:val="20"/>
                <w:lang w:val="lv-LV"/>
              </w:rPr>
              <w:t>aicina likumprojektā „Grozījumi likumā „Par valsts pensijām”” noteikt, ka</w:t>
            </w:r>
            <w:r>
              <w:rPr>
                <w:rFonts w:ascii="Trebuchet MS" w:hAnsi="Trebuchet MS" w:cs="Helv"/>
                <w:color w:val="000000"/>
                <w:sz w:val="20"/>
                <w:szCs w:val="20"/>
                <w:lang w:val="lv-LV"/>
              </w:rPr>
              <w:t xml:space="preserve"> </w:t>
            </w:r>
            <w:r w:rsidR="009829C9">
              <w:rPr>
                <w:rFonts w:ascii="Trebuchet MS" w:hAnsi="Trebuchet MS" w:cs="Helv"/>
                <w:color w:val="000000"/>
                <w:sz w:val="20"/>
                <w:szCs w:val="20"/>
                <w:lang w:val="lv-LV"/>
              </w:rPr>
              <w:t>pirmās un otrās grupas invalīdiem</w:t>
            </w:r>
            <w:r w:rsidR="0037178A">
              <w:rPr>
                <w:rFonts w:ascii="Trebuchet MS" w:hAnsi="Trebuchet MS" w:cs="Helv"/>
                <w:color w:val="000000"/>
                <w:sz w:val="20"/>
                <w:szCs w:val="20"/>
                <w:lang w:val="lv-LV"/>
              </w:rPr>
              <w:t>, kuru darba stāžā</w:t>
            </w:r>
            <w:r>
              <w:rPr>
                <w:rFonts w:ascii="Trebuchet MS" w:hAnsi="Trebuchet MS" w:cs="Helv"/>
                <w:color w:val="000000"/>
                <w:sz w:val="20"/>
                <w:szCs w:val="20"/>
                <w:lang w:val="lv-LV"/>
              </w:rPr>
              <w:t xml:space="preserve"> </w:t>
            </w:r>
            <w:r w:rsidR="0037178A">
              <w:rPr>
                <w:rFonts w:ascii="Trebuchet MS" w:hAnsi="Trebuchet MS" w:cs="Helv"/>
                <w:color w:val="000000"/>
                <w:sz w:val="20"/>
                <w:szCs w:val="20"/>
                <w:lang w:val="lv-LV"/>
              </w:rPr>
              <w:t>ietilpst laiks</w:t>
            </w:r>
            <w:r>
              <w:rPr>
                <w:rFonts w:ascii="Trebuchet MS" w:hAnsi="Trebuchet MS" w:cs="Helv"/>
                <w:color w:val="000000"/>
                <w:sz w:val="20"/>
                <w:szCs w:val="20"/>
                <w:lang w:val="lv-LV"/>
              </w:rPr>
              <w:t xml:space="preserve"> no 1998.gada 1.janvāra līdz 2002.gada 31</w:t>
            </w:r>
            <w:r w:rsidR="009829C9">
              <w:rPr>
                <w:rFonts w:ascii="Trebuchet MS" w:hAnsi="Trebuchet MS" w:cs="Helv"/>
                <w:color w:val="000000"/>
                <w:sz w:val="20"/>
                <w:szCs w:val="20"/>
                <w:lang w:val="lv-LV"/>
              </w:rPr>
              <w:t>.decembrim, ar 2015.gada 1.</w:t>
            </w:r>
            <w:r>
              <w:rPr>
                <w:rFonts w:ascii="Trebuchet MS" w:hAnsi="Trebuchet MS" w:cs="Helv"/>
                <w:color w:val="000000"/>
                <w:sz w:val="20"/>
                <w:szCs w:val="20"/>
                <w:lang w:val="lv-LV"/>
              </w:rPr>
              <w:t>janvāri tiktu piešķirtas invaliditātes pensijas, jo sociālās apdrošināšanas nodoklī netika ietverta invaliditātes apdrošināšana.</w:t>
            </w:r>
          </w:p>
          <w:p w:rsidR="00FC4ACD" w:rsidRDefault="00FC4ACD" w:rsidP="00FC4ACD">
            <w:pPr>
              <w:jc w:val="both"/>
              <w:rPr>
                <w:rFonts w:ascii="Trebuchet MS" w:hAnsi="Trebuchet MS" w:cs="Helv"/>
                <w:color w:val="000000"/>
                <w:sz w:val="20"/>
                <w:szCs w:val="20"/>
                <w:lang w:val="lv-LV"/>
              </w:rPr>
            </w:pPr>
          </w:p>
          <w:p w:rsidR="00FC4ACD" w:rsidRDefault="009829C9" w:rsidP="00FC4AC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FC4ACD">
              <w:rPr>
                <w:rFonts w:ascii="Trebuchet MS" w:hAnsi="Trebuchet MS" w:cs="Helv"/>
                <w:color w:val="000000"/>
                <w:sz w:val="20"/>
                <w:szCs w:val="20"/>
                <w:lang w:val="lv-LV"/>
              </w:rPr>
              <w:t>aicina likumprojektā „Grozījumi likumā „Par valsts pensijām”” noteikt, ka pensionāri</w:t>
            </w:r>
            <w:r w:rsidR="00115E45">
              <w:rPr>
                <w:rFonts w:ascii="Trebuchet MS" w:hAnsi="Trebuchet MS" w:cs="Helv"/>
                <w:color w:val="000000"/>
                <w:sz w:val="20"/>
                <w:szCs w:val="20"/>
                <w:lang w:val="lv-LV"/>
              </w:rPr>
              <w:t>em</w:t>
            </w:r>
            <w:r w:rsidR="00FC4ACD">
              <w:rPr>
                <w:rFonts w:ascii="Trebuchet MS" w:hAnsi="Trebuchet MS" w:cs="Helv"/>
                <w:color w:val="000000"/>
                <w:sz w:val="20"/>
                <w:szCs w:val="20"/>
                <w:lang w:val="lv-LV"/>
              </w:rPr>
              <w:t>, kas ir laulībā 30 un vairāk gadu</w:t>
            </w:r>
            <w:r w:rsidR="00F710AC">
              <w:rPr>
                <w:rFonts w:ascii="Trebuchet MS" w:hAnsi="Trebuchet MS" w:cs="Helv"/>
                <w:color w:val="000000"/>
                <w:sz w:val="20"/>
                <w:szCs w:val="20"/>
                <w:lang w:val="lv-LV"/>
              </w:rPr>
              <w:t>,</w:t>
            </w:r>
            <w:r w:rsidR="00FC4ACD">
              <w:rPr>
                <w:rFonts w:ascii="Trebuchet MS" w:hAnsi="Trebuchet MS" w:cs="Helv"/>
                <w:color w:val="000000"/>
                <w:sz w:val="20"/>
                <w:szCs w:val="20"/>
                <w:lang w:val="lv-LV"/>
              </w:rPr>
              <w:t xml:space="preserve"> piešķirama vienādotā ģimenes pensija </w:t>
            </w:r>
            <w:r w:rsidR="00F710AC">
              <w:rPr>
                <w:rFonts w:ascii="Trebuchet MS" w:hAnsi="Trebuchet MS" w:cs="Helv"/>
                <w:color w:val="000000"/>
                <w:sz w:val="20"/>
                <w:szCs w:val="20"/>
                <w:lang w:val="lv-LV"/>
              </w:rPr>
              <w:t xml:space="preserve">katram laulātajam </w:t>
            </w:r>
            <w:r w:rsidR="00FC4ACD">
              <w:rPr>
                <w:rFonts w:ascii="Trebuchet MS" w:hAnsi="Trebuchet MS" w:cs="Helv"/>
                <w:color w:val="000000"/>
                <w:sz w:val="20"/>
                <w:szCs w:val="20"/>
                <w:lang w:val="lv-LV"/>
              </w:rPr>
              <w:t>puse no kopējās abiem aprēķinātās vecuma pensijas summas.</w:t>
            </w:r>
          </w:p>
          <w:p w:rsidR="007845FC" w:rsidRPr="00CD6B54" w:rsidRDefault="007845FC" w:rsidP="009A5024">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BD2028" w:rsidRPr="00CD6B54" w:rsidTr="00B358D4">
        <w:tc>
          <w:tcPr>
            <w:tcW w:w="8568" w:type="dxa"/>
            <w:gridSpan w:val="2"/>
          </w:tcPr>
          <w:p w:rsidR="00BD2028" w:rsidRDefault="00BD2028" w:rsidP="001D7C49">
            <w:pPr>
              <w:jc w:val="both"/>
              <w:rPr>
                <w:rFonts w:ascii="Trebuchet MS" w:hAnsi="Trebuchet MS"/>
                <w:b/>
                <w:sz w:val="20"/>
                <w:szCs w:val="20"/>
                <w:lang w:val="lv-LV"/>
              </w:rPr>
            </w:pPr>
            <w:r>
              <w:rPr>
                <w:rFonts w:ascii="Trebuchet MS" w:hAnsi="Trebuchet MS"/>
                <w:b/>
                <w:sz w:val="20"/>
                <w:szCs w:val="20"/>
                <w:lang w:val="lv-LV"/>
              </w:rPr>
              <w:lastRenderedPageBreak/>
              <w:t>Citi jautājumi</w:t>
            </w:r>
          </w:p>
          <w:p w:rsidR="00BD2028" w:rsidRPr="00E2456A" w:rsidRDefault="00BD2028" w:rsidP="001D7C49">
            <w:pPr>
              <w:ind w:left="720"/>
              <w:jc w:val="both"/>
              <w:rPr>
                <w:rFonts w:ascii="Trebuchet MS" w:hAnsi="Trebuchet MS"/>
                <w:b/>
                <w:sz w:val="20"/>
                <w:szCs w:val="20"/>
                <w:lang w:val="lv-LV"/>
              </w:rPr>
            </w:pPr>
          </w:p>
        </w:tc>
        <w:tc>
          <w:tcPr>
            <w:tcW w:w="720" w:type="dxa"/>
          </w:tcPr>
          <w:p w:rsidR="00BD2028" w:rsidRPr="00CD6B54" w:rsidRDefault="009A5024" w:rsidP="001D7C49">
            <w:pPr>
              <w:jc w:val="right"/>
              <w:rPr>
                <w:rFonts w:ascii="Trebuchet MS" w:hAnsi="Trebuchet MS"/>
                <w:b/>
                <w:sz w:val="20"/>
                <w:szCs w:val="20"/>
                <w:lang w:val="lv-LV"/>
              </w:rPr>
            </w:pPr>
            <w:bookmarkStart w:id="22" w:name="COUNT_0110"/>
            <w:bookmarkEnd w:id="22"/>
            <w:r>
              <w:rPr>
                <w:rFonts w:ascii="Trebuchet MS" w:hAnsi="Trebuchet MS"/>
                <w:b/>
                <w:sz w:val="20"/>
                <w:szCs w:val="20"/>
                <w:lang w:val="lv-LV"/>
              </w:rPr>
              <w:t>3</w:t>
            </w:r>
          </w:p>
        </w:tc>
      </w:tr>
      <w:tr w:rsidR="00BD2028" w:rsidRPr="00282323" w:rsidTr="00B358D4">
        <w:tc>
          <w:tcPr>
            <w:tcW w:w="8568" w:type="dxa"/>
            <w:gridSpan w:val="2"/>
          </w:tcPr>
          <w:p w:rsidR="001A1FA7" w:rsidRDefault="001A1FA7" w:rsidP="00605105">
            <w:pPr>
              <w:jc w:val="both"/>
              <w:rPr>
                <w:rFonts w:ascii="Trebuchet MS" w:hAnsi="Trebuchet MS" w:cs="Helv"/>
                <w:color w:val="000000"/>
                <w:sz w:val="20"/>
                <w:szCs w:val="20"/>
                <w:lang w:val="lv-LV"/>
              </w:rPr>
            </w:pPr>
            <w:bookmarkStart w:id="23" w:name="COMMENTS_0110"/>
            <w:bookmarkEnd w:id="23"/>
            <w:r>
              <w:rPr>
                <w:rFonts w:ascii="Trebuchet MS" w:hAnsi="Trebuchet MS" w:cs="Helv"/>
                <w:color w:val="000000"/>
                <w:sz w:val="20"/>
                <w:szCs w:val="20"/>
                <w:lang w:val="lv-LV"/>
              </w:rPr>
              <w:t>4.maija Deklarācijas klubs aicina nostiprināt latviešu valodas stat</w:t>
            </w:r>
            <w:r w:rsidR="00A82785">
              <w:rPr>
                <w:rFonts w:ascii="Trebuchet MS" w:hAnsi="Trebuchet MS" w:cs="Helv"/>
                <w:color w:val="000000"/>
                <w:sz w:val="20"/>
                <w:szCs w:val="20"/>
                <w:lang w:val="lv-LV"/>
              </w:rPr>
              <w:t>usu un paplašināt tās lietošanu</w:t>
            </w:r>
            <w:r w:rsidR="0046254B">
              <w:rPr>
                <w:rFonts w:ascii="Trebuchet MS" w:hAnsi="Trebuchet MS" w:cs="Helv"/>
                <w:color w:val="000000"/>
                <w:sz w:val="20"/>
                <w:szCs w:val="20"/>
                <w:lang w:val="lv-LV"/>
              </w:rPr>
              <w:t>;</w:t>
            </w:r>
            <w:r>
              <w:rPr>
                <w:rFonts w:ascii="Trebuchet MS" w:hAnsi="Trebuchet MS" w:cs="Helv"/>
                <w:color w:val="000000"/>
                <w:sz w:val="20"/>
                <w:szCs w:val="20"/>
                <w:lang w:val="lv-LV"/>
              </w:rPr>
              <w:t xml:space="preserve"> nostiprināt valstij uzticamu pilsoņu kopumu un izstrā</w:t>
            </w:r>
            <w:r w:rsidR="00115E45">
              <w:rPr>
                <w:rFonts w:ascii="Trebuchet MS" w:hAnsi="Trebuchet MS" w:cs="Helv"/>
                <w:color w:val="000000"/>
                <w:sz w:val="20"/>
                <w:szCs w:val="20"/>
                <w:lang w:val="lv-LV"/>
              </w:rPr>
              <w:t xml:space="preserve">dāt tiesisko regulējumu pilsoņiem </w:t>
            </w:r>
            <w:r w:rsidR="00F710AC">
              <w:rPr>
                <w:rFonts w:ascii="Trebuchet MS" w:hAnsi="Trebuchet MS" w:cs="Helv"/>
                <w:color w:val="000000"/>
                <w:sz w:val="20"/>
                <w:szCs w:val="20"/>
                <w:lang w:val="lv-LV"/>
              </w:rPr>
              <w:t>būtisku jautājumu izlemšanai</w:t>
            </w:r>
            <w:r>
              <w:rPr>
                <w:rFonts w:ascii="Trebuchet MS" w:hAnsi="Trebuchet MS" w:cs="Helv"/>
                <w:color w:val="000000"/>
                <w:sz w:val="20"/>
                <w:szCs w:val="20"/>
                <w:lang w:val="lv-LV"/>
              </w:rPr>
              <w:t>.</w:t>
            </w:r>
          </w:p>
          <w:p w:rsidR="008926C7" w:rsidRDefault="008926C7" w:rsidP="008926C7">
            <w:pPr>
              <w:jc w:val="both"/>
              <w:rPr>
                <w:rFonts w:ascii="Trebuchet MS" w:hAnsi="Trebuchet MS" w:cs="Helv"/>
                <w:color w:val="000000"/>
                <w:sz w:val="20"/>
                <w:szCs w:val="20"/>
                <w:lang w:val="lv-LV"/>
              </w:rPr>
            </w:pPr>
          </w:p>
          <w:p w:rsidR="008926C7" w:rsidRPr="0046254B" w:rsidRDefault="00D83B3A" w:rsidP="00D83B3A">
            <w:pPr>
              <w:jc w:val="both"/>
              <w:rPr>
                <w:rFonts w:ascii="Trebuchet MS" w:hAnsi="Trebuchet MS"/>
                <w:sz w:val="20"/>
                <w:szCs w:val="20"/>
                <w:lang w:val="lv-LV"/>
              </w:rPr>
            </w:pPr>
            <w:r>
              <w:rPr>
                <w:rFonts w:ascii="Trebuchet MS" w:hAnsi="Trebuchet MS"/>
                <w:sz w:val="20"/>
                <w:szCs w:val="20"/>
                <w:lang w:val="lv-LV"/>
              </w:rPr>
              <w:t>Starptautiskā Romu a</w:t>
            </w:r>
            <w:r w:rsidR="0046254B">
              <w:rPr>
                <w:rFonts w:ascii="Trebuchet MS" w:hAnsi="Trebuchet MS"/>
                <w:sz w:val="20"/>
                <w:szCs w:val="20"/>
                <w:lang w:val="lv-LV"/>
              </w:rPr>
              <w:t>pvienība aicina Saeimas Sabiedrības saliedētības komi</w:t>
            </w:r>
            <w:r>
              <w:rPr>
                <w:rFonts w:ascii="Trebuchet MS" w:hAnsi="Trebuchet MS"/>
                <w:sz w:val="20"/>
                <w:szCs w:val="20"/>
                <w:lang w:val="lv-LV"/>
              </w:rPr>
              <w:t>siju atzīt Starptautiskās Romu a</w:t>
            </w:r>
            <w:r w:rsidR="0046254B">
              <w:rPr>
                <w:rFonts w:ascii="Trebuchet MS" w:hAnsi="Trebuchet MS"/>
                <w:sz w:val="20"/>
                <w:szCs w:val="20"/>
                <w:lang w:val="lv-LV"/>
              </w:rPr>
              <w:t xml:space="preserve">pvienības izdoto starptautisko identifikācijas dokumentu un rekomendēt Pilsonības un migrācijas lietu pārvaldei </w:t>
            </w:r>
            <w:r>
              <w:rPr>
                <w:rFonts w:ascii="Trebuchet MS" w:hAnsi="Trebuchet MS"/>
                <w:sz w:val="20"/>
                <w:szCs w:val="20"/>
                <w:lang w:val="lv-LV"/>
              </w:rPr>
              <w:t xml:space="preserve">to </w:t>
            </w:r>
            <w:r w:rsidR="0046254B">
              <w:rPr>
                <w:rFonts w:ascii="Trebuchet MS" w:hAnsi="Trebuchet MS"/>
                <w:sz w:val="20"/>
                <w:szCs w:val="20"/>
                <w:lang w:val="lv-LV"/>
              </w:rPr>
              <w:t xml:space="preserve">atzīt </w:t>
            </w:r>
            <w:r>
              <w:rPr>
                <w:rFonts w:ascii="Trebuchet MS" w:hAnsi="Trebuchet MS"/>
                <w:sz w:val="20"/>
                <w:szCs w:val="20"/>
                <w:lang w:val="lv-LV"/>
              </w:rPr>
              <w:t>par</w:t>
            </w:r>
            <w:r w:rsidR="0046254B">
              <w:rPr>
                <w:rFonts w:ascii="Trebuchet MS" w:hAnsi="Trebuchet MS"/>
                <w:sz w:val="20"/>
                <w:szCs w:val="20"/>
                <w:lang w:val="lv-LV"/>
              </w:rPr>
              <w:t xml:space="preserve"> oficiālu dokumentu, kas apliecina </w:t>
            </w:r>
            <w:r>
              <w:rPr>
                <w:rFonts w:ascii="Trebuchet MS" w:hAnsi="Trebuchet MS"/>
                <w:sz w:val="20"/>
                <w:szCs w:val="20"/>
                <w:lang w:val="lv-LV"/>
              </w:rPr>
              <w:t xml:space="preserve">piederību </w:t>
            </w:r>
            <w:proofErr w:type="spellStart"/>
            <w:r>
              <w:rPr>
                <w:rFonts w:ascii="Trebuchet MS" w:hAnsi="Trebuchet MS"/>
                <w:sz w:val="20"/>
                <w:szCs w:val="20"/>
                <w:lang w:val="lv-LV"/>
              </w:rPr>
              <w:t>romu</w:t>
            </w:r>
            <w:proofErr w:type="spellEnd"/>
            <w:r>
              <w:rPr>
                <w:rFonts w:ascii="Trebuchet MS" w:hAnsi="Trebuchet MS"/>
                <w:sz w:val="20"/>
                <w:szCs w:val="20"/>
                <w:lang w:val="lv-LV"/>
              </w:rPr>
              <w:t xml:space="preserve"> tautībai</w:t>
            </w:r>
            <w:r w:rsidR="0046254B">
              <w:rPr>
                <w:rFonts w:ascii="Trebuchet MS" w:hAnsi="Trebuchet MS"/>
                <w:sz w:val="20"/>
                <w:szCs w:val="20"/>
                <w:lang w:val="lv-LV"/>
              </w:rPr>
              <w:t>.</w:t>
            </w:r>
          </w:p>
        </w:tc>
        <w:tc>
          <w:tcPr>
            <w:tcW w:w="720" w:type="dxa"/>
          </w:tcPr>
          <w:p w:rsidR="00BD2028" w:rsidRPr="00CD6B54" w:rsidRDefault="00BD2028" w:rsidP="001D7C49">
            <w:pPr>
              <w:jc w:val="right"/>
              <w:rPr>
                <w:rFonts w:ascii="Trebuchet MS" w:hAnsi="Trebuchet MS"/>
                <w:sz w:val="20"/>
                <w:szCs w:val="20"/>
                <w:lang w:val="lv-LV"/>
              </w:rPr>
            </w:pPr>
          </w:p>
        </w:tc>
      </w:tr>
      <w:tr w:rsidR="00E2456A" w:rsidRPr="00282323" w:rsidTr="00B358D4">
        <w:tc>
          <w:tcPr>
            <w:tcW w:w="8568" w:type="dxa"/>
            <w:gridSpan w:val="2"/>
          </w:tcPr>
          <w:p w:rsidR="00E2456A" w:rsidRPr="00CD6B54"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rsidTr="00B358D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1A1FA7" w:rsidP="00E2456A">
            <w:pPr>
              <w:jc w:val="right"/>
              <w:rPr>
                <w:rFonts w:ascii="Trebuchet MS" w:hAnsi="Trebuchet MS"/>
                <w:b/>
                <w:sz w:val="20"/>
                <w:szCs w:val="20"/>
                <w:lang w:val="lv-LV"/>
              </w:rPr>
            </w:pPr>
            <w:bookmarkStart w:id="24" w:name="COUNT_0200"/>
            <w:bookmarkEnd w:id="24"/>
            <w:r>
              <w:rPr>
                <w:rFonts w:ascii="Trebuchet MS" w:hAnsi="Trebuchet MS"/>
                <w:b/>
                <w:sz w:val="20"/>
                <w:szCs w:val="20"/>
                <w:lang w:val="lv-LV"/>
              </w:rPr>
              <w:t>98</w:t>
            </w:r>
          </w:p>
        </w:tc>
      </w:tr>
      <w:tr w:rsidR="00E2456A" w:rsidRPr="00CD6B54" w:rsidTr="00B358D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25" w:name="COUNT_0201"/>
            <w:bookmarkEnd w:id="25"/>
            <w:r>
              <w:rPr>
                <w:rFonts w:ascii="Trebuchet MS" w:hAnsi="Trebuchet MS"/>
                <w:b/>
                <w:sz w:val="20"/>
                <w:szCs w:val="20"/>
                <w:lang w:val="lv-LV"/>
              </w:rPr>
              <w:t>8</w:t>
            </w:r>
          </w:p>
        </w:tc>
      </w:tr>
      <w:tr w:rsidR="00E2456A" w:rsidRPr="00282323" w:rsidTr="00B358D4">
        <w:tc>
          <w:tcPr>
            <w:tcW w:w="8568" w:type="dxa"/>
            <w:gridSpan w:val="2"/>
          </w:tcPr>
          <w:p w:rsidR="00696507" w:rsidRDefault="00696507" w:rsidP="00696507">
            <w:pPr>
              <w:jc w:val="both"/>
              <w:rPr>
                <w:rFonts w:ascii="Trebuchet MS" w:hAnsi="Trebuchet MS"/>
                <w:sz w:val="20"/>
                <w:szCs w:val="20"/>
                <w:lang w:val="lv-LV"/>
              </w:rPr>
            </w:pPr>
            <w:bookmarkStart w:id="26" w:name="COMMENTS_0201"/>
            <w:bookmarkEnd w:id="26"/>
            <w:r>
              <w:rPr>
                <w:rFonts w:ascii="Trebuchet MS" w:hAnsi="Trebuchet MS"/>
                <w:sz w:val="20"/>
                <w:szCs w:val="20"/>
                <w:lang w:val="lv-LV"/>
              </w:rPr>
              <w:t>Biedrība „</w:t>
            </w:r>
            <w:proofErr w:type="spellStart"/>
            <w:r>
              <w:rPr>
                <w:rFonts w:ascii="Trebuchet MS" w:hAnsi="Trebuchet MS"/>
                <w:sz w:val="20"/>
                <w:szCs w:val="20"/>
                <w:lang w:val="lv-LV"/>
              </w:rPr>
              <w:t>Antiglobālisti</w:t>
            </w:r>
            <w:proofErr w:type="spellEnd"/>
            <w:r>
              <w:rPr>
                <w:rFonts w:ascii="Trebuchet MS" w:hAnsi="Trebuchet MS"/>
                <w:sz w:val="20"/>
                <w:szCs w:val="20"/>
                <w:lang w:val="lv-LV"/>
              </w:rPr>
              <w:t xml:space="preserve">” aicina Saeimas deputātus </w:t>
            </w:r>
            <w:r w:rsidR="005816C2">
              <w:rPr>
                <w:rFonts w:ascii="Trebuchet MS" w:hAnsi="Trebuchet MS"/>
                <w:sz w:val="20"/>
                <w:szCs w:val="20"/>
                <w:lang w:val="lv-LV"/>
              </w:rPr>
              <w:t>neratificēt f</w:t>
            </w:r>
            <w:r>
              <w:rPr>
                <w:rFonts w:ascii="Trebuchet MS" w:hAnsi="Trebuchet MS"/>
                <w:sz w:val="20"/>
                <w:szCs w:val="20"/>
                <w:lang w:val="lv-LV"/>
              </w:rPr>
              <w:t xml:space="preserve">iskālās disciplīnas līgumu, jo tas ietekmēs </w:t>
            </w:r>
            <w:r w:rsidR="005816C2">
              <w:rPr>
                <w:rFonts w:ascii="Trebuchet MS" w:hAnsi="Trebuchet MS"/>
                <w:sz w:val="20"/>
                <w:szCs w:val="20"/>
                <w:lang w:val="lv-LV"/>
              </w:rPr>
              <w:t xml:space="preserve">turpmākos </w:t>
            </w:r>
            <w:r>
              <w:rPr>
                <w:rFonts w:ascii="Trebuchet MS" w:hAnsi="Trebuchet MS"/>
                <w:sz w:val="20"/>
                <w:szCs w:val="20"/>
                <w:lang w:val="lv-LV"/>
              </w:rPr>
              <w:t>Latvijas valsts budžeta mērķus un tieši skars visus Latvijas iedzīvotājus.</w:t>
            </w:r>
          </w:p>
          <w:p w:rsidR="00696507" w:rsidRDefault="00696507" w:rsidP="00696507">
            <w:pPr>
              <w:jc w:val="both"/>
              <w:rPr>
                <w:rFonts w:ascii="Trebuchet MS" w:hAnsi="Trebuchet MS"/>
                <w:sz w:val="20"/>
                <w:szCs w:val="20"/>
                <w:lang w:val="lv-LV"/>
              </w:rPr>
            </w:pPr>
          </w:p>
          <w:p w:rsidR="00115E45" w:rsidRDefault="00115E45" w:rsidP="00115E4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kritizē to, ka daudzi deputāti nav piedalījušies </w:t>
            </w:r>
            <w:r w:rsidR="005816C2">
              <w:rPr>
                <w:rFonts w:ascii="Trebuchet MS" w:hAnsi="Trebuchet MS" w:cs="Helv"/>
                <w:color w:val="000000"/>
                <w:sz w:val="20"/>
                <w:szCs w:val="20"/>
                <w:lang w:val="lv-LV"/>
              </w:rPr>
              <w:t xml:space="preserve">Saeimas </w:t>
            </w:r>
            <w:r>
              <w:rPr>
                <w:rFonts w:ascii="Trebuchet MS" w:hAnsi="Trebuchet MS" w:cs="Helv"/>
                <w:color w:val="000000"/>
                <w:sz w:val="20"/>
                <w:szCs w:val="20"/>
                <w:lang w:val="lv-LV"/>
              </w:rPr>
              <w:t xml:space="preserve">4.maija svinīgajā sēdē. </w:t>
            </w:r>
          </w:p>
          <w:p w:rsidR="00115E45" w:rsidRDefault="00115E45" w:rsidP="00115E45">
            <w:pPr>
              <w:jc w:val="both"/>
              <w:rPr>
                <w:rFonts w:ascii="Trebuchet MS" w:hAnsi="Trebuchet MS" w:cs="Helv"/>
                <w:color w:val="000000"/>
                <w:sz w:val="20"/>
                <w:szCs w:val="20"/>
                <w:lang w:val="lv-LV"/>
              </w:rPr>
            </w:pPr>
          </w:p>
          <w:p w:rsidR="00EB337C" w:rsidRDefault="00EB337C" w:rsidP="00EB337C">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atzinību deputātei I.Čepānei (V</w:t>
            </w:r>
            <w:r w:rsidR="005C6EFF">
              <w:rPr>
                <w:rFonts w:ascii="Trebuchet MS" w:hAnsi="Trebuchet MS" w:cs="Helv"/>
                <w:color w:val="000000"/>
                <w:sz w:val="20"/>
                <w:szCs w:val="20"/>
                <w:lang w:val="lv-LV"/>
              </w:rPr>
              <w:t>ienotība</w:t>
            </w:r>
            <w:r>
              <w:rPr>
                <w:rFonts w:ascii="Trebuchet MS" w:hAnsi="Trebuchet MS" w:cs="Helv"/>
                <w:color w:val="000000"/>
                <w:sz w:val="20"/>
                <w:szCs w:val="20"/>
                <w:lang w:val="lv-LV"/>
              </w:rPr>
              <w:t xml:space="preserve">) par pausto </w:t>
            </w:r>
            <w:r w:rsidR="00017958">
              <w:rPr>
                <w:rFonts w:ascii="Trebuchet MS" w:hAnsi="Trebuchet MS" w:cs="Helv"/>
                <w:color w:val="000000"/>
                <w:sz w:val="20"/>
                <w:szCs w:val="20"/>
                <w:lang w:val="lv-LV"/>
              </w:rPr>
              <w:t xml:space="preserve">raidījumā „Sastrēgumstunda” </w:t>
            </w:r>
            <w:r>
              <w:rPr>
                <w:rFonts w:ascii="Trebuchet MS" w:hAnsi="Trebuchet MS" w:cs="Helv"/>
                <w:color w:val="000000"/>
                <w:sz w:val="20"/>
                <w:szCs w:val="20"/>
                <w:lang w:val="lv-LV"/>
              </w:rPr>
              <w:t xml:space="preserve">nostāju </w:t>
            </w:r>
            <w:r w:rsidR="00017958">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w:t>
            </w:r>
            <w:r w:rsidR="00115E45">
              <w:rPr>
                <w:rFonts w:ascii="Trebuchet MS" w:hAnsi="Trebuchet MS" w:cs="Helv"/>
                <w:color w:val="000000"/>
                <w:sz w:val="20"/>
                <w:szCs w:val="20"/>
                <w:lang w:val="lv-LV"/>
              </w:rPr>
              <w:t>referendumu ierosināšanas kārtību</w:t>
            </w:r>
            <w:r w:rsidR="00017958">
              <w:rPr>
                <w:rFonts w:ascii="Trebuchet MS" w:hAnsi="Trebuchet MS" w:cs="Helv"/>
                <w:color w:val="000000"/>
                <w:sz w:val="20"/>
                <w:szCs w:val="20"/>
                <w:lang w:val="lv-LV"/>
              </w:rPr>
              <w:t>.</w:t>
            </w:r>
          </w:p>
          <w:p w:rsidR="00EB337C" w:rsidRDefault="00EB337C" w:rsidP="00EB337C">
            <w:pPr>
              <w:jc w:val="both"/>
              <w:rPr>
                <w:rFonts w:ascii="Trebuchet MS" w:hAnsi="Trebuchet MS" w:cs="Helv"/>
                <w:color w:val="000000"/>
                <w:sz w:val="20"/>
                <w:szCs w:val="20"/>
                <w:lang w:val="lv-LV"/>
              </w:rPr>
            </w:pPr>
          </w:p>
          <w:p w:rsidR="00EB337C" w:rsidRDefault="00EB337C" w:rsidP="00EB337C">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norāda uz deputāta A.Lejiņa (V</w:t>
            </w:r>
            <w:r w:rsidR="005C6EFF">
              <w:rPr>
                <w:rFonts w:ascii="Trebuchet MS" w:hAnsi="Trebuchet MS" w:cs="Helv"/>
                <w:color w:val="000000"/>
                <w:sz w:val="20"/>
                <w:szCs w:val="20"/>
                <w:lang w:val="lv-LV"/>
              </w:rPr>
              <w:t>ienotība</w:t>
            </w:r>
            <w:r w:rsidR="004B7D51">
              <w:rPr>
                <w:rFonts w:ascii="Trebuchet MS" w:hAnsi="Trebuchet MS" w:cs="Helv"/>
                <w:color w:val="000000"/>
                <w:sz w:val="20"/>
                <w:szCs w:val="20"/>
                <w:lang w:val="lv-LV"/>
              </w:rPr>
              <w:t>) dubulto pilsonību un lūdz</w:t>
            </w:r>
            <w:r>
              <w:rPr>
                <w:rFonts w:ascii="Trebuchet MS" w:hAnsi="Trebuchet MS" w:cs="Helv"/>
                <w:color w:val="000000"/>
                <w:sz w:val="20"/>
                <w:szCs w:val="20"/>
                <w:lang w:val="lv-LV"/>
              </w:rPr>
              <w:t xml:space="preserve"> izskatīt jautājumu par to 11.Saeimas lēmumu atzīšanu par spēkā neesošiem, kuru pieņemšanā deputāts piedalījies.</w:t>
            </w:r>
          </w:p>
          <w:p w:rsidR="00EB337C" w:rsidRDefault="00EB337C" w:rsidP="00EB337C">
            <w:pPr>
              <w:jc w:val="both"/>
              <w:rPr>
                <w:rFonts w:ascii="Trebuchet MS" w:hAnsi="Trebuchet MS" w:cs="Helv"/>
                <w:color w:val="000000"/>
                <w:sz w:val="20"/>
                <w:szCs w:val="20"/>
                <w:lang w:val="lv-LV"/>
              </w:rPr>
            </w:pPr>
          </w:p>
          <w:p w:rsidR="00EB337C" w:rsidRDefault="00EB337C" w:rsidP="00EB337C">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viedokli par Zatlera Reformu partijas frakcijas darbu Saeimā un pauž nožēlu par to, ka netiek īstenotas gaidītā</w:t>
            </w:r>
            <w:r w:rsidR="00DE7421">
              <w:rPr>
                <w:rFonts w:ascii="Trebuchet MS" w:hAnsi="Trebuchet MS" w:cs="Helv"/>
                <w:color w:val="000000"/>
                <w:sz w:val="20"/>
                <w:szCs w:val="20"/>
                <w:lang w:val="lv-LV"/>
              </w:rPr>
              <w:t>s reformas, kas atceltu uzņēmumu</w:t>
            </w:r>
            <w:r>
              <w:rPr>
                <w:rFonts w:ascii="Trebuchet MS" w:hAnsi="Trebuchet MS" w:cs="Helv"/>
                <w:color w:val="000000"/>
                <w:sz w:val="20"/>
                <w:szCs w:val="20"/>
                <w:lang w:val="lv-LV"/>
              </w:rPr>
              <w:t xml:space="preserve"> vieglo </w:t>
            </w:r>
            <w:r w:rsidR="00DE7421">
              <w:rPr>
                <w:rFonts w:ascii="Trebuchet MS" w:hAnsi="Trebuchet MS" w:cs="Helv"/>
                <w:color w:val="000000"/>
                <w:sz w:val="20"/>
                <w:szCs w:val="20"/>
                <w:lang w:val="lv-LV"/>
              </w:rPr>
              <w:t>transportlīdzekļu</w:t>
            </w:r>
            <w:r>
              <w:rPr>
                <w:rFonts w:ascii="Trebuchet MS" w:hAnsi="Trebuchet MS" w:cs="Helv"/>
                <w:color w:val="000000"/>
                <w:sz w:val="20"/>
                <w:szCs w:val="20"/>
                <w:lang w:val="lv-LV"/>
              </w:rPr>
              <w:t xml:space="preserve"> nodokli un obligāt</w:t>
            </w:r>
            <w:r w:rsidR="00DE7421">
              <w:rPr>
                <w:rFonts w:ascii="Trebuchet MS" w:hAnsi="Trebuchet MS" w:cs="Helv"/>
                <w:color w:val="000000"/>
                <w:sz w:val="20"/>
                <w:szCs w:val="20"/>
                <w:lang w:val="lv-LV"/>
              </w:rPr>
              <w:t>o</w:t>
            </w:r>
            <w:r>
              <w:rPr>
                <w:rFonts w:ascii="Trebuchet MS" w:hAnsi="Trebuchet MS" w:cs="Helv"/>
                <w:color w:val="000000"/>
                <w:sz w:val="20"/>
                <w:szCs w:val="20"/>
                <w:lang w:val="lv-LV"/>
              </w:rPr>
              <w:t xml:space="preserve"> tehnisk</w:t>
            </w:r>
            <w:r w:rsidR="00DE7421">
              <w:rPr>
                <w:rFonts w:ascii="Trebuchet MS" w:hAnsi="Trebuchet MS" w:cs="Helv"/>
                <w:color w:val="000000"/>
                <w:sz w:val="20"/>
                <w:szCs w:val="20"/>
                <w:lang w:val="lv-LV"/>
              </w:rPr>
              <w:t>o</w:t>
            </w:r>
            <w:r>
              <w:rPr>
                <w:rFonts w:ascii="Trebuchet MS" w:hAnsi="Trebuchet MS" w:cs="Helv"/>
                <w:color w:val="000000"/>
                <w:sz w:val="20"/>
                <w:szCs w:val="20"/>
                <w:lang w:val="lv-LV"/>
              </w:rPr>
              <w:t xml:space="preserve"> apskat</w:t>
            </w:r>
            <w:r w:rsidR="00DE7421">
              <w:rPr>
                <w:rFonts w:ascii="Trebuchet MS" w:hAnsi="Trebuchet MS" w:cs="Helv"/>
                <w:color w:val="000000"/>
                <w:sz w:val="20"/>
                <w:szCs w:val="20"/>
                <w:lang w:val="lv-LV"/>
              </w:rPr>
              <w:t>i</w:t>
            </w:r>
            <w:r>
              <w:rPr>
                <w:rFonts w:ascii="Trebuchet MS" w:hAnsi="Trebuchet MS" w:cs="Helv"/>
                <w:color w:val="000000"/>
                <w:sz w:val="20"/>
                <w:szCs w:val="20"/>
                <w:lang w:val="lv-LV"/>
              </w:rPr>
              <w:t xml:space="preserve"> </w:t>
            </w:r>
            <w:r w:rsidR="00DE7421">
              <w:rPr>
                <w:rFonts w:ascii="Trebuchet MS" w:hAnsi="Trebuchet MS" w:cs="Helv"/>
                <w:color w:val="000000"/>
                <w:sz w:val="20"/>
                <w:szCs w:val="20"/>
                <w:lang w:val="lv-LV"/>
              </w:rPr>
              <w:t>attiecībā uz jaunu auto-traktor</w:t>
            </w:r>
            <w:r>
              <w:rPr>
                <w:rFonts w:ascii="Trebuchet MS" w:hAnsi="Trebuchet MS" w:cs="Helv"/>
                <w:color w:val="000000"/>
                <w:sz w:val="20"/>
                <w:szCs w:val="20"/>
                <w:lang w:val="lv-LV"/>
              </w:rPr>
              <w:t>tehnik</w:t>
            </w:r>
            <w:r w:rsidR="00DE7421">
              <w:rPr>
                <w:rFonts w:ascii="Trebuchet MS" w:hAnsi="Trebuchet MS" w:cs="Helv"/>
                <w:color w:val="000000"/>
                <w:sz w:val="20"/>
                <w:szCs w:val="20"/>
                <w:lang w:val="lv-LV"/>
              </w:rPr>
              <w:t>u</w:t>
            </w:r>
            <w:r>
              <w:rPr>
                <w:rFonts w:ascii="Trebuchet MS" w:hAnsi="Trebuchet MS" w:cs="Helv"/>
                <w:color w:val="000000"/>
                <w:sz w:val="20"/>
                <w:szCs w:val="20"/>
                <w:lang w:val="lv-LV"/>
              </w:rPr>
              <w:t>.</w:t>
            </w:r>
          </w:p>
          <w:p w:rsidR="00EB337C" w:rsidRDefault="00EB337C" w:rsidP="00EB337C">
            <w:pPr>
              <w:jc w:val="both"/>
              <w:rPr>
                <w:rFonts w:ascii="Trebuchet MS" w:hAnsi="Trebuchet MS" w:cs="Helv"/>
                <w:color w:val="000000"/>
                <w:sz w:val="20"/>
                <w:szCs w:val="20"/>
                <w:lang w:val="lv-LV"/>
              </w:rPr>
            </w:pPr>
          </w:p>
          <w:p w:rsidR="00EB337C" w:rsidRDefault="00EB337C" w:rsidP="00EB337C">
            <w:pPr>
              <w:jc w:val="both"/>
              <w:rPr>
                <w:rFonts w:ascii="Trebuchet MS" w:hAnsi="Trebuchet MS" w:cs="Helv"/>
                <w:color w:val="000000"/>
                <w:sz w:val="20"/>
                <w:szCs w:val="20"/>
                <w:lang w:val="lv-LV"/>
              </w:rPr>
            </w:pPr>
            <w:r>
              <w:rPr>
                <w:rFonts w:ascii="Trebuchet MS" w:hAnsi="Trebuchet MS" w:cs="Helv"/>
                <w:color w:val="000000"/>
                <w:sz w:val="20"/>
                <w:szCs w:val="20"/>
                <w:lang w:val="lv-LV"/>
              </w:rPr>
              <w:t>Privā</w:t>
            </w:r>
            <w:r w:rsidR="00DE7421">
              <w:rPr>
                <w:rFonts w:ascii="Trebuchet MS" w:hAnsi="Trebuchet MS" w:cs="Helv"/>
                <w:color w:val="000000"/>
                <w:sz w:val="20"/>
                <w:szCs w:val="20"/>
                <w:lang w:val="lv-LV"/>
              </w:rPr>
              <w:t>tpersona pauž atbalstu nacionālā</w:t>
            </w:r>
            <w:r>
              <w:rPr>
                <w:rFonts w:ascii="Trebuchet MS" w:hAnsi="Trebuchet MS" w:cs="Helv"/>
                <w:color w:val="000000"/>
                <w:sz w:val="20"/>
                <w:szCs w:val="20"/>
                <w:lang w:val="lv-LV"/>
              </w:rPr>
              <w:t>s apvienības „Visu Latvijai!” – „Tēvzemei un Brīvībai/LNNK” frakcijas darbam Saeimā.</w:t>
            </w:r>
          </w:p>
          <w:p w:rsidR="0045716F" w:rsidRPr="00CD6B54" w:rsidRDefault="0045716F" w:rsidP="00115E4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27" w:name="COUNT_0202"/>
            <w:bookmarkEnd w:id="27"/>
            <w:r>
              <w:rPr>
                <w:rFonts w:ascii="Trebuchet MS" w:hAnsi="Trebuchet MS"/>
                <w:b/>
                <w:sz w:val="20"/>
                <w:szCs w:val="20"/>
                <w:lang w:val="lv-LV"/>
              </w:rPr>
              <w:t>49</w:t>
            </w:r>
          </w:p>
        </w:tc>
      </w:tr>
      <w:tr w:rsidR="00E2456A" w:rsidRPr="00282323" w:rsidTr="00B358D4">
        <w:tc>
          <w:tcPr>
            <w:tcW w:w="8568" w:type="dxa"/>
            <w:gridSpan w:val="2"/>
          </w:tcPr>
          <w:p w:rsidR="00FD61A2" w:rsidRDefault="00FD61A2" w:rsidP="00FD61A2">
            <w:pPr>
              <w:jc w:val="both"/>
              <w:rPr>
                <w:rFonts w:ascii="Trebuchet MS" w:hAnsi="Trebuchet MS" w:cs="Helv"/>
                <w:color w:val="000000"/>
                <w:sz w:val="20"/>
                <w:szCs w:val="20"/>
                <w:lang w:val="lv-LV"/>
              </w:rPr>
            </w:pPr>
            <w:bookmarkStart w:id="28" w:name="COMMENTS_0202"/>
            <w:bookmarkEnd w:id="28"/>
            <w:r>
              <w:rPr>
                <w:rFonts w:ascii="Trebuchet MS" w:hAnsi="Trebuchet MS" w:cs="Helv"/>
                <w:color w:val="000000"/>
                <w:sz w:val="20"/>
                <w:szCs w:val="20"/>
                <w:lang w:val="lv-LV"/>
              </w:rPr>
              <w:t>Latvijas Mūzikas izglītības iestāžu asociācija iesniedz projektu grozījumiem Ministru kabineta</w:t>
            </w:r>
            <w:r w:rsidR="0041573E">
              <w:rPr>
                <w:rFonts w:ascii="Trebuchet MS" w:hAnsi="Trebuchet MS" w:cs="Helv"/>
                <w:color w:val="000000"/>
                <w:sz w:val="20"/>
                <w:szCs w:val="20"/>
                <w:lang w:val="lv-LV"/>
              </w:rPr>
              <w:t xml:space="preserve"> 2011.gada 27.decembra</w:t>
            </w:r>
            <w:r>
              <w:rPr>
                <w:rFonts w:ascii="Trebuchet MS" w:hAnsi="Trebuchet MS" w:cs="Helv"/>
                <w:color w:val="000000"/>
                <w:sz w:val="20"/>
                <w:szCs w:val="20"/>
                <w:lang w:val="lv-LV"/>
              </w:rPr>
              <w:t xml:space="preserve"> </w:t>
            </w:r>
            <w:r w:rsidR="0041573E">
              <w:rPr>
                <w:rFonts w:ascii="Trebuchet MS" w:hAnsi="Trebuchet MS" w:cs="Helv"/>
                <w:color w:val="000000"/>
                <w:sz w:val="20"/>
                <w:szCs w:val="20"/>
                <w:lang w:val="lv-LV"/>
              </w:rPr>
              <w:t>noteikumos Nr.1035 „</w:t>
            </w:r>
            <w:r>
              <w:rPr>
                <w:rFonts w:ascii="Trebuchet MS" w:hAnsi="Trebuchet MS" w:cs="Helv"/>
                <w:color w:val="000000"/>
                <w:sz w:val="20"/>
                <w:szCs w:val="20"/>
                <w:lang w:val="lv-LV"/>
              </w:rPr>
              <w:t>Kārtība, kādā valsts finansē profesionālās ievirzes mākslas, mūzikas</w:t>
            </w:r>
            <w:r w:rsidR="0041573E">
              <w:rPr>
                <w:rFonts w:ascii="Trebuchet MS" w:hAnsi="Trebuchet MS" w:cs="Helv"/>
                <w:color w:val="000000"/>
                <w:sz w:val="20"/>
                <w:szCs w:val="20"/>
                <w:lang w:val="lv-LV"/>
              </w:rPr>
              <w:t xml:space="preserve"> un dejas izglītības programmas” un </w:t>
            </w:r>
            <w:r>
              <w:rPr>
                <w:rFonts w:ascii="Trebuchet MS" w:hAnsi="Trebuchet MS" w:cs="Helv"/>
                <w:color w:val="000000"/>
                <w:sz w:val="20"/>
                <w:szCs w:val="20"/>
                <w:lang w:val="lv-LV"/>
              </w:rPr>
              <w:t xml:space="preserve">norāda, ka </w:t>
            </w:r>
            <w:r w:rsidR="00DE7421">
              <w:rPr>
                <w:rFonts w:ascii="Trebuchet MS" w:hAnsi="Trebuchet MS" w:cs="Helv"/>
                <w:color w:val="000000"/>
                <w:sz w:val="20"/>
                <w:szCs w:val="20"/>
                <w:lang w:val="lv-LV"/>
              </w:rPr>
              <w:t>pašreizējais</w:t>
            </w:r>
            <w:r>
              <w:rPr>
                <w:rFonts w:ascii="Trebuchet MS" w:hAnsi="Trebuchet MS" w:cs="Helv"/>
                <w:color w:val="000000"/>
                <w:sz w:val="20"/>
                <w:szCs w:val="20"/>
                <w:lang w:val="lv-LV"/>
              </w:rPr>
              <w:t xml:space="preserve"> </w:t>
            </w:r>
            <w:r w:rsidR="00DE7421">
              <w:rPr>
                <w:rFonts w:ascii="Trebuchet MS" w:hAnsi="Trebuchet MS" w:cs="Helv"/>
                <w:color w:val="000000"/>
                <w:sz w:val="20"/>
                <w:szCs w:val="20"/>
                <w:lang w:val="lv-LV"/>
              </w:rPr>
              <w:t xml:space="preserve">profesionālās ievirzes izglītības programmu </w:t>
            </w:r>
            <w:r>
              <w:rPr>
                <w:rFonts w:ascii="Trebuchet MS" w:hAnsi="Trebuchet MS" w:cs="Helv"/>
                <w:color w:val="000000"/>
                <w:sz w:val="20"/>
                <w:szCs w:val="20"/>
                <w:lang w:val="lv-LV"/>
              </w:rPr>
              <w:t xml:space="preserve">finansējums sedz apmēram 50 - 60 procentus no </w:t>
            </w:r>
            <w:r w:rsidR="00DE7421">
              <w:rPr>
                <w:rFonts w:ascii="Trebuchet MS" w:hAnsi="Trebuchet MS" w:cs="Helv"/>
                <w:color w:val="000000"/>
                <w:sz w:val="20"/>
                <w:szCs w:val="20"/>
                <w:lang w:val="lv-LV"/>
              </w:rPr>
              <w:t>nepieciešamajiem līdzekļiem</w:t>
            </w:r>
            <w:r w:rsidR="0041573E">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un </w:t>
            </w:r>
            <w:r w:rsidR="00DE7421">
              <w:rPr>
                <w:rFonts w:ascii="Trebuchet MS" w:hAnsi="Trebuchet MS" w:cs="Helv"/>
                <w:color w:val="000000"/>
                <w:sz w:val="20"/>
                <w:szCs w:val="20"/>
                <w:lang w:val="lv-LV"/>
              </w:rPr>
              <w:t>turpmāk</w:t>
            </w:r>
            <w:r w:rsidR="0041573E">
              <w:rPr>
                <w:rFonts w:ascii="Trebuchet MS" w:hAnsi="Trebuchet MS" w:cs="Helv"/>
                <w:color w:val="000000"/>
                <w:sz w:val="20"/>
                <w:szCs w:val="20"/>
                <w:lang w:val="lv-LV"/>
              </w:rPr>
              <w:t xml:space="preserve"> tas</w:t>
            </w:r>
            <w:r>
              <w:rPr>
                <w:rFonts w:ascii="Trebuchet MS" w:hAnsi="Trebuchet MS" w:cs="Helv"/>
                <w:color w:val="000000"/>
                <w:sz w:val="20"/>
                <w:szCs w:val="20"/>
                <w:lang w:val="lv-LV"/>
              </w:rPr>
              <w:t xml:space="preserve"> ir jāpalielina, </w:t>
            </w:r>
            <w:r w:rsidR="0041573E">
              <w:rPr>
                <w:rFonts w:ascii="Trebuchet MS" w:hAnsi="Trebuchet MS" w:cs="Helv"/>
                <w:color w:val="000000"/>
                <w:sz w:val="20"/>
                <w:szCs w:val="20"/>
                <w:lang w:val="lv-LV"/>
              </w:rPr>
              <w:t>jo šobrīd</w:t>
            </w:r>
            <w:r>
              <w:rPr>
                <w:rFonts w:ascii="Trebuchet MS" w:hAnsi="Trebuchet MS" w:cs="Helv"/>
                <w:color w:val="000000"/>
                <w:sz w:val="20"/>
                <w:szCs w:val="20"/>
                <w:lang w:val="lv-LV"/>
              </w:rPr>
              <w:t xml:space="preserve"> noteikumos ir </w:t>
            </w:r>
            <w:r w:rsidR="00DE7421">
              <w:rPr>
                <w:rFonts w:ascii="Trebuchet MS" w:hAnsi="Trebuchet MS" w:cs="Helv"/>
                <w:color w:val="000000"/>
                <w:sz w:val="20"/>
                <w:szCs w:val="20"/>
                <w:lang w:val="lv-LV"/>
              </w:rPr>
              <w:t>paredzēts</w:t>
            </w:r>
            <w:r>
              <w:rPr>
                <w:rFonts w:ascii="Trebuchet MS" w:hAnsi="Trebuchet MS" w:cs="Helv"/>
                <w:color w:val="000000"/>
                <w:sz w:val="20"/>
                <w:szCs w:val="20"/>
                <w:lang w:val="lv-LV"/>
              </w:rPr>
              <w:t xml:space="preserve"> pazemināts koeficients, kas neatbilst akreditēto programmu </w:t>
            </w:r>
            <w:r>
              <w:rPr>
                <w:rFonts w:ascii="Trebuchet MS" w:hAnsi="Trebuchet MS" w:cs="Helv"/>
                <w:color w:val="000000"/>
                <w:sz w:val="20"/>
                <w:szCs w:val="20"/>
                <w:lang w:val="lv-LV"/>
              </w:rPr>
              <w:lastRenderedPageBreak/>
              <w:t>saturam.</w:t>
            </w:r>
          </w:p>
          <w:p w:rsidR="00B52FA8" w:rsidRDefault="00B52FA8" w:rsidP="00FD61A2">
            <w:pPr>
              <w:jc w:val="both"/>
              <w:rPr>
                <w:rFonts w:ascii="Trebuchet MS" w:hAnsi="Trebuchet MS" w:cs="Helv"/>
                <w:color w:val="000000"/>
                <w:sz w:val="20"/>
                <w:szCs w:val="20"/>
                <w:lang w:val="lv-LV"/>
              </w:rPr>
            </w:pPr>
          </w:p>
          <w:p w:rsidR="008E1775" w:rsidRDefault="008E1775" w:rsidP="008E1775">
            <w:pPr>
              <w:jc w:val="both"/>
              <w:rPr>
                <w:rFonts w:ascii="Trebuchet MS" w:hAnsi="Trebuchet MS" w:cs="Helv"/>
                <w:color w:val="000000"/>
                <w:sz w:val="20"/>
                <w:szCs w:val="20"/>
                <w:lang w:val="lv-LV"/>
              </w:rPr>
            </w:pPr>
            <w:r>
              <w:rPr>
                <w:rFonts w:ascii="Trebuchet MS" w:hAnsi="Trebuchet MS" w:cs="Helv"/>
                <w:color w:val="000000"/>
                <w:sz w:val="20"/>
                <w:szCs w:val="20"/>
                <w:lang w:val="lv-LV"/>
              </w:rPr>
              <w:t>Latvij</w:t>
            </w:r>
            <w:r w:rsidR="00DE7421">
              <w:rPr>
                <w:rFonts w:ascii="Trebuchet MS" w:hAnsi="Trebuchet MS" w:cs="Helv"/>
                <w:color w:val="000000"/>
                <w:sz w:val="20"/>
                <w:szCs w:val="20"/>
                <w:lang w:val="lv-LV"/>
              </w:rPr>
              <w:t>as Žurnālistu savienība aicina</w:t>
            </w:r>
            <w:r>
              <w:rPr>
                <w:rFonts w:ascii="Trebuchet MS" w:hAnsi="Trebuchet MS" w:cs="Helv"/>
                <w:color w:val="000000"/>
                <w:sz w:val="20"/>
                <w:szCs w:val="20"/>
                <w:lang w:val="lv-LV"/>
              </w:rPr>
              <w:t xml:space="preserve"> grozī</w:t>
            </w:r>
            <w:r w:rsidR="00DE7421">
              <w:rPr>
                <w:rFonts w:ascii="Trebuchet MS" w:hAnsi="Trebuchet MS" w:cs="Helv"/>
                <w:color w:val="000000"/>
                <w:sz w:val="20"/>
                <w:szCs w:val="20"/>
                <w:lang w:val="lv-LV"/>
              </w:rPr>
              <w:t>t</w:t>
            </w:r>
            <w:r>
              <w:rPr>
                <w:rFonts w:ascii="Trebuchet MS" w:hAnsi="Trebuchet MS" w:cs="Helv"/>
                <w:color w:val="000000"/>
                <w:sz w:val="20"/>
                <w:szCs w:val="20"/>
                <w:lang w:val="lv-LV"/>
              </w:rPr>
              <w:t xml:space="preserve"> Ministru kabine</w:t>
            </w:r>
            <w:r w:rsidR="004C49ED">
              <w:rPr>
                <w:rFonts w:ascii="Trebuchet MS" w:hAnsi="Trebuchet MS" w:cs="Helv"/>
                <w:color w:val="000000"/>
                <w:sz w:val="20"/>
                <w:szCs w:val="20"/>
                <w:lang w:val="lv-LV"/>
              </w:rPr>
              <w:t>ta 2005.gada 10.maija noteikumu</w:t>
            </w:r>
            <w:r>
              <w:rPr>
                <w:rFonts w:ascii="Trebuchet MS" w:hAnsi="Trebuchet MS" w:cs="Helv"/>
                <w:color w:val="000000"/>
                <w:sz w:val="20"/>
                <w:szCs w:val="20"/>
                <w:lang w:val="lv-LV"/>
              </w:rPr>
              <w:t xml:space="preserve"> Nr.321 „Noteikumi par tukšo materiālo nesēju un reproducēšanai izmantojamo iekārtu atlīdzības lielumu un tās iekasēšanas, atmaksāšanas, sadales un izmaksas kārtību”</w:t>
            </w:r>
            <w:r w:rsidR="004C49ED">
              <w:rPr>
                <w:rFonts w:ascii="Trebuchet MS" w:hAnsi="Trebuchet MS" w:cs="Helv"/>
                <w:color w:val="000000"/>
                <w:sz w:val="20"/>
                <w:szCs w:val="20"/>
                <w:lang w:val="lv-LV"/>
              </w:rPr>
              <w:t>.</w:t>
            </w:r>
            <w:r>
              <w:rPr>
                <w:rFonts w:ascii="Trebuchet MS" w:hAnsi="Trebuchet MS" w:cs="Helv"/>
                <w:color w:val="000000"/>
                <w:sz w:val="20"/>
                <w:szCs w:val="20"/>
                <w:lang w:val="lv-LV"/>
              </w:rPr>
              <w:t xml:space="preserve"> nosakot, ka tiesības uz tukšu datu nesēju autoratlīdzības iekasēšanu, atmaksāšanu, sadali un izmaksu piešķiramas jebkurai radošai organizācijai, kas pārstāv žurnālu, izdevēju, zinātnieku, skolotāju, augstskolu do</w:t>
            </w:r>
            <w:r w:rsidR="0076094F">
              <w:rPr>
                <w:rFonts w:ascii="Trebuchet MS" w:hAnsi="Trebuchet MS" w:cs="Helv"/>
                <w:color w:val="000000"/>
                <w:sz w:val="20"/>
                <w:szCs w:val="20"/>
                <w:lang w:val="lv-LV"/>
              </w:rPr>
              <w:t>cētāju u.c. mantiskās intereses,</w:t>
            </w:r>
            <w:r>
              <w:rPr>
                <w:rFonts w:ascii="Trebuchet MS" w:hAnsi="Trebuchet MS" w:cs="Helv"/>
                <w:color w:val="000000"/>
                <w:sz w:val="20"/>
                <w:szCs w:val="20"/>
                <w:lang w:val="lv-LV"/>
              </w:rPr>
              <w:t xml:space="preserve"> kā arī no</w:t>
            </w:r>
            <w:r w:rsidR="004C49ED">
              <w:rPr>
                <w:rFonts w:ascii="Trebuchet MS" w:hAnsi="Trebuchet MS" w:cs="Helv"/>
                <w:color w:val="000000"/>
                <w:sz w:val="20"/>
                <w:szCs w:val="20"/>
                <w:lang w:val="lv-LV"/>
              </w:rPr>
              <w:t>sakot visiem radošās organizācijā</w:t>
            </w:r>
            <w:r>
              <w:rPr>
                <w:rFonts w:ascii="Trebuchet MS" w:hAnsi="Trebuchet MS" w:cs="Helv"/>
                <w:color w:val="000000"/>
                <w:sz w:val="20"/>
                <w:szCs w:val="20"/>
                <w:lang w:val="lv-LV"/>
              </w:rPr>
              <w:t>s</w:t>
            </w:r>
            <w:r w:rsidR="004C49ED">
              <w:rPr>
                <w:rFonts w:ascii="Trebuchet MS" w:hAnsi="Trebuchet MS" w:cs="Helv"/>
                <w:color w:val="000000"/>
                <w:sz w:val="20"/>
                <w:szCs w:val="20"/>
                <w:lang w:val="lv-LV"/>
              </w:rPr>
              <w:t xml:space="preserve"> iesaistītiem</w:t>
            </w:r>
            <w:r>
              <w:rPr>
                <w:rFonts w:ascii="Trebuchet MS" w:hAnsi="Trebuchet MS" w:cs="Helv"/>
                <w:color w:val="000000"/>
                <w:sz w:val="20"/>
                <w:szCs w:val="20"/>
                <w:lang w:val="lv-LV"/>
              </w:rPr>
              <w:t xml:space="preserve"> un arī </w:t>
            </w:r>
            <w:r w:rsidR="004C49ED">
              <w:rPr>
                <w:rFonts w:ascii="Trebuchet MS" w:hAnsi="Trebuchet MS" w:cs="Helv"/>
                <w:color w:val="000000"/>
                <w:sz w:val="20"/>
                <w:szCs w:val="20"/>
                <w:lang w:val="lv-LV"/>
              </w:rPr>
              <w:t>neiesaistītiem</w:t>
            </w:r>
            <w:r>
              <w:rPr>
                <w:rFonts w:ascii="Trebuchet MS" w:hAnsi="Trebuchet MS" w:cs="Helv"/>
                <w:color w:val="000000"/>
                <w:sz w:val="20"/>
                <w:szCs w:val="20"/>
                <w:lang w:val="lv-LV"/>
              </w:rPr>
              <w:t xml:space="preserve"> autoriem vienādas tiesības pretendēt uz taisnīgu un likumīgu </w:t>
            </w:r>
            <w:r w:rsidR="004C49ED">
              <w:rPr>
                <w:rFonts w:ascii="Trebuchet MS" w:hAnsi="Trebuchet MS" w:cs="Helv"/>
                <w:color w:val="000000"/>
                <w:sz w:val="20"/>
                <w:szCs w:val="20"/>
                <w:lang w:val="lv-LV"/>
              </w:rPr>
              <w:t xml:space="preserve">par tukšiem datu nesējiem iekasējamo </w:t>
            </w:r>
            <w:r>
              <w:rPr>
                <w:rFonts w:ascii="Trebuchet MS" w:hAnsi="Trebuchet MS" w:cs="Helv"/>
                <w:color w:val="000000"/>
                <w:sz w:val="20"/>
                <w:szCs w:val="20"/>
                <w:lang w:val="lv-LV"/>
              </w:rPr>
              <w:t>mantisko atlīdzību.</w:t>
            </w:r>
          </w:p>
          <w:p w:rsidR="008E1775" w:rsidRDefault="008E1775" w:rsidP="008E1775">
            <w:pPr>
              <w:jc w:val="both"/>
              <w:rPr>
                <w:rFonts w:ascii="Trebuchet MS" w:hAnsi="Trebuchet MS" w:cs="Helv"/>
                <w:color w:val="000000"/>
                <w:sz w:val="20"/>
                <w:szCs w:val="20"/>
                <w:lang w:val="lv-LV"/>
              </w:rPr>
            </w:pPr>
          </w:p>
          <w:p w:rsidR="00B52FA8" w:rsidRDefault="00B52FA8" w:rsidP="00B52FA8">
            <w:pPr>
              <w:jc w:val="both"/>
              <w:rPr>
                <w:rFonts w:ascii="Trebuchet MS" w:hAnsi="Trebuchet MS" w:cs="Helv"/>
                <w:color w:val="000000"/>
                <w:sz w:val="20"/>
                <w:szCs w:val="20"/>
                <w:lang w:val="lv-LV"/>
              </w:rPr>
            </w:pPr>
            <w:r w:rsidRPr="00B52FA8">
              <w:rPr>
                <w:rFonts w:ascii="Trebuchet MS" w:hAnsi="Trebuchet MS" w:cs="Helv"/>
                <w:color w:val="000000"/>
                <w:sz w:val="20"/>
                <w:szCs w:val="20"/>
                <w:lang w:val="lv-LV"/>
              </w:rPr>
              <w:t>Latvijas Il</w:t>
            </w:r>
            <w:r w:rsidR="0041573E">
              <w:rPr>
                <w:rFonts w:ascii="Trebuchet MS" w:hAnsi="Trebuchet MS" w:cs="Helv"/>
                <w:color w:val="000000"/>
                <w:sz w:val="20"/>
                <w:szCs w:val="20"/>
                <w:lang w:val="lv-LV"/>
              </w:rPr>
              <w:t xml:space="preserve">gtspējīgas attīstības institūts </w:t>
            </w:r>
            <w:r w:rsidRPr="00B52FA8">
              <w:rPr>
                <w:rFonts w:ascii="Trebuchet MS" w:hAnsi="Trebuchet MS" w:cs="Helv"/>
                <w:color w:val="000000"/>
                <w:sz w:val="20"/>
                <w:szCs w:val="20"/>
                <w:lang w:val="lv-LV"/>
              </w:rPr>
              <w:t>norāda, ka valsts un pašvaldīb</w:t>
            </w:r>
            <w:r w:rsidR="0041573E">
              <w:rPr>
                <w:rFonts w:ascii="Trebuchet MS" w:hAnsi="Trebuchet MS" w:cs="Helv"/>
                <w:color w:val="000000"/>
                <w:sz w:val="20"/>
                <w:szCs w:val="20"/>
                <w:lang w:val="lv-LV"/>
              </w:rPr>
              <w:t>u</w:t>
            </w:r>
            <w:r w:rsidRPr="00B52FA8">
              <w:rPr>
                <w:rFonts w:ascii="Trebuchet MS" w:hAnsi="Trebuchet MS" w:cs="Helv"/>
                <w:color w:val="000000"/>
                <w:sz w:val="20"/>
                <w:szCs w:val="20"/>
                <w:lang w:val="lv-LV"/>
              </w:rPr>
              <w:t xml:space="preserve"> institūcijas nav rīkojušās pietiekami efektīv</w:t>
            </w:r>
            <w:r w:rsidR="004C49ED">
              <w:rPr>
                <w:rFonts w:ascii="Trebuchet MS" w:hAnsi="Trebuchet MS" w:cs="Helv"/>
                <w:color w:val="000000"/>
                <w:sz w:val="20"/>
                <w:szCs w:val="20"/>
                <w:lang w:val="lv-LV"/>
              </w:rPr>
              <w:t>i, lai nodrošinātu tā saucamās zaļās enerģijas attīstību Latvijā, un situāciju</w:t>
            </w:r>
            <w:r w:rsidRPr="00B52FA8">
              <w:rPr>
                <w:rFonts w:ascii="Trebuchet MS" w:hAnsi="Trebuchet MS" w:cs="Helv"/>
                <w:color w:val="000000"/>
                <w:sz w:val="20"/>
                <w:szCs w:val="20"/>
                <w:lang w:val="lv-LV"/>
              </w:rPr>
              <w:t xml:space="preserve"> vēl vairāk pasliktina </w:t>
            </w:r>
            <w:r w:rsidR="0041573E" w:rsidRPr="00B52FA8">
              <w:rPr>
                <w:rFonts w:ascii="Trebuchet MS" w:hAnsi="Trebuchet MS" w:cs="Helv"/>
                <w:color w:val="000000"/>
                <w:sz w:val="20"/>
                <w:szCs w:val="20"/>
                <w:lang w:val="lv-LV"/>
              </w:rPr>
              <w:t xml:space="preserve">Ministru </w:t>
            </w:r>
            <w:r w:rsidR="004C49ED">
              <w:rPr>
                <w:rFonts w:ascii="Trebuchet MS" w:hAnsi="Trebuchet MS" w:cs="Helv"/>
                <w:color w:val="000000"/>
                <w:sz w:val="20"/>
                <w:szCs w:val="20"/>
                <w:lang w:val="lv-LV"/>
              </w:rPr>
              <w:t>k</w:t>
            </w:r>
            <w:r w:rsidR="0041573E" w:rsidRPr="00B52FA8">
              <w:rPr>
                <w:rFonts w:ascii="Trebuchet MS" w:hAnsi="Trebuchet MS" w:cs="Helv"/>
                <w:color w:val="000000"/>
                <w:sz w:val="20"/>
                <w:szCs w:val="20"/>
                <w:lang w:val="lv-LV"/>
              </w:rPr>
              <w:t xml:space="preserve">abineta </w:t>
            </w:r>
            <w:r w:rsidRPr="00B52FA8">
              <w:rPr>
                <w:rFonts w:ascii="Trebuchet MS" w:hAnsi="Trebuchet MS" w:cs="Helv"/>
                <w:color w:val="000000"/>
                <w:sz w:val="20"/>
                <w:szCs w:val="20"/>
                <w:lang w:val="lv-LV"/>
              </w:rPr>
              <w:t xml:space="preserve">2011.gada 17.maija grozījumi </w:t>
            </w:r>
            <w:r w:rsidR="0041573E">
              <w:rPr>
                <w:rFonts w:ascii="Trebuchet MS" w:hAnsi="Trebuchet MS" w:cs="Helv"/>
                <w:color w:val="000000"/>
                <w:sz w:val="20"/>
                <w:szCs w:val="20"/>
                <w:lang w:val="lv-LV"/>
              </w:rPr>
              <w:t>noteikumos N</w:t>
            </w:r>
            <w:r w:rsidRPr="00B52FA8">
              <w:rPr>
                <w:rFonts w:ascii="Trebuchet MS" w:hAnsi="Trebuchet MS" w:cs="Helv"/>
                <w:color w:val="000000"/>
                <w:sz w:val="20"/>
                <w:szCs w:val="20"/>
                <w:lang w:val="lv-LV"/>
              </w:rPr>
              <w:t xml:space="preserve">r.262 </w:t>
            </w:r>
            <w:r w:rsidR="0041573E">
              <w:rPr>
                <w:rFonts w:ascii="Trebuchet MS" w:hAnsi="Trebuchet MS" w:cs="Helv"/>
                <w:color w:val="000000"/>
                <w:sz w:val="20"/>
                <w:szCs w:val="20"/>
                <w:lang w:val="lv-LV"/>
              </w:rPr>
              <w:t>„</w:t>
            </w:r>
            <w:r w:rsidRPr="00B52FA8">
              <w:rPr>
                <w:rFonts w:ascii="Trebuchet MS" w:hAnsi="Trebuchet MS" w:cs="Helv"/>
                <w:color w:val="000000"/>
                <w:sz w:val="20"/>
                <w:szCs w:val="20"/>
                <w:lang w:val="lv-LV"/>
              </w:rPr>
              <w:t>Noteikumi par elektroenerģijas ražošanu, izmantojot atjaunojamos energoresurs</w:t>
            </w:r>
            <w:r w:rsidR="0041573E">
              <w:rPr>
                <w:rFonts w:ascii="Trebuchet MS" w:hAnsi="Trebuchet MS" w:cs="Helv"/>
                <w:color w:val="000000"/>
                <w:sz w:val="20"/>
                <w:szCs w:val="20"/>
                <w:lang w:val="lv-LV"/>
              </w:rPr>
              <w:t>us, un cenu noteikšanas kārtību”</w:t>
            </w:r>
            <w:r w:rsidRPr="00B52FA8">
              <w:rPr>
                <w:rFonts w:ascii="Trebuchet MS" w:hAnsi="Trebuchet MS" w:cs="Helv"/>
                <w:color w:val="000000"/>
                <w:sz w:val="20"/>
                <w:szCs w:val="20"/>
                <w:lang w:val="lv-LV"/>
              </w:rPr>
              <w:t>.</w:t>
            </w:r>
          </w:p>
          <w:p w:rsidR="009539EC" w:rsidRDefault="009539EC" w:rsidP="009539EC">
            <w:pPr>
              <w:jc w:val="both"/>
              <w:rPr>
                <w:rFonts w:ascii="Trebuchet MS" w:hAnsi="Trebuchet MS" w:cs="Helv"/>
                <w:color w:val="000000"/>
                <w:sz w:val="20"/>
                <w:szCs w:val="20"/>
                <w:lang w:val="lv-LV"/>
              </w:rPr>
            </w:pPr>
          </w:p>
          <w:p w:rsidR="009539EC" w:rsidRDefault="009539EC" w:rsidP="009539E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Vides konsultatīvā padome pauž bažas par Nacionālā attīstības plāna konceptuālo virzību, jo tas neatspoguļo </w:t>
            </w:r>
            <w:r w:rsidR="004C49ED">
              <w:rPr>
                <w:rFonts w:ascii="Trebuchet MS" w:hAnsi="Trebuchet MS" w:cs="Helv"/>
                <w:color w:val="000000"/>
                <w:sz w:val="20"/>
                <w:szCs w:val="20"/>
                <w:lang w:val="lv-LV"/>
              </w:rPr>
              <w:t>iestāšanos</w:t>
            </w:r>
            <w:r>
              <w:rPr>
                <w:rFonts w:ascii="Trebuchet MS" w:hAnsi="Trebuchet MS" w:cs="Helv"/>
                <w:color w:val="000000"/>
                <w:sz w:val="20"/>
                <w:szCs w:val="20"/>
                <w:lang w:val="lv-LV"/>
              </w:rPr>
              <w:t xml:space="preserve"> par </w:t>
            </w:r>
            <w:r w:rsidR="0076094F">
              <w:rPr>
                <w:rFonts w:ascii="Trebuchet MS" w:hAnsi="Trebuchet MS" w:cs="Helv"/>
                <w:color w:val="000000"/>
                <w:sz w:val="20"/>
                <w:szCs w:val="20"/>
                <w:lang w:val="lv-LV"/>
              </w:rPr>
              <w:t>„</w:t>
            </w:r>
            <w:r>
              <w:rPr>
                <w:rFonts w:ascii="Trebuchet MS" w:hAnsi="Trebuchet MS" w:cs="Helv"/>
                <w:color w:val="000000"/>
                <w:sz w:val="20"/>
                <w:szCs w:val="20"/>
                <w:lang w:val="lv-LV"/>
              </w:rPr>
              <w:t>zaļo</w:t>
            </w:r>
            <w:r w:rsidR="0076094F">
              <w:rPr>
                <w:rFonts w:ascii="Trebuchet MS" w:hAnsi="Trebuchet MS" w:cs="Helv"/>
                <w:color w:val="000000"/>
                <w:sz w:val="20"/>
                <w:szCs w:val="20"/>
                <w:lang w:val="lv-LV"/>
              </w:rPr>
              <w:t>”</w:t>
            </w:r>
            <w:r>
              <w:rPr>
                <w:rFonts w:ascii="Trebuchet MS" w:hAnsi="Trebuchet MS" w:cs="Helv"/>
                <w:color w:val="000000"/>
                <w:sz w:val="20"/>
                <w:szCs w:val="20"/>
                <w:lang w:val="lv-LV"/>
              </w:rPr>
              <w:t xml:space="preserve"> ekonomiku. </w:t>
            </w:r>
          </w:p>
          <w:p w:rsidR="009539EC" w:rsidRDefault="009539EC" w:rsidP="009539EC">
            <w:pPr>
              <w:jc w:val="both"/>
              <w:rPr>
                <w:rFonts w:ascii="Trebuchet MS" w:hAnsi="Trebuchet MS" w:cs="Helv"/>
                <w:color w:val="000000"/>
                <w:sz w:val="20"/>
                <w:szCs w:val="20"/>
                <w:lang w:val="lv-LV"/>
              </w:rPr>
            </w:pPr>
          </w:p>
          <w:p w:rsidR="00537C28" w:rsidRDefault="00537C28" w:rsidP="00537C28">
            <w:pPr>
              <w:jc w:val="both"/>
              <w:rPr>
                <w:rFonts w:ascii="Trebuchet MS" w:hAnsi="Trebuchet MS"/>
                <w:sz w:val="20"/>
                <w:szCs w:val="20"/>
                <w:lang w:val="lv-LV"/>
              </w:rPr>
            </w:pPr>
            <w:r>
              <w:rPr>
                <w:rFonts w:ascii="Trebuchet MS" w:hAnsi="Trebuchet MS"/>
                <w:sz w:val="20"/>
                <w:szCs w:val="20"/>
                <w:lang w:val="lv-LV"/>
              </w:rPr>
              <w:t xml:space="preserve">VSAC „Kurzeme” filiāles „Liepāja” darbinieki norāda, ka iestādē ir </w:t>
            </w:r>
            <w:r w:rsidR="004C49ED">
              <w:rPr>
                <w:rFonts w:ascii="Trebuchet MS" w:hAnsi="Trebuchet MS"/>
                <w:sz w:val="20"/>
                <w:szCs w:val="20"/>
                <w:lang w:val="lv-LV"/>
              </w:rPr>
              <w:t>par maz sociālo aprūpētāju</w:t>
            </w:r>
            <w:r>
              <w:rPr>
                <w:rFonts w:ascii="Trebuchet MS" w:hAnsi="Trebuchet MS"/>
                <w:sz w:val="20"/>
                <w:szCs w:val="20"/>
                <w:lang w:val="lv-LV"/>
              </w:rPr>
              <w:t>, jo grupās vienlai</w:t>
            </w:r>
            <w:r w:rsidR="004C49ED">
              <w:rPr>
                <w:rFonts w:ascii="Trebuchet MS" w:hAnsi="Trebuchet MS"/>
                <w:sz w:val="20"/>
                <w:szCs w:val="20"/>
                <w:lang w:val="lv-LV"/>
              </w:rPr>
              <w:t>kus</w:t>
            </w:r>
            <w:r>
              <w:rPr>
                <w:rFonts w:ascii="Trebuchet MS" w:hAnsi="Trebuchet MS"/>
                <w:sz w:val="20"/>
                <w:szCs w:val="20"/>
                <w:lang w:val="lv-LV"/>
              </w:rPr>
              <w:t xml:space="preserve"> būtu jāstrādā diviem darbiniekiem, bet šobrīd strādā </w:t>
            </w:r>
            <w:r w:rsidR="004C49ED">
              <w:rPr>
                <w:rFonts w:ascii="Trebuchet MS" w:hAnsi="Trebuchet MS"/>
                <w:sz w:val="20"/>
                <w:szCs w:val="20"/>
                <w:lang w:val="lv-LV"/>
              </w:rPr>
              <w:t xml:space="preserve">tikai viens </w:t>
            </w:r>
            <w:r>
              <w:rPr>
                <w:rFonts w:ascii="Trebuchet MS" w:hAnsi="Trebuchet MS"/>
                <w:sz w:val="20"/>
                <w:szCs w:val="20"/>
                <w:lang w:val="lv-LV"/>
              </w:rPr>
              <w:t xml:space="preserve">darbinieks, tāpēc būtu nepieciešams darbiniekiem piemērot pagarinātu normālo darba laiku. </w:t>
            </w:r>
          </w:p>
          <w:p w:rsidR="00537C28" w:rsidRDefault="00537C28" w:rsidP="00537C28">
            <w:pPr>
              <w:jc w:val="both"/>
              <w:rPr>
                <w:rFonts w:ascii="Trebuchet MS" w:hAnsi="Trebuchet MS"/>
                <w:sz w:val="20"/>
                <w:szCs w:val="20"/>
                <w:lang w:val="lv-LV"/>
              </w:rPr>
            </w:pPr>
          </w:p>
          <w:p w:rsidR="009539EC" w:rsidRDefault="008E1775" w:rsidP="009539EC">
            <w:pPr>
              <w:jc w:val="both"/>
              <w:rPr>
                <w:rFonts w:ascii="Trebuchet MS" w:hAnsi="Trebuchet MS" w:cs="Helv"/>
                <w:color w:val="000000"/>
                <w:sz w:val="20"/>
                <w:szCs w:val="20"/>
                <w:lang w:val="lv-LV"/>
              </w:rPr>
            </w:pPr>
            <w:r>
              <w:rPr>
                <w:rFonts w:ascii="Trebuchet MS" w:hAnsi="Trebuchet MS" w:cs="Helv"/>
                <w:color w:val="000000"/>
                <w:sz w:val="20"/>
                <w:szCs w:val="20"/>
                <w:lang w:val="lv-LV"/>
              </w:rPr>
              <w:t>AS „</w:t>
            </w:r>
            <w:r w:rsidR="009539EC">
              <w:rPr>
                <w:rFonts w:ascii="Trebuchet MS" w:hAnsi="Trebuchet MS" w:cs="Helv"/>
                <w:color w:val="000000"/>
                <w:sz w:val="20"/>
                <w:szCs w:val="20"/>
                <w:lang w:val="lv-LV"/>
              </w:rPr>
              <w:t>Rīg</w:t>
            </w:r>
            <w:r>
              <w:rPr>
                <w:rFonts w:ascii="Trebuchet MS" w:hAnsi="Trebuchet MS" w:cs="Helv"/>
                <w:color w:val="000000"/>
                <w:sz w:val="20"/>
                <w:szCs w:val="20"/>
                <w:lang w:val="lv-LV"/>
              </w:rPr>
              <w:t xml:space="preserve">as Sanitārā transporta autobāze” </w:t>
            </w:r>
            <w:r w:rsidR="009539EC">
              <w:rPr>
                <w:rFonts w:ascii="Trebuchet MS" w:hAnsi="Trebuchet MS" w:cs="Helv"/>
                <w:color w:val="000000"/>
                <w:sz w:val="20"/>
                <w:szCs w:val="20"/>
                <w:lang w:val="lv-LV"/>
              </w:rPr>
              <w:t xml:space="preserve">izsaka viedokli </w:t>
            </w:r>
            <w:r w:rsidR="004C49ED">
              <w:rPr>
                <w:rFonts w:ascii="Trebuchet MS" w:hAnsi="Trebuchet MS" w:cs="Helv"/>
                <w:color w:val="000000"/>
                <w:sz w:val="20"/>
                <w:szCs w:val="20"/>
                <w:lang w:val="lv-LV"/>
              </w:rPr>
              <w:t>par dalību iepirkuma</w:t>
            </w:r>
            <w:r w:rsidR="009539EC">
              <w:rPr>
                <w:rFonts w:ascii="Trebuchet MS" w:hAnsi="Trebuchet MS" w:cs="Helv"/>
                <w:color w:val="000000"/>
                <w:sz w:val="20"/>
                <w:szCs w:val="20"/>
                <w:lang w:val="lv-LV"/>
              </w:rPr>
              <w:t xml:space="preserve"> konkursā, kuru izsludinā</w:t>
            </w:r>
            <w:r>
              <w:rPr>
                <w:rFonts w:ascii="Trebuchet MS" w:hAnsi="Trebuchet MS" w:cs="Helv"/>
                <w:color w:val="000000"/>
                <w:sz w:val="20"/>
                <w:szCs w:val="20"/>
                <w:lang w:val="lv-LV"/>
              </w:rPr>
              <w:t>jis</w:t>
            </w:r>
            <w:r w:rsidR="004C49ED">
              <w:rPr>
                <w:rFonts w:ascii="Trebuchet MS" w:hAnsi="Trebuchet MS" w:cs="Helv"/>
                <w:color w:val="000000"/>
                <w:sz w:val="20"/>
                <w:szCs w:val="20"/>
                <w:lang w:val="lv-LV"/>
              </w:rPr>
              <w:t xml:space="preserve"> v</w:t>
            </w:r>
            <w:r w:rsidR="009539EC">
              <w:rPr>
                <w:rFonts w:ascii="Trebuchet MS" w:hAnsi="Trebuchet MS" w:cs="Helv"/>
                <w:color w:val="000000"/>
                <w:sz w:val="20"/>
                <w:szCs w:val="20"/>
                <w:lang w:val="lv-LV"/>
              </w:rPr>
              <w:t>ienotais Neatliekamās medicī</w:t>
            </w:r>
            <w:r w:rsidR="004C49ED">
              <w:rPr>
                <w:rFonts w:ascii="Trebuchet MS" w:hAnsi="Trebuchet MS" w:cs="Helv"/>
                <w:color w:val="000000"/>
                <w:sz w:val="20"/>
                <w:szCs w:val="20"/>
                <w:lang w:val="lv-LV"/>
              </w:rPr>
              <w:t>niskās</w:t>
            </w:r>
            <w:r w:rsidR="009539EC">
              <w:rPr>
                <w:rFonts w:ascii="Trebuchet MS" w:hAnsi="Trebuchet MS" w:cs="Helv"/>
                <w:color w:val="000000"/>
                <w:sz w:val="20"/>
                <w:szCs w:val="20"/>
                <w:lang w:val="lv-LV"/>
              </w:rPr>
              <w:t xml:space="preserve"> palīdzības dienests</w:t>
            </w:r>
            <w:r w:rsidR="004C49ED">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nepamatoti</w:t>
            </w:r>
            <w:r w:rsidR="009539EC">
              <w:rPr>
                <w:rFonts w:ascii="Trebuchet MS" w:hAnsi="Trebuchet MS" w:cs="Helv"/>
                <w:color w:val="000000"/>
                <w:sz w:val="20"/>
                <w:szCs w:val="20"/>
                <w:lang w:val="lv-LV"/>
              </w:rPr>
              <w:t xml:space="preserve"> tiek palielināts </w:t>
            </w:r>
            <w:r w:rsidR="004C49ED">
              <w:rPr>
                <w:rFonts w:ascii="Trebuchet MS" w:hAnsi="Trebuchet MS" w:cs="Helv"/>
                <w:color w:val="000000"/>
                <w:sz w:val="20"/>
                <w:szCs w:val="20"/>
                <w:lang w:val="lv-LV"/>
              </w:rPr>
              <w:t>sniedzamo</w:t>
            </w:r>
            <w:r w:rsidR="009539EC">
              <w:rPr>
                <w:rFonts w:ascii="Trebuchet MS" w:hAnsi="Trebuchet MS" w:cs="Helv"/>
                <w:color w:val="000000"/>
                <w:sz w:val="20"/>
                <w:szCs w:val="20"/>
                <w:lang w:val="lv-LV"/>
              </w:rPr>
              <w:t xml:space="preserve"> pakalpojumu apjoms, nepalielinot līguma summu,</w:t>
            </w:r>
            <w:r>
              <w:rPr>
                <w:rFonts w:ascii="Trebuchet MS" w:hAnsi="Trebuchet MS" w:cs="Helv"/>
                <w:color w:val="000000"/>
                <w:sz w:val="20"/>
                <w:szCs w:val="20"/>
                <w:lang w:val="lv-LV"/>
              </w:rPr>
              <w:t xml:space="preserve"> tāpēc, </w:t>
            </w:r>
            <w:r w:rsidR="009539EC">
              <w:rPr>
                <w:rFonts w:ascii="Trebuchet MS" w:hAnsi="Trebuchet MS" w:cs="Helv"/>
                <w:color w:val="000000"/>
                <w:sz w:val="20"/>
                <w:szCs w:val="20"/>
                <w:lang w:val="lv-LV"/>
              </w:rPr>
              <w:t>lai nodrošinātu pa</w:t>
            </w:r>
            <w:r>
              <w:rPr>
                <w:rFonts w:ascii="Trebuchet MS" w:hAnsi="Trebuchet MS" w:cs="Helv"/>
                <w:color w:val="000000"/>
                <w:sz w:val="20"/>
                <w:szCs w:val="20"/>
                <w:lang w:val="lv-LV"/>
              </w:rPr>
              <w:t>kalpojumus un līguma prasī</w:t>
            </w:r>
            <w:r w:rsidR="004C49ED">
              <w:rPr>
                <w:rFonts w:ascii="Trebuchet MS" w:hAnsi="Trebuchet MS" w:cs="Helv"/>
                <w:color w:val="000000"/>
                <w:sz w:val="20"/>
                <w:szCs w:val="20"/>
                <w:lang w:val="lv-LV"/>
              </w:rPr>
              <w:t>bu izpildi</w:t>
            </w:r>
            <w:r>
              <w:rPr>
                <w:rFonts w:ascii="Trebuchet MS" w:hAnsi="Trebuchet MS" w:cs="Helv"/>
                <w:color w:val="000000"/>
                <w:sz w:val="20"/>
                <w:szCs w:val="20"/>
                <w:lang w:val="lv-LV"/>
              </w:rPr>
              <w:t>, a</w:t>
            </w:r>
            <w:r w:rsidR="009539EC">
              <w:rPr>
                <w:rFonts w:ascii="Trebuchet MS" w:hAnsi="Trebuchet MS" w:cs="Helv"/>
                <w:color w:val="000000"/>
                <w:sz w:val="20"/>
                <w:szCs w:val="20"/>
                <w:lang w:val="lv-LV"/>
              </w:rPr>
              <w:t>utobāze ir iegādājusies vairākas jaunas ātrās palīdzības mašīnas.</w:t>
            </w:r>
          </w:p>
          <w:p w:rsidR="009539EC" w:rsidRDefault="009539EC" w:rsidP="009539EC">
            <w:pPr>
              <w:jc w:val="both"/>
              <w:rPr>
                <w:rFonts w:ascii="Trebuchet MS" w:hAnsi="Trebuchet MS" w:cs="Helv"/>
                <w:color w:val="000000"/>
                <w:sz w:val="20"/>
                <w:szCs w:val="20"/>
                <w:lang w:val="lv-LV"/>
              </w:rPr>
            </w:pPr>
          </w:p>
          <w:p w:rsidR="009539EC" w:rsidRDefault="009539EC" w:rsidP="009539E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Aizturēto </w:t>
            </w:r>
            <w:r w:rsidR="008E1775">
              <w:rPr>
                <w:rFonts w:ascii="Trebuchet MS" w:hAnsi="Trebuchet MS" w:cs="Helv"/>
                <w:color w:val="000000"/>
                <w:sz w:val="20"/>
                <w:szCs w:val="20"/>
                <w:lang w:val="lv-LV"/>
              </w:rPr>
              <w:t>un ieslodzīto palīdzības fonds „Gara spēks”</w:t>
            </w:r>
            <w:r>
              <w:rPr>
                <w:rFonts w:ascii="Trebuchet MS" w:hAnsi="Trebuchet MS" w:cs="Helv"/>
                <w:color w:val="000000"/>
                <w:sz w:val="20"/>
                <w:szCs w:val="20"/>
                <w:lang w:val="lv-LV"/>
              </w:rPr>
              <w:t xml:space="preserve"> </w:t>
            </w:r>
            <w:r w:rsidR="004C49ED">
              <w:rPr>
                <w:rFonts w:ascii="Trebuchet MS" w:hAnsi="Trebuchet MS" w:cs="Helv"/>
                <w:color w:val="000000"/>
                <w:sz w:val="20"/>
                <w:szCs w:val="20"/>
                <w:lang w:val="lv-LV"/>
              </w:rPr>
              <w:t xml:space="preserve">norāda uz problēmām </w:t>
            </w:r>
            <w:r w:rsidR="008E1775">
              <w:rPr>
                <w:rFonts w:ascii="Trebuchet MS" w:hAnsi="Trebuchet MS" w:cs="Helv"/>
                <w:color w:val="000000"/>
                <w:sz w:val="20"/>
                <w:szCs w:val="20"/>
                <w:lang w:val="lv-LV"/>
              </w:rPr>
              <w:t xml:space="preserve">ar </w:t>
            </w:r>
            <w:r>
              <w:rPr>
                <w:rFonts w:ascii="Trebuchet MS" w:hAnsi="Trebuchet MS" w:cs="Helv"/>
                <w:color w:val="000000"/>
                <w:sz w:val="20"/>
                <w:szCs w:val="20"/>
                <w:lang w:val="lv-LV"/>
              </w:rPr>
              <w:t>kārtību un tiesiskumu ieslodz</w:t>
            </w:r>
            <w:r w:rsidR="008E1775">
              <w:rPr>
                <w:rFonts w:ascii="Trebuchet MS" w:hAnsi="Trebuchet MS" w:cs="Helv"/>
                <w:color w:val="000000"/>
                <w:sz w:val="20"/>
                <w:szCs w:val="20"/>
                <w:lang w:val="lv-LV"/>
              </w:rPr>
              <w:t>ījuma vietās.</w:t>
            </w:r>
          </w:p>
          <w:p w:rsidR="009539EC" w:rsidRDefault="009539EC" w:rsidP="009539EC">
            <w:pPr>
              <w:jc w:val="both"/>
              <w:rPr>
                <w:rFonts w:ascii="Trebuchet MS" w:hAnsi="Trebuchet MS" w:cs="Helv"/>
                <w:color w:val="000000"/>
                <w:sz w:val="20"/>
                <w:szCs w:val="20"/>
                <w:lang w:val="lv-LV"/>
              </w:rPr>
            </w:pPr>
          </w:p>
          <w:p w:rsidR="00E318D0" w:rsidRDefault="00E318D0" w:rsidP="00E318D0">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par kultūras ministres </w:t>
            </w:r>
            <w:proofErr w:type="spellStart"/>
            <w:r>
              <w:rPr>
                <w:rFonts w:ascii="Trebuchet MS" w:hAnsi="Trebuchet MS" w:cs="Helv"/>
                <w:color w:val="000000"/>
                <w:sz w:val="20"/>
                <w:szCs w:val="20"/>
                <w:lang w:val="lv-LV"/>
              </w:rPr>
              <w:t>Ž.Jaunzemes-Grendes</w:t>
            </w:r>
            <w:proofErr w:type="spellEnd"/>
            <w:r>
              <w:rPr>
                <w:rFonts w:ascii="Trebuchet MS" w:hAnsi="Trebuchet MS" w:cs="Helv"/>
                <w:color w:val="000000"/>
                <w:sz w:val="20"/>
                <w:szCs w:val="20"/>
                <w:lang w:val="lv-LV"/>
              </w:rPr>
              <w:t xml:space="preserve"> atbilstību ieņemamam amatam.</w:t>
            </w:r>
          </w:p>
          <w:p w:rsidR="00E318D0" w:rsidRDefault="00E318D0" w:rsidP="00E318D0">
            <w:pPr>
              <w:jc w:val="both"/>
              <w:rPr>
                <w:rFonts w:ascii="Trebuchet MS" w:hAnsi="Trebuchet MS" w:cs="Helv"/>
                <w:color w:val="000000"/>
                <w:sz w:val="20"/>
                <w:szCs w:val="20"/>
                <w:lang w:val="lv-LV"/>
              </w:rPr>
            </w:pPr>
          </w:p>
          <w:p w:rsidR="008E1775" w:rsidRDefault="001A1FA7" w:rsidP="00B52FA8">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8E1775">
              <w:rPr>
                <w:rFonts w:ascii="Trebuchet MS" w:hAnsi="Trebuchet MS" w:cs="Helv"/>
                <w:color w:val="000000"/>
                <w:sz w:val="20"/>
                <w:szCs w:val="20"/>
                <w:lang w:val="lv-LV"/>
              </w:rPr>
              <w:t>izsaka viedokli par valsts un pašvaldību i</w:t>
            </w:r>
            <w:r w:rsidR="00B10681">
              <w:rPr>
                <w:rFonts w:ascii="Trebuchet MS" w:hAnsi="Trebuchet MS" w:cs="Helv"/>
                <w:color w:val="000000"/>
                <w:sz w:val="20"/>
                <w:szCs w:val="20"/>
                <w:lang w:val="lv-LV"/>
              </w:rPr>
              <w:t>estāžu darba laiku un aicina to</w:t>
            </w:r>
            <w:r w:rsidR="008E1775">
              <w:rPr>
                <w:rFonts w:ascii="Trebuchet MS" w:hAnsi="Trebuchet MS" w:cs="Helv"/>
                <w:color w:val="000000"/>
                <w:sz w:val="20"/>
                <w:szCs w:val="20"/>
                <w:lang w:val="lv-LV"/>
              </w:rPr>
              <w:t xml:space="preserve"> mainīt, lai cilvēkiem</w:t>
            </w:r>
            <w:r w:rsidR="004C49ED">
              <w:rPr>
                <w:rFonts w:ascii="Trebuchet MS" w:hAnsi="Trebuchet MS" w:cs="Helv"/>
                <w:color w:val="000000"/>
                <w:sz w:val="20"/>
                <w:szCs w:val="20"/>
                <w:lang w:val="lv-LV"/>
              </w:rPr>
              <w:t xml:space="preserve"> būtu iespēja</w:t>
            </w:r>
            <w:r w:rsidR="008E1775">
              <w:rPr>
                <w:rFonts w:ascii="Trebuchet MS" w:hAnsi="Trebuchet MS" w:cs="Helv"/>
                <w:color w:val="000000"/>
                <w:sz w:val="20"/>
                <w:szCs w:val="20"/>
                <w:lang w:val="lv-LV"/>
              </w:rPr>
              <w:t>, nekavējot darbu, apmeklēt valsts un pa</w:t>
            </w:r>
            <w:r w:rsidR="004C49ED">
              <w:rPr>
                <w:rFonts w:ascii="Trebuchet MS" w:hAnsi="Trebuchet MS" w:cs="Helv"/>
                <w:color w:val="000000"/>
                <w:sz w:val="20"/>
                <w:szCs w:val="20"/>
                <w:lang w:val="lv-LV"/>
              </w:rPr>
              <w:t>švaldību iestādes un</w:t>
            </w:r>
            <w:r w:rsidR="008E1775">
              <w:rPr>
                <w:rFonts w:ascii="Trebuchet MS" w:hAnsi="Trebuchet MS" w:cs="Helv"/>
                <w:color w:val="000000"/>
                <w:sz w:val="20"/>
                <w:szCs w:val="20"/>
                <w:lang w:val="lv-LV"/>
              </w:rPr>
              <w:t xml:space="preserve"> risināt savas problēmas.</w:t>
            </w:r>
          </w:p>
          <w:p w:rsidR="00B52FA8" w:rsidRDefault="00B52FA8" w:rsidP="00B52FA8">
            <w:pPr>
              <w:jc w:val="both"/>
              <w:rPr>
                <w:rFonts w:ascii="Trebuchet MS" w:hAnsi="Trebuchet MS" w:cs="Helv"/>
                <w:color w:val="000000"/>
                <w:sz w:val="20"/>
                <w:szCs w:val="20"/>
                <w:lang w:val="lv-LV"/>
              </w:rPr>
            </w:pPr>
          </w:p>
          <w:p w:rsidR="001A1FA7" w:rsidRDefault="001A1FA7" w:rsidP="00B52FA8">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w:t>
            </w:r>
            <w:r w:rsidR="009539EC">
              <w:rPr>
                <w:rFonts w:ascii="Trebuchet MS" w:hAnsi="Trebuchet MS" w:cs="Helv"/>
                <w:color w:val="000000"/>
                <w:sz w:val="20"/>
                <w:szCs w:val="20"/>
                <w:lang w:val="lv-LV"/>
              </w:rPr>
              <w:t>k</w:t>
            </w:r>
            <w:r>
              <w:rPr>
                <w:rFonts w:ascii="Trebuchet MS" w:hAnsi="Trebuchet MS" w:cs="Helv"/>
                <w:color w:val="000000"/>
                <w:sz w:val="20"/>
                <w:szCs w:val="20"/>
                <w:lang w:val="lv-LV"/>
              </w:rPr>
              <w:t>li par kritisko situāciju aprūpes jomā pē</w:t>
            </w:r>
            <w:r w:rsidR="008E1775">
              <w:rPr>
                <w:rFonts w:ascii="Trebuchet MS" w:hAnsi="Trebuchet MS" w:cs="Helv"/>
                <w:color w:val="000000"/>
                <w:sz w:val="20"/>
                <w:szCs w:val="20"/>
                <w:lang w:val="lv-LV"/>
              </w:rPr>
              <w:t xml:space="preserve">c </w:t>
            </w:r>
            <w:r w:rsidR="00123390">
              <w:rPr>
                <w:rFonts w:ascii="Trebuchet MS" w:hAnsi="Trebuchet MS" w:cs="Helv"/>
                <w:color w:val="000000"/>
                <w:sz w:val="20"/>
                <w:szCs w:val="20"/>
                <w:lang w:val="lv-LV"/>
              </w:rPr>
              <w:t xml:space="preserve">2010.gada janvārī </w:t>
            </w:r>
            <w:r w:rsidR="008E1775">
              <w:rPr>
                <w:rFonts w:ascii="Trebuchet MS" w:hAnsi="Trebuchet MS" w:cs="Helv"/>
                <w:color w:val="000000"/>
                <w:sz w:val="20"/>
                <w:szCs w:val="20"/>
                <w:lang w:val="lv-LV"/>
              </w:rPr>
              <w:t xml:space="preserve">Labklājības ministrijas veiktās </w:t>
            </w:r>
            <w:r w:rsidR="00123390">
              <w:rPr>
                <w:rFonts w:ascii="Trebuchet MS" w:hAnsi="Trebuchet MS" w:cs="Helv"/>
                <w:color w:val="000000"/>
                <w:sz w:val="20"/>
                <w:szCs w:val="20"/>
                <w:lang w:val="lv-LV"/>
              </w:rPr>
              <w:t xml:space="preserve">sociālo pakalpojumu nozares </w:t>
            </w:r>
            <w:r w:rsidR="008E1775">
              <w:rPr>
                <w:rFonts w:ascii="Trebuchet MS" w:hAnsi="Trebuchet MS" w:cs="Helv"/>
                <w:color w:val="000000"/>
                <w:sz w:val="20"/>
                <w:szCs w:val="20"/>
                <w:lang w:val="lv-LV"/>
              </w:rPr>
              <w:t>reorganizācijas</w:t>
            </w:r>
            <w:r>
              <w:rPr>
                <w:rFonts w:ascii="Trebuchet MS" w:hAnsi="Trebuchet MS" w:cs="Helv"/>
                <w:color w:val="000000"/>
                <w:sz w:val="20"/>
                <w:szCs w:val="20"/>
                <w:lang w:val="lv-LV"/>
              </w:rPr>
              <w:t>, k</w:t>
            </w:r>
            <w:r w:rsidR="00123390">
              <w:rPr>
                <w:rFonts w:ascii="Trebuchet MS" w:hAnsi="Trebuchet MS" w:cs="Helv"/>
                <w:color w:val="000000"/>
                <w:sz w:val="20"/>
                <w:szCs w:val="20"/>
                <w:lang w:val="lv-LV"/>
              </w:rPr>
              <w:t>uras</w:t>
            </w:r>
            <w:r>
              <w:rPr>
                <w:rFonts w:ascii="Trebuchet MS" w:hAnsi="Trebuchet MS" w:cs="Helv"/>
                <w:color w:val="000000"/>
                <w:sz w:val="20"/>
                <w:szCs w:val="20"/>
                <w:lang w:val="lv-LV"/>
              </w:rPr>
              <w:t xml:space="preserve"> rezultātā darbs ar klientiem ir pasliktinājies.</w:t>
            </w:r>
          </w:p>
          <w:p w:rsidR="0045716F" w:rsidRPr="00CD6B54" w:rsidRDefault="0045716F" w:rsidP="00E318D0">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9264E2" w:rsidRDefault="009264E2" w:rsidP="00E318D0">
            <w:pPr>
              <w:jc w:val="both"/>
              <w:rPr>
                <w:rFonts w:ascii="Trebuchet MS" w:hAnsi="Trebuchet MS"/>
                <w:sz w:val="20"/>
                <w:szCs w:val="20"/>
                <w:lang w:val="lv-LV"/>
              </w:rPr>
            </w:pPr>
            <w:r>
              <w:rPr>
                <w:rFonts w:ascii="Trebuchet MS" w:hAnsi="Trebuchet MS"/>
                <w:sz w:val="20"/>
                <w:szCs w:val="20"/>
                <w:lang w:val="lv-LV"/>
              </w:rPr>
              <w:lastRenderedPageBreak/>
              <w:t>Privātpersona pauž viedokli, ka Finanšu ministrij</w:t>
            </w:r>
            <w:r w:rsidR="00C67334">
              <w:rPr>
                <w:rFonts w:ascii="Trebuchet MS" w:hAnsi="Trebuchet MS"/>
                <w:sz w:val="20"/>
                <w:szCs w:val="20"/>
                <w:lang w:val="lv-LV"/>
              </w:rPr>
              <w:t xml:space="preserve">ai kopā ar AS „Citadele banka” </w:t>
            </w:r>
            <w:r>
              <w:rPr>
                <w:rFonts w:ascii="Trebuchet MS" w:hAnsi="Trebuchet MS"/>
                <w:sz w:val="20"/>
                <w:szCs w:val="20"/>
                <w:lang w:val="lv-LV"/>
              </w:rPr>
              <w:t>jāveic Latvijas iedzīvotāju īpašumā esošo 1990.gada mērķaizņēmuma obligāciju pārreģistrācija, nosakot adekvātu proporciju šo obligāciju kompensēšanai naudā no Latvijas valsts budžeta.</w:t>
            </w:r>
          </w:p>
          <w:p w:rsidR="009264E2" w:rsidRDefault="009264E2" w:rsidP="00E318D0">
            <w:pPr>
              <w:jc w:val="both"/>
              <w:rPr>
                <w:rFonts w:ascii="Trebuchet MS" w:hAnsi="Trebuchet MS"/>
                <w:sz w:val="20"/>
                <w:szCs w:val="20"/>
                <w:lang w:val="lv-LV"/>
              </w:rPr>
            </w:pPr>
          </w:p>
          <w:p w:rsidR="00E318D0" w:rsidRDefault="00E318D0" w:rsidP="00E318D0">
            <w:pPr>
              <w:jc w:val="both"/>
              <w:rPr>
                <w:rFonts w:ascii="Trebuchet MS" w:hAnsi="Trebuchet MS"/>
                <w:sz w:val="20"/>
                <w:szCs w:val="20"/>
                <w:lang w:val="lv-LV"/>
              </w:rPr>
            </w:pPr>
            <w:r>
              <w:rPr>
                <w:rFonts w:ascii="Trebuchet MS" w:hAnsi="Trebuchet MS"/>
                <w:sz w:val="20"/>
                <w:szCs w:val="20"/>
                <w:lang w:val="lv-LV"/>
              </w:rPr>
              <w:t>Privātpersona pauž satraukumu par Ministru kabineta lēmumu, ka pasē vairs netiks norādīta tautība.</w:t>
            </w:r>
          </w:p>
          <w:p w:rsidR="00696507" w:rsidRDefault="00696507" w:rsidP="00E318D0">
            <w:pPr>
              <w:jc w:val="both"/>
              <w:rPr>
                <w:rFonts w:ascii="Trebuchet MS" w:hAnsi="Trebuchet MS"/>
                <w:sz w:val="20"/>
                <w:szCs w:val="20"/>
                <w:lang w:val="lv-LV"/>
              </w:rPr>
            </w:pPr>
          </w:p>
          <w:p w:rsidR="00696507" w:rsidRDefault="00696507" w:rsidP="00696507">
            <w:pPr>
              <w:jc w:val="both"/>
              <w:rPr>
                <w:rFonts w:ascii="Trebuchet MS" w:hAnsi="Trebuchet MS"/>
                <w:sz w:val="20"/>
                <w:szCs w:val="20"/>
                <w:lang w:val="lv-LV"/>
              </w:rPr>
            </w:pPr>
            <w:r>
              <w:rPr>
                <w:rFonts w:ascii="Trebuchet MS" w:hAnsi="Trebuchet MS"/>
                <w:sz w:val="20"/>
                <w:szCs w:val="20"/>
                <w:lang w:val="lv-LV"/>
              </w:rPr>
              <w:t>Privātpersona izsaka viedokli par bērnu un jauniešu sport</w:t>
            </w:r>
            <w:r w:rsidR="00291CCD">
              <w:rPr>
                <w:rFonts w:ascii="Trebuchet MS" w:hAnsi="Trebuchet MS"/>
                <w:sz w:val="20"/>
                <w:szCs w:val="20"/>
                <w:lang w:val="lv-LV"/>
              </w:rPr>
              <w:t xml:space="preserve">a </w:t>
            </w:r>
            <w:r>
              <w:rPr>
                <w:rFonts w:ascii="Trebuchet MS" w:hAnsi="Trebuchet MS"/>
                <w:sz w:val="20"/>
                <w:szCs w:val="20"/>
                <w:lang w:val="lv-LV"/>
              </w:rPr>
              <w:t>iespējām Latvijā un norāda, ka valsts iestāžu izstrādātie dokumenti attiecībā uz jauniešu sportu reālajā dzīvē nedarbojas.</w:t>
            </w:r>
          </w:p>
          <w:p w:rsidR="00E318D0" w:rsidRDefault="00E318D0" w:rsidP="00E318D0">
            <w:pPr>
              <w:jc w:val="both"/>
              <w:rPr>
                <w:rFonts w:ascii="Trebuchet MS" w:hAnsi="Trebuchet MS"/>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Par situāciju valstī</w:t>
            </w:r>
          </w:p>
          <w:p w:rsidR="003462A5" w:rsidRPr="00E2456A" w:rsidRDefault="003462A5" w:rsidP="00E2456A">
            <w:pPr>
              <w:ind w:left="720"/>
              <w:jc w:val="both"/>
              <w:rPr>
                <w:rFonts w:ascii="Trebuchet MS" w:hAnsi="Trebuchet MS"/>
                <w:b/>
                <w:sz w:val="20"/>
                <w:szCs w:val="20"/>
                <w:lang w:val="lv-LV"/>
              </w:rPr>
            </w:pPr>
          </w:p>
        </w:tc>
        <w:tc>
          <w:tcPr>
            <w:tcW w:w="720" w:type="dxa"/>
          </w:tcPr>
          <w:p w:rsidR="00700E22" w:rsidRDefault="00700E22" w:rsidP="00E2456A">
            <w:pPr>
              <w:jc w:val="right"/>
              <w:rPr>
                <w:rFonts w:ascii="Trebuchet MS" w:hAnsi="Trebuchet MS"/>
                <w:b/>
                <w:sz w:val="20"/>
                <w:szCs w:val="20"/>
                <w:lang w:val="lv-LV"/>
              </w:rPr>
            </w:pPr>
            <w:bookmarkStart w:id="29" w:name="COUNT_0203"/>
            <w:bookmarkEnd w:id="29"/>
          </w:p>
          <w:p w:rsidR="00700E22" w:rsidRDefault="00700E22" w:rsidP="00E2456A">
            <w:pPr>
              <w:jc w:val="right"/>
              <w:rPr>
                <w:rFonts w:ascii="Trebuchet MS" w:hAnsi="Trebuchet MS"/>
                <w:b/>
                <w:sz w:val="20"/>
                <w:szCs w:val="20"/>
                <w:lang w:val="lv-LV"/>
              </w:rPr>
            </w:pPr>
          </w:p>
          <w:p w:rsidR="00700E22" w:rsidRDefault="00700E22" w:rsidP="00E2456A">
            <w:pPr>
              <w:jc w:val="right"/>
              <w:rPr>
                <w:rFonts w:ascii="Trebuchet MS" w:hAnsi="Trebuchet MS"/>
                <w:b/>
                <w:sz w:val="20"/>
                <w:szCs w:val="20"/>
                <w:lang w:val="lv-LV"/>
              </w:rPr>
            </w:pPr>
          </w:p>
          <w:p w:rsidR="00696507" w:rsidRDefault="00696507" w:rsidP="00700E22">
            <w:pPr>
              <w:jc w:val="right"/>
              <w:rPr>
                <w:rFonts w:ascii="Trebuchet MS" w:hAnsi="Trebuchet MS"/>
                <w:b/>
                <w:sz w:val="20"/>
                <w:szCs w:val="20"/>
                <w:lang w:val="lv-LV"/>
              </w:rPr>
            </w:pPr>
          </w:p>
          <w:p w:rsidR="00696507" w:rsidRDefault="00696507" w:rsidP="00700E22">
            <w:pPr>
              <w:jc w:val="right"/>
              <w:rPr>
                <w:rFonts w:ascii="Trebuchet MS" w:hAnsi="Trebuchet MS"/>
                <w:b/>
                <w:sz w:val="20"/>
                <w:szCs w:val="20"/>
                <w:lang w:val="lv-LV"/>
              </w:rPr>
            </w:pPr>
          </w:p>
          <w:p w:rsidR="00696507" w:rsidRDefault="00696507" w:rsidP="00700E22">
            <w:pPr>
              <w:jc w:val="right"/>
              <w:rPr>
                <w:rFonts w:ascii="Trebuchet MS" w:hAnsi="Trebuchet MS"/>
                <w:b/>
                <w:sz w:val="20"/>
                <w:szCs w:val="20"/>
                <w:lang w:val="lv-LV"/>
              </w:rPr>
            </w:pPr>
          </w:p>
          <w:p w:rsidR="00696507" w:rsidRDefault="00696507" w:rsidP="00700E22">
            <w:pPr>
              <w:jc w:val="right"/>
              <w:rPr>
                <w:rFonts w:ascii="Trebuchet MS" w:hAnsi="Trebuchet MS"/>
                <w:b/>
                <w:sz w:val="20"/>
                <w:szCs w:val="20"/>
                <w:lang w:val="lv-LV"/>
              </w:rPr>
            </w:pPr>
          </w:p>
          <w:p w:rsidR="00A271EA" w:rsidRDefault="00A271EA" w:rsidP="00700E22">
            <w:pPr>
              <w:jc w:val="right"/>
              <w:rPr>
                <w:rFonts w:ascii="Trebuchet MS" w:hAnsi="Trebuchet MS"/>
                <w:b/>
                <w:sz w:val="20"/>
                <w:szCs w:val="20"/>
                <w:lang w:val="lv-LV"/>
              </w:rPr>
            </w:pPr>
          </w:p>
          <w:p w:rsidR="00A271EA" w:rsidRDefault="00A271EA" w:rsidP="00700E22">
            <w:pPr>
              <w:jc w:val="right"/>
              <w:rPr>
                <w:rFonts w:ascii="Trebuchet MS" w:hAnsi="Trebuchet MS"/>
                <w:b/>
                <w:sz w:val="20"/>
                <w:szCs w:val="20"/>
                <w:lang w:val="lv-LV"/>
              </w:rPr>
            </w:pPr>
          </w:p>
          <w:p w:rsidR="00A271EA" w:rsidRDefault="00A271EA" w:rsidP="00700E22">
            <w:pPr>
              <w:jc w:val="right"/>
              <w:rPr>
                <w:rFonts w:ascii="Trebuchet MS" w:hAnsi="Trebuchet MS"/>
                <w:b/>
                <w:sz w:val="20"/>
                <w:szCs w:val="20"/>
                <w:lang w:val="lv-LV"/>
              </w:rPr>
            </w:pPr>
          </w:p>
          <w:p w:rsidR="00A271EA" w:rsidRDefault="00A271EA" w:rsidP="00700E22">
            <w:pPr>
              <w:jc w:val="right"/>
              <w:rPr>
                <w:rFonts w:ascii="Trebuchet MS" w:hAnsi="Trebuchet MS"/>
                <w:b/>
                <w:sz w:val="20"/>
                <w:szCs w:val="20"/>
                <w:lang w:val="lv-LV"/>
              </w:rPr>
            </w:pPr>
          </w:p>
          <w:p w:rsidR="00E2456A" w:rsidRPr="00CD6B54" w:rsidRDefault="001A1FA7" w:rsidP="00700E22">
            <w:pPr>
              <w:jc w:val="right"/>
              <w:rPr>
                <w:rFonts w:ascii="Trebuchet MS" w:hAnsi="Trebuchet MS"/>
                <w:b/>
                <w:sz w:val="20"/>
                <w:szCs w:val="20"/>
                <w:lang w:val="lv-LV"/>
              </w:rPr>
            </w:pPr>
            <w:r>
              <w:rPr>
                <w:rFonts w:ascii="Trebuchet MS" w:hAnsi="Trebuchet MS"/>
                <w:b/>
                <w:sz w:val="20"/>
                <w:szCs w:val="20"/>
                <w:lang w:val="lv-LV"/>
              </w:rPr>
              <w:t>9</w:t>
            </w:r>
          </w:p>
        </w:tc>
      </w:tr>
      <w:tr w:rsidR="00E2456A" w:rsidRPr="00282323" w:rsidTr="00B358D4">
        <w:tc>
          <w:tcPr>
            <w:tcW w:w="8568" w:type="dxa"/>
            <w:gridSpan w:val="2"/>
          </w:tcPr>
          <w:p w:rsidR="00684CDD" w:rsidRDefault="00684CDD" w:rsidP="00684CDD">
            <w:pPr>
              <w:jc w:val="both"/>
              <w:rPr>
                <w:rFonts w:ascii="Trebuchet MS" w:hAnsi="Trebuchet MS"/>
                <w:sz w:val="20"/>
                <w:szCs w:val="20"/>
                <w:lang w:val="lv-LV"/>
              </w:rPr>
            </w:pPr>
            <w:bookmarkStart w:id="30" w:name="COMMENTS_0203"/>
            <w:bookmarkEnd w:id="30"/>
            <w:r>
              <w:rPr>
                <w:rFonts w:ascii="Trebuchet MS" w:hAnsi="Trebuchet MS"/>
                <w:sz w:val="20"/>
                <w:szCs w:val="20"/>
                <w:lang w:val="lv-LV"/>
              </w:rPr>
              <w:t xml:space="preserve">Privātpersona izsaka viedokli par veselības sistēmu Latvijā un norāda, ka </w:t>
            </w:r>
            <w:r w:rsidR="005666AE">
              <w:rPr>
                <w:rFonts w:ascii="Trebuchet MS" w:hAnsi="Trebuchet MS"/>
                <w:sz w:val="20"/>
                <w:szCs w:val="20"/>
                <w:lang w:val="lv-LV"/>
              </w:rPr>
              <w:t>liela daļa</w:t>
            </w:r>
            <w:r>
              <w:rPr>
                <w:rFonts w:ascii="Trebuchet MS" w:hAnsi="Trebuchet MS"/>
                <w:sz w:val="20"/>
                <w:szCs w:val="20"/>
                <w:lang w:val="lv-LV"/>
              </w:rPr>
              <w:t xml:space="preserve"> Latvijas iedzīvotāju </w:t>
            </w:r>
            <w:r w:rsidR="005666AE">
              <w:rPr>
                <w:rFonts w:ascii="Trebuchet MS" w:hAnsi="Trebuchet MS"/>
                <w:sz w:val="20"/>
                <w:szCs w:val="20"/>
                <w:lang w:val="lv-LV"/>
              </w:rPr>
              <w:t>nespēj</w:t>
            </w:r>
            <w:r>
              <w:rPr>
                <w:rFonts w:ascii="Trebuchet MS" w:hAnsi="Trebuchet MS"/>
                <w:sz w:val="20"/>
                <w:szCs w:val="20"/>
                <w:lang w:val="lv-LV"/>
              </w:rPr>
              <w:t xml:space="preserve"> segt ārstēšanās un nepieciešamo medikamentu iz</w:t>
            </w:r>
            <w:r w:rsidR="008D0F30">
              <w:rPr>
                <w:rFonts w:ascii="Trebuchet MS" w:hAnsi="Trebuchet MS"/>
                <w:sz w:val="20"/>
                <w:szCs w:val="20"/>
                <w:lang w:val="lv-LV"/>
              </w:rPr>
              <w:t>maksas</w:t>
            </w:r>
            <w:r>
              <w:rPr>
                <w:rFonts w:ascii="Trebuchet MS" w:hAnsi="Trebuchet MS"/>
                <w:sz w:val="20"/>
                <w:szCs w:val="20"/>
                <w:lang w:val="lv-LV"/>
              </w:rPr>
              <w:t>.</w:t>
            </w:r>
          </w:p>
          <w:p w:rsidR="00684CDD" w:rsidRDefault="00684CDD" w:rsidP="00684CDD">
            <w:pPr>
              <w:jc w:val="both"/>
              <w:rPr>
                <w:rFonts w:ascii="Trebuchet MS" w:hAnsi="Trebuchet MS"/>
                <w:sz w:val="20"/>
                <w:szCs w:val="20"/>
                <w:lang w:val="lv-LV"/>
              </w:rPr>
            </w:pPr>
          </w:p>
          <w:p w:rsidR="00684CDD" w:rsidRDefault="00684CDD" w:rsidP="00684CDD">
            <w:pPr>
              <w:jc w:val="both"/>
              <w:rPr>
                <w:rFonts w:ascii="Trebuchet MS" w:hAnsi="Trebuchet MS"/>
                <w:sz w:val="20"/>
                <w:szCs w:val="20"/>
                <w:lang w:val="lv-LV"/>
              </w:rPr>
            </w:pPr>
            <w:r>
              <w:rPr>
                <w:rFonts w:ascii="Trebuchet MS" w:hAnsi="Trebuchet MS"/>
                <w:sz w:val="20"/>
                <w:szCs w:val="20"/>
                <w:lang w:val="lv-LV"/>
              </w:rPr>
              <w:t>Pr</w:t>
            </w:r>
            <w:r w:rsidR="005666AE">
              <w:rPr>
                <w:rFonts w:ascii="Trebuchet MS" w:hAnsi="Trebuchet MS"/>
                <w:sz w:val="20"/>
                <w:szCs w:val="20"/>
                <w:lang w:val="lv-LV"/>
              </w:rPr>
              <w:t xml:space="preserve">ivātpersona norāda uz problēmām </w:t>
            </w:r>
            <w:r>
              <w:rPr>
                <w:rFonts w:ascii="Trebuchet MS" w:hAnsi="Trebuchet MS"/>
                <w:sz w:val="20"/>
                <w:szCs w:val="20"/>
                <w:lang w:val="lv-LV"/>
              </w:rPr>
              <w:t>ar Latvijas lauku jauniešu izglīt</w:t>
            </w:r>
            <w:r w:rsidR="005666AE">
              <w:rPr>
                <w:rFonts w:ascii="Trebuchet MS" w:hAnsi="Trebuchet MS"/>
                <w:sz w:val="20"/>
                <w:szCs w:val="20"/>
                <w:lang w:val="lv-LV"/>
              </w:rPr>
              <w:t>ības</w:t>
            </w:r>
            <w:r>
              <w:rPr>
                <w:rFonts w:ascii="Trebuchet MS" w:hAnsi="Trebuchet MS"/>
                <w:sz w:val="20"/>
                <w:szCs w:val="20"/>
                <w:lang w:val="lv-LV"/>
              </w:rPr>
              <w:t xml:space="preserve"> un brīvā laika pavadīšanas iespējām.</w:t>
            </w:r>
          </w:p>
          <w:p w:rsidR="00684CDD" w:rsidRDefault="00684CDD" w:rsidP="00684CDD">
            <w:pPr>
              <w:jc w:val="both"/>
              <w:rPr>
                <w:rFonts w:ascii="Trebuchet MS" w:hAnsi="Trebuchet MS"/>
                <w:sz w:val="20"/>
                <w:szCs w:val="20"/>
                <w:lang w:val="lv-LV"/>
              </w:rPr>
            </w:pPr>
          </w:p>
          <w:p w:rsidR="001A1FA7" w:rsidRDefault="001A1FA7" w:rsidP="009539EC">
            <w:pPr>
              <w:jc w:val="both"/>
              <w:rPr>
                <w:rFonts w:ascii="Trebuchet MS" w:hAnsi="Trebuchet MS"/>
                <w:sz w:val="20"/>
                <w:szCs w:val="20"/>
                <w:lang w:val="lv-LV"/>
              </w:rPr>
            </w:pPr>
            <w:r>
              <w:rPr>
                <w:rFonts w:ascii="Trebuchet MS" w:hAnsi="Trebuchet MS"/>
                <w:sz w:val="20"/>
                <w:szCs w:val="20"/>
                <w:lang w:val="lv-LV"/>
              </w:rPr>
              <w:t xml:space="preserve">Privātpersona izsaka kritisku viedokli par </w:t>
            </w:r>
            <w:r w:rsidR="00684CDD">
              <w:rPr>
                <w:rFonts w:ascii="Trebuchet MS" w:hAnsi="Trebuchet MS"/>
                <w:sz w:val="20"/>
                <w:szCs w:val="20"/>
                <w:lang w:val="lv-LV"/>
              </w:rPr>
              <w:t xml:space="preserve">Latvijas un Krievijas attiecībām un norāda, ka nedrīkst </w:t>
            </w:r>
            <w:r w:rsidR="005666AE">
              <w:rPr>
                <w:rFonts w:ascii="Trebuchet MS" w:hAnsi="Trebuchet MS"/>
                <w:sz w:val="20"/>
                <w:szCs w:val="20"/>
                <w:lang w:val="lv-LV"/>
              </w:rPr>
              <w:t xml:space="preserve">patvaļīgi </w:t>
            </w:r>
            <w:r w:rsidR="00684CDD">
              <w:rPr>
                <w:rFonts w:ascii="Trebuchet MS" w:hAnsi="Trebuchet MS"/>
                <w:sz w:val="20"/>
                <w:szCs w:val="20"/>
                <w:lang w:val="lv-LV"/>
              </w:rPr>
              <w:t>interpretēt Latvijas vēstures faktus.</w:t>
            </w:r>
          </w:p>
          <w:p w:rsidR="009539EC" w:rsidRDefault="009539EC" w:rsidP="009539EC">
            <w:pPr>
              <w:jc w:val="both"/>
              <w:rPr>
                <w:rFonts w:ascii="Trebuchet MS" w:hAnsi="Trebuchet MS"/>
                <w:sz w:val="20"/>
                <w:szCs w:val="20"/>
                <w:lang w:val="lv-LV"/>
              </w:rPr>
            </w:pPr>
          </w:p>
          <w:p w:rsidR="00684CDD" w:rsidRDefault="00684CDD" w:rsidP="00684CDD">
            <w:pPr>
              <w:jc w:val="both"/>
              <w:rPr>
                <w:rFonts w:ascii="Trebuchet MS" w:hAnsi="Trebuchet MS"/>
                <w:sz w:val="20"/>
                <w:szCs w:val="20"/>
                <w:lang w:val="lv-LV"/>
              </w:rPr>
            </w:pPr>
            <w:r>
              <w:rPr>
                <w:rFonts w:ascii="Trebuchet MS" w:hAnsi="Trebuchet MS"/>
                <w:sz w:val="20"/>
                <w:szCs w:val="20"/>
                <w:lang w:val="lv-LV"/>
              </w:rPr>
              <w:t>Privātpersonas izsaka kritisku viedokli pa</w:t>
            </w:r>
            <w:r w:rsidR="005666AE">
              <w:rPr>
                <w:rFonts w:ascii="Trebuchet MS" w:hAnsi="Trebuchet MS"/>
                <w:sz w:val="20"/>
                <w:szCs w:val="20"/>
                <w:lang w:val="lv-LV"/>
              </w:rPr>
              <w:t>r to, ka Latvijā notiek</w:t>
            </w:r>
            <w:r>
              <w:rPr>
                <w:rFonts w:ascii="Trebuchet MS" w:hAnsi="Trebuchet MS"/>
                <w:sz w:val="20"/>
                <w:szCs w:val="20"/>
                <w:lang w:val="lv-LV"/>
              </w:rPr>
              <w:t xml:space="preserve"> Padomju Savienības svē</w:t>
            </w:r>
            <w:r w:rsidR="005666AE">
              <w:rPr>
                <w:rFonts w:ascii="Trebuchet MS" w:hAnsi="Trebuchet MS"/>
                <w:sz w:val="20"/>
                <w:szCs w:val="20"/>
                <w:lang w:val="lv-LV"/>
              </w:rPr>
              <w:t>tku pasākumi</w:t>
            </w:r>
            <w:r>
              <w:rPr>
                <w:rFonts w:ascii="Trebuchet MS" w:hAnsi="Trebuchet MS"/>
                <w:sz w:val="20"/>
                <w:szCs w:val="20"/>
                <w:lang w:val="lv-LV"/>
              </w:rPr>
              <w:t>.</w:t>
            </w:r>
          </w:p>
          <w:p w:rsidR="00684CDD" w:rsidRDefault="00684CDD" w:rsidP="00684CDD">
            <w:pPr>
              <w:jc w:val="both"/>
              <w:rPr>
                <w:rFonts w:ascii="Trebuchet MS" w:hAnsi="Trebuchet MS"/>
                <w:sz w:val="20"/>
                <w:szCs w:val="20"/>
                <w:lang w:val="lv-LV"/>
              </w:rPr>
            </w:pPr>
          </w:p>
          <w:p w:rsidR="009539EC" w:rsidRDefault="001A1FA7" w:rsidP="009539EC">
            <w:pPr>
              <w:jc w:val="both"/>
              <w:rPr>
                <w:rFonts w:ascii="Trebuchet MS" w:hAnsi="Trebuchet MS"/>
                <w:sz w:val="20"/>
                <w:szCs w:val="20"/>
                <w:lang w:val="lv-LV"/>
              </w:rPr>
            </w:pPr>
            <w:r>
              <w:rPr>
                <w:rFonts w:ascii="Trebuchet MS" w:hAnsi="Trebuchet MS"/>
                <w:sz w:val="20"/>
                <w:szCs w:val="20"/>
                <w:lang w:val="lv-LV"/>
              </w:rPr>
              <w:t>Privātpersona</w:t>
            </w:r>
            <w:r w:rsidR="00684CDD">
              <w:rPr>
                <w:rFonts w:ascii="Trebuchet MS" w:hAnsi="Trebuchet MS"/>
                <w:sz w:val="20"/>
                <w:szCs w:val="20"/>
                <w:lang w:val="lv-LV"/>
              </w:rPr>
              <w:t xml:space="preserve">s </w:t>
            </w:r>
            <w:r w:rsidR="008D0F30">
              <w:rPr>
                <w:rFonts w:ascii="Trebuchet MS" w:hAnsi="Trebuchet MS"/>
                <w:sz w:val="20"/>
                <w:szCs w:val="20"/>
                <w:lang w:val="lv-LV"/>
              </w:rPr>
              <w:t xml:space="preserve">izsaka viedokli par ekonomisko situāciju </w:t>
            </w:r>
            <w:r w:rsidR="00684CDD">
              <w:rPr>
                <w:rFonts w:ascii="Trebuchet MS" w:hAnsi="Trebuchet MS"/>
                <w:sz w:val="20"/>
                <w:szCs w:val="20"/>
                <w:lang w:val="lv-LV"/>
              </w:rPr>
              <w:t>va</w:t>
            </w:r>
            <w:r w:rsidR="00B03708">
              <w:rPr>
                <w:rFonts w:ascii="Trebuchet MS" w:hAnsi="Trebuchet MS"/>
                <w:sz w:val="20"/>
                <w:szCs w:val="20"/>
                <w:lang w:val="lv-LV"/>
              </w:rPr>
              <w:t xml:space="preserve">lstī, nepamatoti augsto īpašuma </w:t>
            </w:r>
            <w:r w:rsidR="006476CA">
              <w:rPr>
                <w:rFonts w:ascii="Trebuchet MS" w:hAnsi="Trebuchet MS"/>
                <w:sz w:val="20"/>
                <w:szCs w:val="20"/>
                <w:lang w:val="lv-LV"/>
              </w:rPr>
              <w:t>nodokli un iebilst pret pensionēšanās</w:t>
            </w:r>
            <w:r w:rsidR="00684CDD">
              <w:rPr>
                <w:rFonts w:ascii="Trebuchet MS" w:hAnsi="Trebuchet MS"/>
                <w:sz w:val="20"/>
                <w:szCs w:val="20"/>
                <w:lang w:val="lv-LV"/>
              </w:rPr>
              <w:t xml:space="preserve"> vecuma celšanu.</w:t>
            </w:r>
          </w:p>
          <w:p w:rsidR="00CD1309" w:rsidRPr="00CD6B54" w:rsidRDefault="00CD1309" w:rsidP="00684CDD">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B358D4">
        <w:tc>
          <w:tcPr>
            <w:tcW w:w="8568" w:type="dxa"/>
            <w:gridSpan w:val="2"/>
          </w:tcPr>
          <w:p w:rsidR="00E62188" w:rsidRDefault="00E62188" w:rsidP="00E62188">
            <w:pPr>
              <w:jc w:val="both"/>
              <w:rPr>
                <w:rFonts w:ascii="Trebuchet MS" w:hAnsi="Trebuchet MS"/>
                <w:b/>
                <w:sz w:val="20"/>
                <w:szCs w:val="20"/>
                <w:lang w:val="lv-LV"/>
              </w:rPr>
            </w:pPr>
            <w:r>
              <w:rPr>
                <w:rFonts w:ascii="Trebuchet MS" w:hAnsi="Trebuchet MS"/>
                <w:b/>
                <w:sz w:val="20"/>
                <w:szCs w:val="20"/>
                <w:lang w:val="lv-LV"/>
              </w:rPr>
              <w:lastRenderedPageBreak/>
              <w:t>Citi viedokļi</w:t>
            </w:r>
          </w:p>
          <w:p w:rsidR="00E62188" w:rsidRPr="00E2456A" w:rsidRDefault="00E62188" w:rsidP="00FC39D6">
            <w:pPr>
              <w:ind w:left="720"/>
              <w:jc w:val="both"/>
              <w:rPr>
                <w:rFonts w:ascii="Trebuchet MS" w:hAnsi="Trebuchet MS"/>
                <w:b/>
                <w:sz w:val="20"/>
                <w:szCs w:val="20"/>
                <w:lang w:val="lv-LV"/>
              </w:rPr>
            </w:pPr>
          </w:p>
        </w:tc>
        <w:tc>
          <w:tcPr>
            <w:tcW w:w="720" w:type="dxa"/>
          </w:tcPr>
          <w:p w:rsidR="00E62188" w:rsidRPr="00CD6B54" w:rsidRDefault="001A1FA7" w:rsidP="00FC39D6">
            <w:pPr>
              <w:jc w:val="right"/>
              <w:rPr>
                <w:rFonts w:ascii="Trebuchet MS" w:hAnsi="Trebuchet MS"/>
                <w:b/>
                <w:sz w:val="20"/>
                <w:szCs w:val="20"/>
                <w:lang w:val="lv-LV"/>
              </w:rPr>
            </w:pPr>
            <w:bookmarkStart w:id="31" w:name="COUNT_0204"/>
            <w:bookmarkEnd w:id="31"/>
            <w:r>
              <w:rPr>
                <w:rFonts w:ascii="Trebuchet MS" w:hAnsi="Trebuchet MS"/>
                <w:b/>
                <w:sz w:val="20"/>
                <w:szCs w:val="20"/>
                <w:lang w:val="lv-LV"/>
              </w:rPr>
              <w:t>32</w:t>
            </w:r>
          </w:p>
        </w:tc>
      </w:tr>
      <w:tr w:rsidR="00E62188" w:rsidRPr="00282323" w:rsidTr="00B358D4">
        <w:tc>
          <w:tcPr>
            <w:tcW w:w="8568" w:type="dxa"/>
            <w:gridSpan w:val="2"/>
          </w:tcPr>
          <w:p w:rsidR="00537C28" w:rsidRDefault="00537C28" w:rsidP="00537C28">
            <w:pPr>
              <w:jc w:val="both"/>
              <w:rPr>
                <w:rFonts w:ascii="Trebuchet MS" w:hAnsi="Trebuchet MS"/>
                <w:sz w:val="20"/>
                <w:szCs w:val="20"/>
                <w:lang w:val="lv-LV"/>
              </w:rPr>
            </w:pPr>
            <w:bookmarkStart w:id="32" w:name="COMMENTS_0204"/>
            <w:bookmarkEnd w:id="32"/>
            <w:r>
              <w:rPr>
                <w:rFonts w:ascii="Trebuchet MS" w:hAnsi="Trebuchet MS"/>
                <w:sz w:val="20"/>
                <w:szCs w:val="20"/>
                <w:lang w:val="lv-LV"/>
              </w:rPr>
              <w:t xml:space="preserve">Latvijas Senioru alianse pauž neizpratni par </w:t>
            </w:r>
            <w:r w:rsidR="002C54FF">
              <w:rPr>
                <w:rFonts w:ascii="Trebuchet MS" w:hAnsi="Trebuchet MS"/>
                <w:sz w:val="20"/>
                <w:szCs w:val="20"/>
                <w:lang w:val="lv-LV"/>
              </w:rPr>
              <w:t>to, ka ir nepieciešama licence</w:t>
            </w:r>
            <w:r>
              <w:rPr>
                <w:rFonts w:ascii="Trebuchet MS" w:hAnsi="Trebuchet MS"/>
                <w:sz w:val="20"/>
                <w:szCs w:val="20"/>
                <w:lang w:val="lv-LV"/>
              </w:rPr>
              <w:t>, lai klausītos radio, jo pensionāri no savām pensijām nevar atļauties maksāt par šo licenci</w:t>
            </w:r>
            <w:r w:rsidR="002C54FF">
              <w:rPr>
                <w:rFonts w:ascii="Trebuchet MS" w:hAnsi="Trebuchet MS"/>
                <w:sz w:val="20"/>
                <w:szCs w:val="20"/>
                <w:lang w:val="lv-LV"/>
              </w:rPr>
              <w:t>, bet</w:t>
            </w:r>
            <w:r>
              <w:rPr>
                <w:rFonts w:ascii="Trebuchet MS" w:hAnsi="Trebuchet MS"/>
                <w:sz w:val="20"/>
                <w:szCs w:val="20"/>
                <w:lang w:val="lv-LV"/>
              </w:rPr>
              <w:t xml:space="preserve"> radio daudziem ir vienīgais informācijas ieguves </w:t>
            </w:r>
            <w:r w:rsidR="002C54FF">
              <w:rPr>
                <w:rFonts w:ascii="Trebuchet MS" w:hAnsi="Trebuchet MS"/>
                <w:sz w:val="20"/>
                <w:szCs w:val="20"/>
                <w:lang w:val="lv-LV"/>
              </w:rPr>
              <w:t>avots</w:t>
            </w:r>
            <w:r>
              <w:rPr>
                <w:rFonts w:ascii="Trebuchet MS" w:hAnsi="Trebuchet MS"/>
                <w:sz w:val="20"/>
                <w:szCs w:val="20"/>
                <w:lang w:val="lv-LV"/>
              </w:rPr>
              <w:t>.</w:t>
            </w:r>
          </w:p>
          <w:p w:rsidR="00537C28" w:rsidRDefault="00537C28" w:rsidP="00537C28">
            <w:pPr>
              <w:jc w:val="both"/>
              <w:rPr>
                <w:rFonts w:ascii="Trebuchet MS" w:hAnsi="Trebuchet MS"/>
                <w:sz w:val="20"/>
                <w:szCs w:val="20"/>
                <w:lang w:val="lv-LV"/>
              </w:rPr>
            </w:pPr>
          </w:p>
          <w:p w:rsidR="00EF2E0A" w:rsidRDefault="00EF2E0A" w:rsidP="00EF2E0A">
            <w:pPr>
              <w:jc w:val="both"/>
              <w:rPr>
                <w:rFonts w:ascii="Trebuchet MS" w:hAnsi="Trebuchet MS"/>
                <w:sz w:val="20"/>
                <w:szCs w:val="20"/>
                <w:lang w:val="lv-LV"/>
              </w:rPr>
            </w:pPr>
            <w:r>
              <w:rPr>
                <w:rFonts w:ascii="Trebuchet MS" w:hAnsi="Trebuchet MS"/>
                <w:sz w:val="20"/>
                <w:szCs w:val="20"/>
                <w:lang w:val="lv-LV"/>
              </w:rPr>
              <w:t>Latvijas Tirgotāju asociācija izsaka viedokli par Latvijas prioritātēm nodokļu samazināšanā.</w:t>
            </w:r>
          </w:p>
          <w:p w:rsidR="00EF2E0A" w:rsidRDefault="00EF2E0A" w:rsidP="00EF2E0A">
            <w:pPr>
              <w:jc w:val="both"/>
              <w:rPr>
                <w:rFonts w:ascii="Trebuchet MS" w:hAnsi="Trebuchet MS"/>
                <w:sz w:val="20"/>
                <w:szCs w:val="20"/>
                <w:lang w:val="lv-LV"/>
              </w:rPr>
            </w:pPr>
          </w:p>
          <w:p w:rsidR="00EF2E0A" w:rsidRDefault="00EF2E0A" w:rsidP="00EF2E0A">
            <w:pPr>
              <w:jc w:val="both"/>
              <w:rPr>
                <w:rFonts w:ascii="Trebuchet MS" w:hAnsi="Trebuchet MS"/>
                <w:sz w:val="20"/>
                <w:szCs w:val="20"/>
                <w:lang w:val="lv-LV"/>
              </w:rPr>
            </w:pPr>
            <w:r>
              <w:rPr>
                <w:rFonts w:ascii="Trebuchet MS" w:hAnsi="Trebuchet MS"/>
                <w:sz w:val="20"/>
                <w:szCs w:val="20"/>
                <w:lang w:val="lv-LV"/>
              </w:rPr>
              <w:t>Privātpersona pauž viedokli</w:t>
            </w:r>
            <w:r w:rsidR="009264E2">
              <w:rPr>
                <w:rFonts w:ascii="Trebuchet MS" w:hAnsi="Trebuchet MS"/>
                <w:sz w:val="20"/>
                <w:szCs w:val="20"/>
                <w:lang w:val="lv-LV"/>
              </w:rPr>
              <w:t xml:space="preserve"> par </w:t>
            </w:r>
            <w:r w:rsidR="00181EA0">
              <w:rPr>
                <w:rFonts w:ascii="Trebuchet MS" w:hAnsi="Trebuchet MS"/>
                <w:sz w:val="20"/>
                <w:szCs w:val="20"/>
                <w:lang w:val="lv-LV"/>
              </w:rPr>
              <w:t>to, ka līdzekļi</w:t>
            </w:r>
            <w:r>
              <w:rPr>
                <w:rFonts w:ascii="Trebuchet MS" w:hAnsi="Trebuchet MS"/>
                <w:sz w:val="20"/>
                <w:szCs w:val="20"/>
                <w:lang w:val="lv-LV"/>
              </w:rPr>
              <w:t xml:space="preserve"> </w:t>
            </w:r>
            <w:r w:rsidR="009264E2">
              <w:rPr>
                <w:rFonts w:ascii="Trebuchet MS" w:hAnsi="Trebuchet MS"/>
                <w:sz w:val="20"/>
                <w:szCs w:val="20"/>
                <w:lang w:val="lv-LV"/>
              </w:rPr>
              <w:t>tērē</w:t>
            </w:r>
            <w:r w:rsidR="00181EA0">
              <w:rPr>
                <w:rFonts w:ascii="Trebuchet MS" w:hAnsi="Trebuchet MS"/>
                <w:sz w:val="20"/>
                <w:szCs w:val="20"/>
                <w:lang w:val="lv-LV"/>
              </w:rPr>
              <w:t>ti</w:t>
            </w:r>
            <w:r>
              <w:rPr>
                <w:rFonts w:ascii="Trebuchet MS" w:hAnsi="Trebuchet MS"/>
                <w:sz w:val="20"/>
                <w:szCs w:val="20"/>
                <w:lang w:val="lv-LV"/>
              </w:rPr>
              <w:t xml:space="preserve"> latviešu valodas </w:t>
            </w:r>
            <w:r w:rsidR="00181EA0">
              <w:rPr>
                <w:rFonts w:ascii="Trebuchet MS" w:hAnsi="Trebuchet MS"/>
                <w:sz w:val="20"/>
                <w:szCs w:val="20"/>
                <w:lang w:val="lv-LV"/>
              </w:rPr>
              <w:t>mācīšana</w:t>
            </w:r>
            <w:r>
              <w:rPr>
                <w:rFonts w:ascii="Trebuchet MS" w:hAnsi="Trebuchet MS"/>
                <w:sz w:val="20"/>
                <w:szCs w:val="20"/>
                <w:lang w:val="lv-LV"/>
              </w:rPr>
              <w:t xml:space="preserve">i </w:t>
            </w:r>
            <w:proofErr w:type="spellStart"/>
            <w:r w:rsidR="009264E2">
              <w:rPr>
                <w:rFonts w:ascii="Trebuchet MS" w:hAnsi="Trebuchet MS"/>
                <w:sz w:val="20"/>
                <w:szCs w:val="20"/>
                <w:lang w:val="lv-LV"/>
              </w:rPr>
              <w:t>svešvalodīgajiem</w:t>
            </w:r>
            <w:proofErr w:type="spellEnd"/>
            <w:r w:rsidR="00181EA0">
              <w:rPr>
                <w:rFonts w:ascii="Trebuchet MS" w:hAnsi="Trebuchet MS"/>
                <w:sz w:val="20"/>
                <w:szCs w:val="20"/>
                <w:lang w:val="lv-LV"/>
              </w:rPr>
              <w:t>,</w:t>
            </w:r>
            <w:r w:rsidR="009264E2">
              <w:rPr>
                <w:rFonts w:ascii="Trebuchet MS" w:hAnsi="Trebuchet MS"/>
                <w:sz w:val="20"/>
                <w:szCs w:val="20"/>
                <w:lang w:val="lv-LV"/>
              </w:rPr>
              <w:t xml:space="preserve"> un norāda, ka</w:t>
            </w:r>
            <w:r>
              <w:rPr>
                <w:rFonts w:ascii="Trebuchet MS" w:hAnsi="Trebuchet MS"/>
                <w:sz w:val="20"/>
                <w:szCs w:val="20"/>
                <w:lang w:val="lv-LV"/>
              </w:rPr>
              <w:t xml:space="preserve"> </w:t>
            </w:r>
            <w:r w:rsidR="00181EA0">
              <w:rPr>
                <w:rFonts w:ascii="Trebuchet MS" w:hAnsi="Trebuchet MS"/>
                <w:sz w:val="20"/>
                <w:szCs w:val="20"/>
                <w:lang w:val="lv-LV"/>
              </w:rPr>
              <w:t>labāk</w:t>
            </w:r>
            <w:r>
              <w:rPr>
                <w:rFonts w:ascii="Trebuchet MS" w:hAnsi="Trebuchet MS"/>
                <w:sz w:val="20"/>
                <w:szCs w:val="20"/>
                <w:lang w:val="lv-LV"/>
              </w:rPr>
              <w:t xml:space="preserve"> to</w:t>
            </w:r>
            <w:r w:rsidR="009264E2">
              <w:rPr>
                <w:rFonts w:ascii="Trebuchet MS" w:hAnsi="Trebuchet MS"/>
                <w:sz w:val="20"/>
                <w:szCs w:val="20"/>
                <w:lang w:val="lv-LV"/>
              </w:rPr>
              <w:t>s</w:t>
            </w:r>
            <w:r>
              <w:rPr>
                <w:rFonts w:ascii="Trebuchet MS" w:hAnsi="Trebuchet MS"/>
                <w:sz w:val="20"/>
                <w:szCs w:val="20"/>
                <w:lang w:val="lv-LV"/>
              </w:rPr>
              <w:t xml:space="preserve"> varētu izlietot jauniešu sportisko aktivitāšu veicināšanai.</w:t>
            </w:r>
          </w:p>
          <w:p w:rsidR="009539EC" w:rsidRDefault="009539EC" w:rsidP="009539EC">
            <w:pPr>
              <w:jc w:val="both"/>
              <w:rPr>
                <w:rFonts w:ascii="Trebuchet MS" w:hAnsi="Trebuchet MS"/>
                <w:sz w:val="20"/>
                <w:szCs w:val="20"/>
                <w:lang w:val="lv-LV"/>
              </w:rPr>
            </w:pPr>
          </w:p>
          <w:p w:rsidR="009264E2" w:rsidRDefault="009264E2" w:rsidP="009264E2">
            <w:pPr>
              <w:jc w:val="both"/>
              <w:rPr>
                <w:rFonts w:ascii="Trebuchet MS" w:hAnsi="Trebuchet MS"/>
                <w:sz w:val="20"/>
                <w:szCs w:val="20"/>
                <w:lang w:val="lv-LV"/>
              </w:rPr>
            </w:pPr>
            <w:r>
              <w:rPr>
                <w:rFonts w:ascii="Trebuchet MS" w:hAnsi="Trebuchet MS"/>
                <w:sz w:val="20"/>
                <w:szCs w:val="20"/>
                <w:lang w:val="lv-LV"/>
              </w:rPr>
              <w:t xml:space="preserve">Privātpersona nosoda lēmumu </w:t>
            </w:r>
            <w:r w:rsidR="00181EA0">
              <w:rPr>
                <w:rFonts w:ascii="Trebuchet MS" w:hAnsi="Trebuchet MS"/>
                <w:sz w:val="20"/>
                <w:szCs w:val="20"/>
                <w:lang w:val="lv-LV"/>
              </w:rPr>
              <w:t>par izbēgušās lācenes Mades nošaušanu</w:t>
            </w:r>
            <w:r>
              <w:rPr>
                <w:rFonts w:ascii="Trebuchet MS" w:hAnsi="Trebuchet MS"/>
                <w:sz w:val="20"/>
                <w:szCs w:val="20"/>
                <w:lang w:val="lv-LV"/>
              </w:rPr>
              <w:t xml:space="preserve"> un uzskata, ka bija iespējami citi </w:t>
            </w:r>
            <w:r w:rsidR="00EC23B3">
              <w:rPr>
                <w:rFonts w:ascii="Trebuchet MS" w:hAnsi="Trebuchet MS"/>
                <w:sz w:val="20"/>
                <w:szCs w:val="20"/>
                <w:lang w:val="lv-LV"/>
              </w:rPr>
              <w:t>situācijas risinājumi</w:t>
            </w:r>
            <w:r>
              <w:rPr>
                <w:rFonts w:ascii="Trebuchet MS" w:hAnsi="Trebuchet MS"/>
                <w:sz w:val="20"/>
                <w:szCs w:val="20"/>
                <w:lang w:val="lv-LV"/>
              </w:rPr>
              <w:t xml:space="preserve">. </w:t>
            </w:r>
          </w:p>
          <w:p w:rsidR="009264E2" w:rsidRDefault="009264E2" w:rsidP="009264E2">
            <w:pPr>
              <w:jc w:val="both"/>
              <w:rPr>
                <w:rFonts w:ascii="Trebuchet MS" w:hAnsi="Trebuchet MS"/>
                <w:sz w:val="20"/>
                <w:szCs w:val="20"/>
                <w:lang w:val="lv-LV"/>
              </w:rPr>
            </w:pPr>
          </w:p>
          <w:p w:rsidR="00E62188" w:rsidRPr="00CD6B54" w:rsidRDefault="009264E2" w:rsidP="00181EA0">
            <w:pPr>
              <w:jc w:val="both"/>
              <w:rPr>
                <w:rFonts w:ascii="Trebuchet MS" w:hAnsi="Trebuchet MS"/>
                <w:sz w:val="20"/>
                <w:szCs w:val="20"/>
                <w:lang w:val="lv-LV"/>
              </w:rPr>
            </w:pPr>
            <w:r>
              <w:rPr>
                <w:rFonts w:ascii="Trebuchet MS" w:hAnsi="Trebuchet MS"/>
                <w:sz w:val="20"/>
                <w:szCs w:val="20"/>
                <w:lang w:val="lv-LV"/>
              </w:rPr>
              <w:t xml:space="preserve">Privātpersonas izsaka viedokli par patriotiskas audzināšanas nepieciešamību skolās un bērnudārzos, sabiedrības saliedētības politiku un </w:t>
            </w:r>
            <w:r w:rsidR="00181EA0">
              <w:rPr>
                <w:rFonts w:ascii="Trebuchet MS" w:hAnsi="Trebuchet MS"/>
                <w:sz w:val="20"/>
                <w:szCs w:val="20"/>
                <w:lang w:val="lv-LV"/>
              </w:rPr>
              <w:t>pieņemtajām sociālajām</w:t>
            </w:r>
            <w:r>
              <w:rPr>
                <w:rFonts w:ascii="Trebuchet MS" w:hAnsi="Trebuchet MS"/>
                <w:sz w:val="20"/>
                <w:szCs w:val="20"/>
                <w:lang w:val="lv-LV"/>
              </w:rPr>
              <w:t xml:space="preserve"> normām</w:t>
            </w:r>
            <w:r w:rsidR="00181EA0">
              <w:rPr>
                <w:rFonts w:ascii="Trebuchet MS" w:hAnsi="Trebuchet MS"/>
                <w:sz w:val="20"/>
                <w:szCs w:val="20"/>
                <w:lang w:val="lv-LV"/>
              </w:rPr>
              <w:t xml:space="preserve">, </w:t>
            </w:r>
            <w:r>
              <w:rPr>
                <w:rFonts w:ascii="Trebuchet MS" w:hAnsi="Trebuchet MS"/>
                <w:sz w:val="20"/>
                <w:szCs w:val="20"/>
                <w:lang w:val="lv-LV"/>
              </w:rPr>
              <w:t>banku darbu un to regulējošām institūcijām.</w:t>
            </w:r>
          </w:p>
        </w:tc>
        <w:tc>
          <w:tcPr>
            <w:tcW w:w="720" w:type="dxa"/>
          </w:tcPr>
          <w:p w:rsidR="00E62188" w:rsidRPr="00CD6B54" w:rsidRDefault="00E62188" w:rsidP="00FC39D6">
            <w:pPr>
              <w:jc w:val="right"/>
              <w:rPr>
                <w:rFonts w:ascii="Trebuchet MS" w:hAnsi="Trebuchet MS"/>
                <w:sz w:val="20"/>
                <w:szCs w:val="20"/>
                <w:lang w:val="lv-LV"/>
              </w:rPr>
            </w:pPr>
          </w:p>
        </w:tc>
      </w:tr>
      <w:tr w:rsidR="00E2456A" w:rsidRPr="00282323" w:rsidTr="00B358D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B358D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33" w:name="COUNT_0300"/>
            <w:bookmarkEnd w:id="33"/>
            <w:r>
              <w:rPr>
                <w:rFonts w:ascii="Trebuchet MS" w:hAnsi="Trebuchet MS"/>
                <w:b/>
                <w:sz w:val="20"/>
                <w:szCs w:val="20"/>
                <w:lang w:val="lv-LV"/>
              </w:rPr>
              <w:t>176</w:t>
            </w:r>
          </w:p>
        </w:tc>
      </w:tr>
      <w:tr w:rsidR="00E2456A" w:rsidRPr="00CD6B54" w:rsidTr="00B358D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34" w:name="COUNT_0301"/>
            <w:bookmarkEnd w:id="34"/>
            <w:r>
              <w:rPr>
                <w:rFonts w:ascii="Trebuchet MS" w:hAnsi="Trebuchet MS"/>
                <w:b/>
                <w:sz w:val="20"/>
                <w:szCs w:val="20"/>
                <w:lang w:val="lv-LV"/>
              </w:rPr>
              <w:t>3</w:t>
            </w:r>
          </w:p>
        </w:tc>
      </w:tr>
      <w:tr w:rsidR="00E2456A" w:rsidRPr="00282323" w:rsidTr="00B358D4">
        <w:tc>
          <w:tcPr>
            <w:tcW w:w="8568" w:type="dxa"/>
            <w:gridSpan w:val="2"/>
          </w:tcPr>
          <w:p w:rsidR="001A1FA7" w:rsidRDefault="001A1FA7" w:rsidP="00F779E5">
            <w:pPr>
              <w:jc w:val="both"/>
              <w:rPr>
                <w:rFonts w:ascii="Trebuchet MS" w:hAnsi="Trebuchet MS" w:cs="Helv"/>
                <w:color w:val="000000"/>
                <w:sz w:val="20"/>
                <w:szCs w:val="20"/>
                <w:lang w:val="lv-LV"/>
              </w:rPr>
            </w:pPr>
            <w:bookmarkStart w:id="35" w:name="COMMENTS_0301"/>
            <w:bookmarkEnd w:id="35"/>
            <w:r>
              <w:rPr>
                <w:rFonts w:ascii="Trebuchet MS" w:hAnsi="Trebuchet MS" w:cs="Helv"/>
                <w:color w:val="000000"/>
                <w:sz w:val="20"/>
                <w:szCs w:val="20"/>
                <w:lang w:val="lv-LV"/>
              </w:rPr>
              <w:t>Privātpersona nav apmierināta ar E.Cilinska</w:t>
            </w:r>
            <w:r w:rsidR="00EF2E0A">
              <w:rPr>
                <w:rFonts w:ascii="Trebuchet MS" w:hAnsi="Trebuchet MS" w:cs="Helv"/>
                <w:color w:val="000000"/>
                <w:sz w:val="20"/>
                <w:szCs w:val="20"/>
                <w:lang w:val="lv-LV"/>
              </w:rPr>
              <w:t xml:space="preserve"> (VL!-TB/LNNK)</w:t>
            </w:r>
            <w:r>
              <w:rPr>
                <w:rFonts w:ascii="Trebuchet MS" w:hAnsi="Trebuchet MS" w:cs="Helv"/>
                <w:color w:val="000000"/>
                <w:sz w:val="20"/>
                <w:szCs w:val="20"/>
                <w:lang w:val="lv-LV"/>
              </w:rPr>
              <w:t xml:space="preserve"> sniegto atbildi uz iesniegumu un lūdz atb</w:t>
            </w:r>
            <w:r w:rsidR="00181EA0">
              <w:rPr>
                <w:rFonts w:ascii="Trebuchet MS" w:hAnsi="Trebuchet MS" w:cs="Helv"/>
                <w:color w:val="000000"/>
                <w:sz w:val="20"/>
                <w:szCs w:val="20"/>
                <w:lang w:val="lv-LV"/>
              </w:rPr>
              <w:t>ildēt</w:t>
            </w:r>
            <w:r>
              <w:rPr>
                <w:rFonts w:ascii="Trebuchet MS" w:hAnsi="Trebuchet MS" w:cs="Helv"/>
                <w:color w:val="000000"/>
                <w:sz w:val="20"/>
                <w:szCs w:val="20"/>
                <w:lang w:val="lv-LV"/>
              </w:rPr>
              <w:t xml:space="preserve"> atkārtoti.</w:t>
            </w:r>
          </w:p>
          <w:p w:rsidR="00F779E5" w:rsidRDefault="00F779E5" w:rsidP="00F779E5">
            <w:pPr>
              <w:jc w:val="both"/>
              <w:rPr>
                <w:rFonts w:ascii="Trebuchet MS" w:hAnsi="Trebuchet MS" w:cs="Helv"/>
                <w:color w:val="000000"/>
                <w:sz w:val="20"/>
                <w:szCs w:val="20"/>
                <w:lang w:val="lv-LV"/>
              </w:rPr>
            </w:pPr>
          </w:p>
          <w:p w:rsidR="00EF2E0A" w:rsidRDefault="001A1FA7" w:rsidP="00F779E5">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ka nav saņēmusi at</w:t>
            </w:r>
            <w:r w:rsidR="00EF2E0A">
              <w:rPr>
                <w:rFonts w:ascii="Trebuchet MS" w:hAnsi="Trebuchet MS" w:cs="Helv"/>
                <w:color w:val="000000"/>
                <w:sz w:val="20"/>
                <w:szCs w:val="20"/>
                <w:lang w:val="lv-LV"/>
              </w:rPr>
              <w:t xml:space="preserve">bildi uz vēstuli, kas adresēta </w:t>
            </w:r>
            <w:r w:rsidR="005D653F">
              <w:rPr>
                <w:rFonts w:ascii="Trebuchet MS" w:hAnsi="Trebuchet MS" w:cs="Helv"/>
                <w:color w:val="000000"/>
                <w:sz w:val="20"/>
                <w:szCs w:val="20"/>
                <w:lang w:val="lv-LV"/>
              </w:rPr>
              <w:t xml:space="preserve">politisko partiju apvienības </w:t>
            </w:r>
            <w:r w:rsidR="00181EA0">
              <w:rPr>
                <w:rFonts w:ascii="Trebuchet MS" w:hAnsi="Trebuchet MS" w:cs="Helv"/>
                <w:color w:val="000000"/>
                <w:sz w:val="20"/>
                <w:szCs w:val="20"/>
                <w:lang w:val="lv-LV"/>
              </w:rPr>
              <w:t>„Saskaņas Centrs</w:t>
            </w:r>
            <w:r w:rsidR="00EF2E0A">
              <w:rPr>
                <w:rFonts w:ascii="Trebuchet MS" w:hAnsi="Trebuchet MS" w:cs="Helv"/>
                <w:color w:val="000000"/>
                <w:sz w:val="20"/>
                <w:szCs w:val="20"/>
                <w:lang w:val="lv-LV"/>
              </w:rPr>
              <w:t>”</w:t>
            </w:r>
            <w:r>
              <w:rPr>
                <w:rFonts w:ascii="Trebuchet MS" w:hAnsi="Trebuchet MS" w:cs="Helv"/>
                <w:color w:val="000000"/>
                <w:sz w:val="20"/>
                <w:szCs w:val="20"/>
                <w:lang w:val="lv-LV"/>
              </w:rPr>
              <w:t xml:space="preserve"> frakcijas deputāt</w:t>
            </w:r>
            <w:r w:rsidR="00EF2E0A">
              <w:rPr>
                <w:rFonts w:ascii="Trebuchet MS" w:hAnsi="Trebuchet MS" w:cs="Helv"/>
                <w:color w:val="000000"/>
                <w:sz w:val="20"/>
                <w:szCs w:val="20"/>
                <w:lang w:val="lv-LV"/>
              </w:rPr>
              <w:t>a</w:t>
            </w:r>
            <w:r>
              <w:rPr>
                <w:rFonts w:ascii="Trebuchet MS" w:hAnsi="Trebuchet MS" w:cs="Helv"/>
                <w:color w:val="000000"/>
                <w:sz w:val="20"/>
                <w:szCs w:val="20"/>
                <w:lang w:val="lv-LV"/>
              </w:rPr>
              <w:t xml:space="preserve">m </w:t>
            </w:r>
            <w:proofErr w:type="spellStart"/>
            <w:r>
              <w:rPr>
                <w:rFonts w:ascii="Trebuchet MS" w:hAnsi="Trebuchet MS" w:cs="Helv"/>
                <w:color w:val="000000"/>
                <w:sz w:val="20"/>
                <w:szCs w:val="20"/>
                <w:lang w:val="lv-LV"/>
              </w:rPr>
              <w:t>N.Kabanovam</w:t>
            </w:r>
            <w:proofErr w:type="spellEnd"/>
            <w:r w:rsidR="00EF2E0A">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p>
          <w:p w:rsidR="00EF2E0A" w:rsidRDefault="00EF2E0A" w:rsidP="00F779E5">
            <w:pPr>
              <w:jc w:val="both"/>
              <w:rPr>
                <w:rFonts w:ascii="Trebuchet MS" w:hAnsi="Trebuchet MS" w:cs="Helv"/>
                <w:color w:val="000000"/>
                <w:sz w:val="20"/>
                <w:szCs w:val="20"/>
                <w:lang w:val="lv-LV"/>
              </w:rPr>
            </w:pPr>
          </w:p>
          <w:p w:rsidR="00E2456A" w:rsidRDefault="001A1FA7" w:rsidP="00F779E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Saeimas komisiju sniegtajām atbildēm saistībā ar vectēva brāļa </w:t>
            </w:r>
            <w:proofErr w:type="spellStart"/>
            <w:r>
              <w:rPr>
                <w:rFonts w:ascii="Trebuchet MS" w:hAnsi="Trebuchet MS" w:cs="Helv"/>
                <w:color w:val="000000"/>
                <w:sz w:val="20"/>
                <w:szCs w:val="20"/>
                <w:lang w:val="lv-LV"/>
              </w:rPr>
              <w:t>J</w:t>
            </w:r>
            <w:r w:rsidR="005D653F">
              <w:rPr>
                <w:rFonts w:ascii="Trebuchet MS" w:hAnsi="Trebuchet MS" w:cs="Helv"/>
                <w:color w:val="000000"/>
                <w:sz w:val="20"/>
                <w:szCs w:val="20"/>
                <w:lang w:val="lv-LV"/>
              </w:rPr>
              <w:t>.</w:t>
            </w:r>
            <w:r>
              <w:rPr>
                <w:rFonts w:ascii="Trebuchet MS" w:hAnsi="Trebuchet MS" w:cs="Helv"/>
                <w:color w:val="000000"/>
                <w:sz w:val="20"/>
                <w:szCs w:val="20"/>
                <w:lang w:val="lv-LV"/>
              </w:rPr>
              <w:t>Drones</w:t>
            </w:r>
            <w:proofErr w:type="spellEnd"/>
            <w:r>
              <w:rPr>
                <w:rFonts w:ascii="Trebuchet MS" w:hAnsi="Trebuchet MS" w:cs="Helv"/>
                <w:color w:val="000000"/>
                <w:sz w:val="20"/>
                <w:szCs w:val="20"/>
                <w:lang w:val="lv-LV"/>
              </w:rPr>
              <w:t xml:space="preserve"> reabilitāciju, tādēļ atkārtoti </w:t>
            </w:r>
            <w:r w:rsidR="00181EA0">
              <w:rPr>
                <w:rFonts w:ascii="Trebuchet MS" w:hAnsi="Trebuchet MS" w:cs="Helv"/>
                <w:color w:val="000000"/>
                <w:sz w:val="20"/>
                <w:szCs w:val="20"/>
                <w:lang w:val="lv-LV"/>
              </w:rPr>
              <w:t>pie</w:t>
            </w:r>
            <w:r>
              <w:rPr>
                <w:rFonts w:ascii="Trebuchet MS" w:hAnsi="Trebuchet MS" w:cs="Helv"/>
                <w:color w:val="000000"/>
                <w:sz w:val="20"/>
                <w:szCs w:val="20"/>
                <w:lang w:val="lv-LV"/>
              </w:rPr>
              <w:t xml:space="preserve">prasa reabilitēt </w:t>
            </w:r>
            <w:proofErr w:type="spellStart"/>
            <w:r>
              <w:rPr>
                <w:rFonts w:ascii="Trebuchet MS" w:hAnsi="Trebuchet MS" w:cs="Helv"/>
                <w:color w:val="000000"/>
                <w:sz w:val="20"/>
                <w:szCs w:val="20"/>
                <w:lang w:val="lv-LV"/>
              </w:rPr>
              <w:t>J.Droni</w:t>
            </w:r>
            <w:proofErr w:type="spellEnd"/>
            <w:r>
              <w:rPr>
                <w:rFonts w:ascii="Trebuchet MS" w:hAnsi="Trebuchet MS" w:cs="Helv"/>
                <w:color w:val="000000"/>
                <w:sz w:val="20"/>
                <w:szCs w:val="20"/>
                <w:lang w:val="lv-LV"/>
              </w:rPr>
              <w:t>.</w:t>
            </w: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36" w:name="COUNT_0302"/>
            <w:bookmarkEnd w:id="36"/>
            <w:r>
              <w:rPr>
                <w:rFonts w:ascii="Trebuchet MS" w:hAnsi="Trebuchet MS"/>
                <w:b/>
                <w:sz w:val="20"/>
                <w:szCs w:val="20"/>
                <w:lang w:val="lv-LV"/>
              </w:rPr>
              <w:t>39</w:t>
            </w:r>
          </w:p>
        </w:tc>
      </w:tr>
      <w:tr w:rsidR="00E2456A" w:rsidRPr="00282323" w:rsidTr="00B358D4">
        <w:tc>
          <w:tcPr>
            <w:tcW w:w="8568" w:type="dxa"/>
            <w:gridSpan w:val="2"/>
          </w:tcPr>
          <w:p w:rsidR="00FA7930" w:rsidRDefault="00FA7930" w:rsidP="00FA7930">
            <w:pPr>
              <w:jc w:val="both"/>
              <w:rPr>
                <w:rFonts w:ascii="Trebuchet MS" w:hAnsi="Trebuchet MS" w:cs="Helv"/>
                <w:color w:val="000000"/>
                <w:sz w:val="20"/>
                <w:szCs w:val="20"/>
                <w:lang w:val="lv-LV"/>
              </w:rPr>
            </w:pPr>
            <w:bookmarkStart w:id="37" w:name="COMMENTS_0302"/>
            <w:bookmarkEnd w:id="37"/>
            <w:r>
              <w:rPr>
                <w:rFonts w:ascii="Trebuchet MS" w:hAnsi="Trebuchet MS" w:cs="Helv"/>
                <w:color w:val="000000"/>
                <w:sz w:val="20"/>
                <w:szCs w:val="20"/>
                <w:lang w:val="lv-LV"/>
              </w:rPr>
              <w:t>Latvijas Nacionālās bibliotēkas Mūzikas nodaļas darbinieki iebilst pret šīs nodaļas pārveidošanu par A.Kalniņa mūzikas lasītavu Mākslas un mūzikas ce</w:t>
            </w:r>
            <w:r w:rsidR="00613EF1">
              <w:rPr>
                <w:rFonts w:ascii="Trebuchet MS" w:hAnsi="Trebuchet MS" w:cs="Helv"/>
                <w:color w:val="000000"/>
                <w:sz w:val="20"/>
                <w:szCs w:val="20"/>
                <w:lang w:val="lv-LV"/>
              </w:rPr>
              <w:t>ntra ietvaros un norāda, ka tādē</w:t>
            </w:r>
            <w:r>
              <w:rPr>
                <w:rFonts w:ascii="Trebuchet MS" w:hAnsi="Trebuchet MS" w:cs="Helv"/>
                <w:color w:val="000000"/>
                <w:sz w:val="20"/>
                <w:szCs w:val="20"/>
                <w:lang w:val="lv-LV"/>
              </w:rPr>
              <w:t xml:space="preserve">jādi tiks pārtraukta līdzšinējo pamatfunkciju veikšana, jo jaunajā struktūrā saglabāsies tikai </w:t>
            </w:r>
            <w:r w:rsidR="00613EF1">
              <w:rPr>
                <w:rFonts w:ascii="Trebuchet MS" w:hAnsi="Trebuchet MS" w:cs="Helv"/>
                <w:color w:val="000000"/>
                <w:sz w:val="20"/>
                <w:szCs w:val="20"/>
                <w:lang w:val="lv-LV"/>
              </w:rPr>
              <w:t xml:space="preserve">viena funkcija - </w:t>
            </w:r>
            <w:r>
              <w:rPr>
                <w:rFonts w:ascii="Trebuchet MS" w:hAnsi="Trebuchet MS" w:cs="Helv"/>
                <w:color w:val="000000"/>
                <w:sz w:val="20"/>
                <w:szCs w:val="20"/>
                <w:lang w:val="lv-LV"/>
              </w:rPr>
              <w:t xml:space="preserve">lasītāju apkalpošana, pārējām funkcijām </w:t>
            </w:r>
            <w:r w:rsidR="00613EF1">
              <w:rPr>
                <w:rFonts w:ascii="Trebuchet MS" w:hAnsi="Trebuchet MS" w:cs="Helv"/>
                <w:color w:val="000000"/>
                <w:sz w:val="20"/>
                <w:szCs w:val="20"/>
                <w:lang w:val="lv-LV"/>
              </w:rPr>
              <w:t xml:space="preserve">nepiešķirot </w:t>
            </w:r>
            <w:r>
              <w:rPr>
                <w:rFonts w:ascii="Trebuchet MS" w:hAnsi="Trebuchet MS" w:cs="Helv"/>
                <w:color w:val="000000"/>
                <w:sz w:val="20"/>
                <w:szCs w:val="20"/>
                <w:lang w:val="lv-LV"/>
              </w:rPr>
              <w:t xml:space="preserve">būtisku nozīmi, </w:t>
            </w:r>
            <w:r w:rsidR="00613EF1">
              <w:rPr>
                <w:rFonts w:ascii="Trebuchet MS" w:hAnsi="Trebuchet MS" w:cs="Helv"/>
                <w:color w:val="000000"/>
                <w:sz w:val="20"/>
                <w:szCs w:val="20"/>
                <w:lang w:val="lv-LV"/>
              </w:rPr>
              <w:t xml:space="preserve">un </w:t>
            </w:r>
            <w:r>
              <w:rPr>
                <w:rFonts w:ascii="Trebuchet MS" w:hAnsi="Trebuchet MS" w:cs="Helv"/>
                <w:color w:val="000000"/>
                <w:sz w:val="20"/>
                <w:szCs w:val="20"/>
                <w:lang w:val="lv-LV"/>
              </w:rPr>
              <w:t>līdz ar to kritīsies mūzikas profesionālās informācijas piegādes kvalitāte.</w:t>
            </w:r>
          </w:p>
          <w:p w:rsidR="00FA7930" w:rsidRDefault="00FA7930" w:rsidP="00FA7930">
            <w:pPr>
              <w:jc w:val="both"/>
              <w:rPr>
                <w:rFonts w:ascii="Trebuchet MS" w:hAnsi="Trebuchet MS" w:cs="Helv"/>
                <w:color w:val="000000"/>
                <w:sz w:val="20"/>
                <w:szCs w:val="20"/>
                <w:lang w:val="lv-LV"/>
              </w:rPr>
            </w:pPr>
          </w:p>
          <w:p w:rsidR="00CB4F7A" w:rsidRDefault="00CB4F7A" w:rsidP="00CB4F7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Iniciatīvas grupa „Par RVR” sūdzas par to, ka vairāku gadu garumā tika kavēts pasažieru vilcienu iepirkuma konkurss, bet tagad </w:t>
            </w:r>
            <w:r w:rsidR="00613EF1">
              <w:rPr>
                <w:rFonts w:ascii="Trebuchet MS" w:hAnsi="Trebuchet MS" w:cs="Helv"/>
                <w:color w:val="000000"/>
                <w:sz w:val="20"/>
                <w:szCs w:val="20"/>
                <w:lang w:val="lv-LV"/>
              </w:rPr>
              <w:t>manāmi</w:t>
            </w:r>
            <w:r>
              <w:rPr>
                <w:rFonts w:ascii="Trebuchet MS" w:hAnsi="Trebuchet MS" w:cs="Helv"/>
                <w:color w:val="000000"/>
                <w:sz w:val="20"/>
                <w:szCs w:val="20"/>
                <w:lang w:val="lv-LV"/>
              </w:rPr>
              <w:t xml:space="preserve"> centieni </w:t>
            </w:r>
            <w:r w:rsidR="00613EF1">
              <w:rPr>
                <w:rFonts w:ascii="Trebuchet MS" w:hAnsi="Trebuchet MS" w:cs="Helv"/>
                <w:color w:val="000000"/>
                <w:sz w:val="20"/>
                <w:szCs w:val="20"/>
                <w:lang w:val="lv-LV"/>
              </w:rPr>
              <w:t xml:space="preserve">noslēgto līgumu </w:t>
            </w:r>
            <w:r>
              <w:rPr>
                <w:rFonts w:ascii="Trebuchet MS" w:hAnsi="Trebuchet MS" w:cs="Helv"/>
                <w:color w:val="000000"/>
                <w:sz w:val="20"/>
                <w:szCs w:val="20"/>
                <w:lang w:val="lv-LV"/>
              </w:rPr>
              <w:t xml:space="preserve">lauzt. </w:t>
            </w:r>
          </w:p>
          <w:p w:rsidR="00F779E5" w:rsidRDefault="00F779E5" w:rsidP="00F779E5">
            <w:pPr>
              <w:jc w:val="both"/>
              <w:rPr>
                <w:rFonts w:ascii="Trebuchet MS" w:hAnsi="Trebuchet MS" w:cs="Helv"/>
                <w:color w:val="000000"/>
                <w:sz w:val="20"/>
                <w:szCs w:val="20"/>
                <w:lang w:val="lv-LV"/>
              </w:rPr>
            </w:pPr>
          </w:p>
          <w:p w:rsidR="006F0813" w:rsidRDefault="006F0813" w:rsidP="006F0813">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FA7930">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Valsts tiesu medicīnas </w:t>
            </w:r>
            <w:r w:rsidR="00FA7930">
              <w:rPr>
                <w:rFonts w:ascii="Trebuchet MS" w:hAnsi="Trebuchet MS" w:cs="Helv"/>
                <w:color w:val="000000"/>
                <w:sz w:val="20"/>
                <w:szCs w:val="20"/>
                <w:lang w:val="lv-LV"/>
              </w:rPr>
              <w:t>ekspertīzes centru</w:t>
            </w:r>
            <w:r w:rsidR="000F0338">
              <w:rPr>
                <w:rFonts w:ascii="Trebuchet MS" w:hAnsi="Trebuchet MS" w:cs="Helv"/>
                <w:color w:val="000000"/>
                <w:sz w:val="20"/>
                <w:szCs w:val="20"/>
                <w:lang w:val="lv-LV"/>
              </w:rPr>
              <w:t xml:space="preserve">, kas sniedzis nepatiesu atzinumu </w:t>
            </w:r>
            <w:r>
              <w:rPr>
                <w:rFonts w:ascii="Trebuchet MS" w:hAnsi="Trebuchet MS" w:cs="Helv"/>
                <w:color w:val="000000"/>
                <w:sz w:val="20"/>
                <w:szCs w:val="20"/>
                <w:lang w:val="lv-LV"/>
              </w:rPr>
              <w:t xml:space="preserve">par </w:t>
            </w:r>
            <w:r w:rsidR="00CE5695">
              <w:rPr>
                <w:rFonts w:ascii="Trebuchet MS" w:hAnsi="Trebuchet MS" w:cs="Helv"/>
                <w:color w:val="000000"/>
                <w:sz w:val="20"/>
                <w:szCs w:val="20"/>
                <w:lang w:val="lv-LV"/>
              </w:rPr>
              <w:t>personas</w:t>
            </w:r>
            <w:r>
              <w:rPr>
                <w:rFonts w:ascii="Trebuchet MS" w:hAnsi="Trebuchet MS" w:cs="Helv"/>
                <w:color w:val="000000"/>
                <w:sz w:val="20"/>
                <w:szCs w:val="20"/>
                <w:lang w:val="lv-LV"/>
              </w:rPr>
              <w:t xml:space="preserve"> veselības stāvokli.</w:t>
            </w:r>
          </w:p>
          <w:p w:rsidR="00F779E5" w:rsidRDefault="00F779E5" w:rsidP="00F779E5">
            <w:pPr>
              <w:jc w:val="both"/>
              <w:rPr>
                <w:rFonts w:ascii="Trebuchet MS" w:hAnsi="Trebuchet MS" w:cs="Helv"/>
                <w:color w:val="000000"/>
                <w:sz w:val="20"/>
                <w:szCs w:val="20"/>
                <w:lang w:val="lv-LV"/>
              </w:rPr>
            </w:pPr>
          </w:p>
          <w:p w:rsidR="001A1FA7" w:rsidRDefault="005D653F" w:rsidP="00F779E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1A1FA7">
              <w:rPr>
                <w:rFonts w:ascii="Trebuchet MS" w:hAnsi="Trebuchet MS" w:cs="Helv"/>
                <w:color w:val="000000"/>
                <w:sz w:val="20"/>
                <w:szCs w:val="20"/>
                <w:lang w:val="lv-LV"/>
              </w:rPr>
              <w:t>sūdzas par Krimuldas pagasta domi saistībā ar dzīvojamās platības nepiešķiršanu.</w:t>
            </w:r>
          </w:p>
          <w:p w:rsidR="00F779E5" w:rsidRDefault="00F779E5" w:rsidP="00F779E5">
            <w:pPr>
              <w:jc w:val="both"/>
              <w:rPr>
                <w:rFonts w:ascii="Trebuchet MS" w:hAnsi="Trebuchet MS" w:cs="Helv"/>
                <w:color w:val="000000"/>
                <w:sz w:val="20"/>
                <w:szCs w:val="20"/>
                <w:lang w:val="lv-LV"/>
              </w:rPr>
            </w:pPr>
          </w:p>
          <w:p w:rsidR="00D4628F" w:rsidRDefault="00C40AD3" w:rsidP="00D4628F">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D4628F">
              <w:rPr>
                <w:rFonts w:ascii="Trebuchet MS" w:hAnsi="Trebuchet MS" w:cs="Helv"/>
                <w:color w:val="000000"/>
                <w:sz w:val="20"/>
                <w:szCs w:val="20"/>
                <w:lang w:val="lv-LV"/>
              </w:rPr>
              <w:t xml:space="preserve"> sūd</w:t>
            </w:r>
            <w:r w:rsidR="000E19C6">
              <w:rPr>
                <w:rFonts w:ascii="Trebuchet MS" w:hAnsi="Trebuchet MS" w:cs="Helv"/>
                <w:color w:val="000000"/>
                <w:sz w:val="20"/>
                <w:szCs w:val="20"/>
                <w:lang w:val="lv-LV"/>
              </w:rPr>
              <w:t>zas par Valsts policijas Zemgal</w:t>
            </w:r>
            <w:r w:rsidR="00D4628F">
              <w:rPr>
                <w:rFonts w:ascii="Trebuchet MS" w:hAnsi="Trebuchet MS" w:cs="Helv"/>
                <w:color w:val="000000"/>
                <w:sz w:val="20"/>
                <w:szCs w:val="20"/>
                <w:lang w:val="lv-LV"/>
              </w:rPr>
              <w:t xml:space="preserve">es reģiona pārvaldes Aizkraukles iecirkņa Kārtības policijas nodaļas priekšnieka majora G.Strazdiņa lēmumu </w:t>
            </w:r>
            <w:r w:rsidR="005D7916">
              <w:rPr>
                <w:rFonts w:ascii="Trebuchet MS" w:hAnsi="Trebuchet MS" w:cs="Helv"/>
                <w:color w:val="000000"/>
                <w:sz w:val="20"/>
                <w:szCs w:val="20"/>
                <w:lang w:val="lv-LV"/>
              </w:rPr>
              <w:t>izbeigt</w:t>
            </w:r>
            <w:r w:rsidR="00D4628F">
              <w:rPr>
                <w:rFonts w:ascii="Trebuchet MS" w:hAnsi="Trebuchet MS" w:cs="Helv"/>
                <w:color w:val="000000"/>
                <w:sz w:val="20"/>
                <w:szCs w:val="20"/>
                <w:lang w:val="lv-LV"/>
              </w:rPr>
              <w:t xml:space="preserve"> kriminālproce</w:t>
            </w:r>
            <w:r w:rsidR="005D7916">
              <w:rPr>
                <w:rFonts w:ascii="Trebuchet MS" w:hAnsi="Trebuchet MS" w:cs="Helv"/>
                <w:color w:val="000000"/>
                <w:sz w:val="20"/>
                <w:szCs w:val="20"/>
                <w:lang w:val="lv-LV"/>
              </w:rPr>
              <w:t>su</w:t>
            </w:r>
            <w:r w:rsidR="00D4628F">
              <w:rPr>
                <w:rFonts w:ascii="Trebuchet MS" w:hAnsi="Trebuchet MS" w:cs="Helv"/>
                <w:color w:val="000000"/>
                <w:sz w:val="20"/>
                <w:szCs w:val="20"/>
                <w:lang w:val="lv-LV"/>
              </w:rPr>
              <w:t>.</w:t>
            </w:r>
          </w:p>
          <w:p w:rsidR="006F0813" w:rsidRDefault="006F0813" w:rsidP="00F779E5">
            <w:pPr>
              <w:jc w:val="both"/>
              <w:rPr>
                <w:rFonts w:ascii="Trebuchet MS" w:hAnsi="Trebuchet MS" w:cs="Helv"/>
                <w:color w:val="000000"/>
                <w:sz w:val="20"/>
                <w:szCs w:val="20"/>
                <w:lang w:val="lv-LV"/>
              </w:rPr>
            </w:pPr>
          </w:p>
          <w:p w:rsidR="0045716F" w:rsidRPr="00CD6B54" w:rsidRDefault="006F0813" w:rsidP="00C40AD3">
            <w:pPr>
              <w:jc w:val="both"/>
              <w:rPr>
                <w:rFonts w:ascii="Trebuchet MS" w:hAnsi="Trebuchet MS"/>
                <w:sz w:val="20"/>
                <w:szCs w:val="20"/>
                <w:lang w:val="lv-LV"/>
              </w:rPr>
            </w:pPr>
            <w:r>
              <w:rPr>
                <w:rFonts w:ascii="Trebuchet MS" w:hAnsi="Trebuchet MS" w:cs="Helv"/>
                <w:color w:val="000000"/>
                <w:sz w:val="20"/>
                <w:szCs w:val="20"/>
                <w:lang w:val="lv-LV"/>
              </w:rPr>
              <w:lastRenderedPageBreak/>
              <w:t>Ieslodzīt</w:t>
            </w:r>
            <w:r w:rsidR="000E19C6">
              <w:rPr>
                <w:rFonts w:ascii="Trebuchet MS" w:hAnsi="Trebuchet MS" w:cs="Helv"/>
                <w:color w:val="000000"/>
                <w:sz w:val="20"/>
                <w:szCs w:val="20"/>
                <w:lang w:val="lv-LV"/>
              </w:rPr>
              <w:t>ie</w:t>
            </w:r>
            <w:r>
              <w:rPr>
                <w:rFonts w:ascii="Trebuchet MS" w:hAnsi="Trebuchet MS" w:cs="Helv"/>
                <w:color w:val="000000"/>
                <w:sz w:val="20"/>
                <w:szCs w:val="20"/>
                <w:lang w:val="lv-LV"/>
              </w:rPr>
              <w:t xml:space="preserve"> sūdzas par izdarītajiem grozījumiem Ministru kabineta 2006.gada 25.aprīļa noteikumos Nr.327 „Noteikumi par Ieslodzījuma vietu pārvaldes sniegto maksas pakalpojumu cenrādi”</w:t>
            </w:r>
            <w:r w:rsidR="00D67C02">
              <w:rPr>
                <w:rFonts w:ascii="Trebuchet MS" w:hAnsi="Trebuchet MS" w:cs="Helv"/>
                <w:color w:val="000000"/>
                <w:sz w:val="20"/>
                <w:szCs w:val="20"/>
                <w:lang w:val="lv-LV"/>
              </w:rPr>
              <w:t>, konkrēti</w:t>
            </w:r>
            <w:r>
              <w:rPr>
                <w:rFonts w:ascii="Trebuchet MS" w:hAnsi="Trebuchet MS" w:cs="Helv"/>
                <w:color w:val="000000"/>
                <w:sz w:val="20"/>
                <w:szCs w:val="20"/>
                <w:lang w:val="lv-LV"/>
              </w:rPr>
              <w:t xml:space="preserve"> elektroierīču</w:t>
            </w:r>
            <w:r w:rsidR="000E19C6">
              <w:rPr>
                <w:rFonts w:ascii="Trebuchet MS" w:hAnsi="Trebuchet MS" w:cs="Helv"/>
                <w:color w:val="000000"/>
                <w:sz w:val="20"/>
                <w:szCs w:val="20"/>
                <w:lang w:val="lv-LV"/>
              </w:rPr>
              <w:t xml:space="preserve"> lietošanas maksu</w:t>
            </w:r>
            <w:r w:rsidR="00D67C02">
              <w:rPr>
                <w:rFonts w:ascii="Trebuchet MS" w:hAnsi="Trebuchet MS" w:cs="Helv"/>
                <w:color w:val="000000"/>
                <w:sz w:val="20"/>
                <w:szCs w:val="20"/>
                <w:lang w:val="lv-LV"/>
              </w:rPr>
              <w:t>,</w:t>
            </w:r>
            <w:r w:rsidR="000E19C6">
              <w:rPr>
                <w:rFonts w:ascii="Trebuchet MS" w:hAnsi="Trebuchet MS" w:cs="Helv"/>
                <w:color w:val="000000"/>
                <w:sz w:val="20"/>
                <w:szCs w:val="20"/>
                <w:lang w:val="lv-LV"/>
              </w:rPr>
              <w:t xml:space="preserve"> un uzskata, kā arī</w:t>
            </w:r>
            <w:r w:rsidR="00D67C02">
              <w:rPr>
                <w:rFonts w:ascii="Trebuchet MS" w:hAnsi="Trebuchet MS" w:cs="Helv"/>
                <w:color w:val="000000"/>
                <w:sz w:val="20"/>
                <w:szCs w:val="20"/>
                <w:lang w:val="lv-LV"/>
              </w:rPr>
              <w:t xml:space="preserve"> par Ieslodzījuma</w:t>
            </w:r>
            <w:r w:rsidR="00C40AD3">
              <w:rPr>
                <w:rFonts w:ascii="Trebuchet MS" w:hAnsi="Trebuchet MS" w:cs="Helv"/>
                <w:color w:val="000000"/>
                <w:sz w:val="20"/>
                <w:szCs w:val="20"/>
                <w:lang w:val="lv-LV"/>
              </w:rPr>
              <w:t xml:space="preserve"> vietu pārvaldi</w:t>
            </w:r>
            <w:r w:rsidR="000E19C6">
              <w:rPr>
                <w:rFonts w:ascii="Trebuchet MS" w:hAnsi="Trebuchet MS" w:cs="Helv"/>
                <w:color w:val="000000"/>
                <w:sz w:val="20"/>
                <w:szCs w:val="20"/>
                <w:lang w:val="lv-LV"/>
              </w:rPr>
              <w:t xml:space="preserve"> saistībā </w:t>
            </w:r>
            <w:r w:rsidR="00D67C02">
              <w:rPr>
                <w:rFonts w:ascii="Trebuchet MS" w:hAnsi="Trebuchet MS" w:cs="Helv"/>
                <w:color w:val="000000"/>
                <w:sz w:val="20"/>
                <w:szCs w:val="20"/>
                <w:lang w:val="lv-LV"/>
              </w:rPr>
              <w:t>ar veselības aprūpi ieslodzījuma</w:t>
            </w:r>
            <w:r w:rsidR="000E19C6">
              <w:rPr>
                <w:rFonts w:ascii="Trebuchet MS" w:hAnsi="Trebuchet MS" w:cs="Helv"/>
                <w:color w:val="000000"/>
                <w:sz w:val="20"/>
                <w:szCs w:val="20"/>
                <w:lang w:val="lv-LV"/>
              </w:rPr>
              <w:t xml:space="preserve"> vietās.</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0E19C6" w:rsidRDefault="000E19C6"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0E19C6" w:rsidRDefault="000E19C6" w:rsidP="00E2456A">
            <w:pPr>
              <w:jc w:val="right"/>
              <w:rPr>
                <w:rFonts w:ascii="Trebuchet MS" w:hAnsi="Trebuchet MS"/>
                <w:b/>
                <w:sz w:val="20"/>
                <w:szCs w:val="20"/>
                <w:lang w:val="lv-LV"/>
              </w:rPr>
            </w:pPr>
            <w:bookmarkStart w:id="38" w:name="COUNT_0303"/>
            <w:bookmarkEnd w:id="38"/>
          </w:p>
          <w:p w:rsidR="00E2456A" w:rsidRPr="00CD6B54" w:rsidRDefault="001A1FA7" w:rsidP="00E2456A">
            <w:pPr>
              <w:jc w:val="right"/>
              <w:rPr>
                <w:rFonts w:ascii="Trebuchet MS" w:hAnsi="Trebuchet MS"/>
                <w:b/>
                <w:sz w:val="20"/>
                <w:szCs w:val="20"/>
                <w:lang w:val="lv-LV"/>
              </w:rPr>
            </w:pPr>
            <w:r>
              <w:rPr>
                <w:rFonts w:ascii="Trebuchet MS" w:hAnsi="Trebuchet MS"/>
                <w:b/>
                <w:sz w:val="20"/>
                <w:szCs w:val="20"/>
                <w:lang w:val="lv-LV"/>
              </w:rPr>
              <w:t>12</w:t>
            </w:r>
            <w:r w:rsidR="00301EE4">
              <w:rPr>
                <w:rFonts w:ascii="Trebuchet MS" w:hAnsi="Trebuchet MS"/>
                <w:b/>
                <w:sz w:val="20"/>
                <w:szCs w:val="20"/>
                <w:lang w:val="lv-LV"/>
              </w:rPr>
              <w:t>4</w:t>
            </w:r>
          </w:p>
        </w:tc>
      </w:tr>
      <w:tr w:rsidR="00E2456A" w:rsidRPr="00282323" w:rsidTr="00B358D4">
        <w:tc>
          <w:tcPr>
            <w:tcW w:w="8568" w:type="dxa"/>
            <w:gridSpan w:val="2"/>
          </w:tcPr>
          <w:p w:rsidR="00747A11" w:rsidRDefault="00800F84" w:rsidP="00800F84">
            <w:pPr>
              <w:jc w:val="both"/>
              <w:rPr>
                <w:rFonts w:ascii="Trebuchet MS" w:hAnsi="Trebuchet MS" w:cs="Helv"/>
                <w:color w:val="000000"/>
                <w:sz w:val="20"/>
                <w:szCs w:val="20"/>
                <w:lang w:val="lv-LV"/>
              </w:rPr>
            </w:pPr>
            <w:bookmarkStart w:id="39" w:name="COMMENTS_0303"/>
            <w:bookmarkEnd w:id="39"/>
            <w:r>
              <w:rPr>
                <w:rFonts w:ascii="Trebuchet MS" w:hAnsi="Trebuchet MS" w:cs="Helv"/>
                <w:color w:val="000000"/>
                <w:sz w:val="20"/>
                <w:szCs w:val="20"/>
                <w:lang w:val="lv-LV"/>
              </w:rPr>
              <w:t xml:space="preserve">Kredītiestāžu noguldītāju un kreditoru aizstāvības apvienība </w:t>
            </w:r>
            <w:r w:rsidR="00747A11">
              <w:rPr>
                <w:rFonts w:ascii="Trebuchet MS" w:hAnsi="Trebuchet MS" w:cs="Helv"/>
                <w:color w:val="000000"/>
                <w:sz w:val="20"/>
                <w:szCs w:val="20"/>
                <w:lang w:val="lv-LV"/>
              </w:rPr>
              <w:t xml:space="preserve">sūdzas </w:t>
            </w:r>
            <w:r w:rsidR="005C6EFF">
              <w:rPr>
                <w:rFonts w:ascii="Trebuchet MS" w:hAnsi="Trebuchet MS" w:cs="Helv"/>
                <w:color w:val="000000"/>
                <w:sz w:val="20"/>
                <w:szCs w:val="20"/>
                <w:lang w:val="lv-LV"/>
              </w:rPr>
              <w:t xml:space="preserve">par Rīgas Apgabaltiesu, kas, viņuprāt, nav </w:t>
            </w:r>
            <w:r w:rsidR="00747A11">
              <w:rPr>
                <w:rFonts w:ascii="Trebuchet MS" w:hAnsi="Trebuchet MS" w:cs="Helv"/>
                <w:color w:val="000000"/>
                <w:sz w:val="20"/>
                <w:szCs w:val="20"/>
                <w:lang w:val="lv-LV"/>
              </w:rPr>
              <w:t>ievērojusi likumu, kā arī pārkāpusi termiņus</w:t>
            </w:r>
            <w:r w:rsidR="00D67C02">
              <w:rPr>
                <w:rFonts w:ascii="Trebuchet MS" w:hAnsi="Trebuchet MS" w:cs="Helv"/>
                <w:color w:val="000000"/>
                <w:sz w:val="20"/>
                <w:szCs w:val="20"/>
                <w:lang w:val="lv-LV"/>
              </w:rPr>
              <w:t>,</w:t>
            </w:r>
            <w:r w:rsidR="00747A11">
              <w:rPr>
                <w:rFonts w:ascii="Trebuchet MS" w:hAnsi="Trebuchet MS" w:cs="Helv"/>
                <w:color w:val="000000"/>
                <w:sz w:val="20"/>
                <w:szCs w:val="20"/>
                <w:lang w:val="lv-LV"/>
              </w:rPr>
              <w:t xml:space="preserve"> </w:t>
            </w:r>
            <w:r w:rsidR="00D67C02">
              <w:rPr>
                <w:rFonts w:ascii="Trebuchet MS" w:hAnsi="Trebuchet MS" w:cs="Helv"/>
                <w:color w:val="000000"/>
                <w:sz w:val="20"/>
                <w:szCs w:val="20"/>
                <w:lang w:val="lv-LV"/>
              </w:rPr>
              <w:t>izskatot lietu</w:t>
            </w:r>
            <w:r w:rsidR="00747A11">
              <w:rPr>
                <w:rFonts w:ascii="Trebuchet MS" w:hAnsi="Trebuchet MS" w:cs="Helv"/>
                <w:color w:val="000000"/>
                <w:sz w:val="20"/>
                <w:szCs w:val="20"/>
                <w:lang w:val="lv-LV"/>
              </w:rPr>
              <w:t xml:space="preserve"> </w:t>
            </w:r>
            <w:r w:rsidR="00850086">
              <w:rPr>
                <w:rFonts w:ascii="Trebuchet MS" w:hAnsi="Trebuchet MS" w:cs="Helv"/>
                <w:color w:val="000000"/>
                <w:sz w:val="20"/>
                <w:szCs w:val="20"/>
                <w:lang w:val="lv-LV"/>
              </w:rPr>
              <w:t xml:space="preserve">saistībā </w:t>
            </w:r>
            <w:r w:rsidR="00D67C02">
              <w:rPr>
                <w:rFonts w:ascii="Trebuchet MS" w:hAnsi="Trebuchet MS" w:cs="Helv"/>
                <w:color w:val="000000"/>
                <w:sz w:val="20"/>
                <w:szCs w:val="20"/>
                <w:lang w:val="lv-LV"/>
              </w:rPr>
              <w:t>p</w:t>
            </w:r>
            <w:r w:rsidR="00850086">
              <w:rPr>
                <w:rFonts w:ascii="Trebuchet MS" w:hAnsi="Trebuchet MS" w:cs="Helv"/>
                <w:color w:val="000000"/>
                <w:sz w:val="20"/>
                <w:szCs w:val="20"/>
                <w:lang w:val="lv-LV"/>
              </w:rPr>
              <w:t>ar</w:t>
            </w:r>
            <w:r w:rsidR="00D67C02">
              <w:rPr>
                <w:rFonts w:ascii="Trebuchet MS" w:hAnsi="Trebuchet MS" w:cs="Helv"/>
                <w:color w:val="000000"/>
                <w:sz w:val="20"/>
                <w:szCs w:val="20"/>
                <w:lang w:val="lv-LV"/>
              </w:rPr>
              <w:t xml:space="preserve"> AS „Latvijas Krājbanka</w:t>
            </w:r>
            <w:r w:rsidR="00747A11">
              <w:rPr>
                <w:rFonts w:ascii="Trebuchet MS" w:hAnsi="Trebuchet MS" w:cs="Helv"/>
                <w:color w:val="000000"/>
                <w:sz w:val="20"/>
                <w:szCs w:val="20"/>
                <w:lang w:val="lv-LV"/>
              </w:rPr>
              <w:t>” maksātnespējas administratora rīcību</w:t>
            </w:r>
            <w:r w:rsidR="00420173">
              <w:rPr>
                <w:rFonts w:ascii="Trebuchet MS" w:hAnsi="Trebuchet MS" w:cs="Helv"/>
                <w:color w:val="000000"/>
                <w:sz w:val="20"/>
                <w:szCs w:val="20"/>
                <w:lang w:val="lv-LV"/>
              </w:rPr>
              <w:t>.</w:t>
            </w:r>
            <w:r w:rsidR="00747A11">
              <w:rPr>
                <w:rFonts w:ascii="Trebuchet MS" w:hAnsi="Trebuchet MS" w:cs="Helv"/>
                <w:color w:val="000000"/>
                <w:sz w:val="20"/>
                <w:szCs w:val="20"/>
                <w:lang w:val="lv-LV"/>
              </w:rPr>
              <w:t xml:space="preserve"> </w:t>
            </w:r>
          </w:p>
          <w:p w:rsidR="00800F84" w:rsidRDefault="00800F84" w:rsidP="00800F84">
            <w:pPr>
              <w:jc w:val="both"/>
              <w:rPr>
                <w:rFonts w:ascii="Trebuchet MS" w:hAnsi="Trebuchet MS" w:cs="Helv"/>
                <w:color w:val="000000"/>
                <w:sz w:val="20"/>
                <w:szCs w:val="20"/>
                <w:lang w:val="lv-LV"/>
              </w:rPr>
            </w:pPr>
          </w:p>
          <w:p w:rsidR="00850086" w:rsidRDefault="00850086" w:rsidP="00850086">
            <w:pPr>
              <w:jc w:val="both"/>
              <w:rPr>
                <w:rFonts w:ascii="Trebuchet MS" w:hAnsi="Trebuchet MS" w:cs="Helv"/>
                <w:color w:val="000000"/>
                <w:sz w:val="20"/>
                <w:szCs w:val="20"/>
                <w:lang w:val="lv-LV"/>
              </w:rPr>
            </w:pPr>
            <w:r>
              <w:rPr>
                <w:rFonts w:ascii="Trebuchet MS" w:hAnsi="Trebuchet MS" w:cs="Helv"/>
                <w:color w:val="000000"/>
                <w:sz w:val="20"/>
                <w:szCs w:val="20"/>
                <w:lang w:val="lv-LV"/>
              </w:rPr>
              <w:t>SIA „Rek</w:t>
            </w:r>
            <w:r w:rsidR="00D67C02">
              <w:rPr>
                <w:rFonts w:ascii="Trebuchet MS" w:hAnsi="Trebuchet MS" w:cs="Helv"/>
                <w:color w:val="000000"/>
                <w:sz w:val="20"/>
                <w:szCs w:val="20"/>
                <w:lang w:val="lv-LV"/>
              </w:rPr>
              <w:t>lāmas attēls” sūdzas par Rīgas A</w:t>
            </w:r>
            <w:r>
              <w:rPr>
                <w:rFonts w:ascii="Trebuchet MS" w:hAnsi="Trebuchet MS" w:cs="Helv"/>
                <w:color w:val="000000"/>
                <w:sz w:val="20"/>
                <w:szCs w:val="20"/>
                <w:lang w:val="lv-LV"/>
              </w:rPr>
              <w:t xml:space="preserve">pgabaltiesas Civillietu tiesu kolēģiju saistībā ar patvaļu lietu sadalē, </w:t>
            </w:r>
            <w:r w:rsidR="00D67C02">
              <w:rPr>
                <w:rFonts w:ascii="Trebuchet MS" w:hAnsi="Trebuchet MS" w:cs="Helv"/>
                <w:color w:val="000000"/>
                <w:sz w:val="20"/>
                <w:szCs w:val="20"/>
                <w:lang w:val="lv-LV"/>
              </w:rPr>
              <w:t xml:space="preserve">kas pieļauta, </w:t>
            </w:r>
            <w:r>
              <w:rPr>
                <w:rFonts w:ascii="Trebuchet MS" w:hAnsi="Trebuchet MS" w:cs="Helv"/>
                <w:color w:val="000000"/>
                <w:sz w:val="20"/>
                <w:szCs w:val="20"/>
                <w:lang w:val="lv-LV"/>
              </w:rPr>
              <w:t>pārkāpjot Satversmes un starptautisko dokumentu prasības, un norā</w:t>
            </w:r>
            <w:r w:rsidR="00D67C02">
              <w:rPr>
                <w:rFonts w:ascii="Trebuchet MS" w:hAnsi="Trebuchet MS" w:cs="Helv"/>
                <w:color w:val="000000"/>
                <w:sz w:val="20"/>
                <w:szCs w:val="20"/>
                <w:lang w:val="lv-LV"/>
              </w:rPr>
              <w:t>da uz korupcijas riskiem Rīgas A</w:t>
            </w:r>
            <w:r>
              <w:rPr>
                <w:rFonts w:ascii="Trebuchet MS" w:hAnsi="Trebuchet MS" w:cs="Helv"/>
                <w:color w:val="000000"/>
                <w:sz w:val="20"/>
                <w:szCs w:val="20"/>
                <w:lang w:val="lv-LV"/>
              </w:rPr>
              <w:t>pgabaltiesas Civillietu kolēģijā.</w:t>
            </w:r>
          </w:p>
          <w:p w:rsidR="00850086" w:rsidRDefault="00850086" w:rsidP="00850086">
            <w:pPr>
              <w:jc w:val="both"/>
              <w:rPr>
                <w:rFonts w:ascii="Trebuchet MS" w:hAnsi="Trebuchet MS" w:cs="Helv"/>
                <w:color w:val="000000"/>
                <w:sz w:val="20"/>
                <w:szCs w:val="20"/>
                <w:lang w:val="lv-LV"/>
              </w:rPr>
            </w:pPr>
          </w:p>
          <w:p w:rsidR="001A1FA7" w:rsidRDefault="00D67C02" w:rsidP="00F779E5">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t</w:t>
            </w:r>
            <w:r w:rsidR="00800F84">
              <w:rPr>
                <w:rFonts w:ascii="Trebuchet MS" w:hAnsi="Trebuchet MS" w:cs="Helv"/>
                <w:color w:val="000000"/>
                <w:sz w:val="20"/>
                <w:szCs w:val="20"/>
                <w:lang w:val="lv-LV"/>
              </w:rPr>
              <w:t xml:space="preserve">iesībsarga darbu, jo </w:t>
            </w:r>
            <w:r>
              <w:rPr>
                <w:rFonts w:ascii="Trebuchet MS" w:hAnsi="Trebuchet MS" w:cs="Helv"/>
                <w:color w:val="000000"/>
                <w:sz w:val="20"/>
                <w:szCs w:val="20"/>
                <w:lang w:val="lv-LV"/>
              </w:rPr>
              <w:t>viņš</w:t>
            </w:r>
            <w:r w:rsidR="00800F84">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Iesniegumu likumā noteiktajā termiņā nav </w:t>
            </w:r>
            <w:r w:rsidR="00800F84">
              <w:rPr>
                <w:rFonts w:ascii="Trebuchet MS" w:hAnsi="Trebuchet MS" w:cs="Helv"/>
                <w:color w:val="000000"/>
                <w:sz w:val="20"/>
                <w:szCs w:val="20"/>
                <w:lang w:val="lv-LV"/>
              </w:rPr>
              <w:t>sniedzis atbildi uz priv</w:t>
            </w:r>
            <w:r w:rsidR="00420173">
              <w:rPr>
                <w:rFonts w:ascii="Trebuchet MS" w:hAnsi="Trebuchet MS" w:cs="Helv"/>
                <w:color w:val="000000"/>
                <w:sz w:val="20"/>
                <w:szCs w:val="20"/>
                <w:lang w:val="lv-LV"/>
              </w:rPr>
              <w:t>ā</w:t>
            </w:r>
            <w:r w:rsidR="001B0957">
              <w:rPr>
                <w:rFonts w:ascii="Trebuchet MS" w:hAnsi="Trebuchet MS" w:cs="Helv"/>
                <w:color w:val="000000"/>
                <w:sz w:val="20"/>
                <w:szCs w:val="20"/>
                <w:lang w:val="lv-LV"/>
              </w:rPr>
              <w:t>tpersonas iesniegumu</w:t>
            </w:r>
            <w:r w:rsidR="00800F84">
              <w:rPr>
                <w:rFonts w:ascii="Trebuchet MS" w:hAnsi="Trebuchet MS" w:cs="Helv"/>
                <w:color w:val="000000"/>
                <w:sz w:val="20"/>
                <w:szCs w:val="20"/>
                <w:lang w:val="lv-LV"/>
              </w:rPr>
              <w:t>.</w:t>
            </w:r>
          </w:p>
          <w:p w:rsidR="00F779E5" w:rsidRDefault="00F779E5" w:rsidP="00F779E5">
            <w:pPr>
              <w:jc w:val="both"/>
              <w:rPr>
                <w:rFonts w:ascii="Trebuchet MS" w:hAnsi="Trebuchet MS" w:cs="Helv"/>
                <w:color w:val="000000"/>
                <w:sz w:val="20"/>
                <w:szCs w:val="20"/>
                <w:lang w:val="lv-LV"/>
              </w:rPr>
            </w:pPr>
          </w:p>
          <w:p w:rsidR="00850086" w:rsidRDefault="00850086" w:rsidP="0085008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Ģenerālprokuratūras lēmumu noraidīt tās sūdzību un uzska</w:t>
            </w:r>
            <w:r w:rsidR="00C40AD3">
              <w:rPr>
                <w:rFonts w:ascii="Trebuchet MS" w:hAnsi="Trebuchet MS" w:cs="Helv"/>
                <w:color w:val="000000"/>
                <w:sz w:val="20"/>
                <w:szCs w:val="20"/>
                <w:lang w:val="lv-LV"/>
              </w:rPr>
              <w:t>ta, ka</w:t>
            </w:r>
            <w:r w:rsidR="00D67C02">
              <w:rPr>
                <w:rFonts w:ascii="Trebuchet MS" w:hAnsi="Trebuchet MS" w:cs="Helv"/>
                <w:color w:val="000000"/>
                <w:sz w:val="20"/>
                <w:szCs w:val="20"/>
                <w:lang w:val="lv-LV"/>
              </w:rPr>
              <w:t xml:space="preserve"> šis</w:t>
            </w:r>
            <w:r w:rsidR="00C40AD3">
              <w:rPr>
                <w:rFonts w:ascii="Trebuchet MS" w:hAnsi="Trebuchet MS" w:cs="Helv"/>
                <w:color w:val="000000"/>
                <w:sz w:val="20"/>
                <w:szCs w:val="20"/>
                <w:lang w:val="lv-LV"/>
              </w:rPr>
              <w:t xml:space="preserve"> lēmums ir prettiesisks</w:t>
            </w:r>
            <w:r>
              <w:rPr>
                <w:rFonts w:ascii="Trebuchet MS" w:hAnsi="Trebuchet MS" w:cs="Helv"/>
                <w:color w:val="000000"/>
                <w:sz w:val="20"/>
                <w:szCs w:val="20"/>
                <w:lang w:val="lv-LV"/>
              </w:rPr>
              <w:t xml:space="preserve">. </w:t>
            </w:r>
          </w:p>
          <w:p w:rsidR="00850086" w:rsidRDefault="00850086" w:rsidP="00850086">
            <w:pPr>
              <w:jc w:val="both"/>
              <w:rPr>
                <w:rFonts w:ascii="Trebuchet MS" w:hAnsi="Trebuchet MS" w:cs="Helv"/>
                <w:color w:val="000000"/>
                <w:sz w:val="20"/>
                <w:szCs w:val="20"/>
                <w:lang w:val="lv-LV"/>
              </w:rPr>
            </w:pPr>
          </w:p>
          <w:p w:rsidR="00F779E5" w:rsidRDefault="001A1FA7" w:rsidP="00F779E5">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w:t>
            </w:r>
            <w:r w:rsidR="00850086">
              <w:rPr>
                <w:rFonts w:ascii="Trebuchet MS" w:hAnsi="Trebuchet MS" w:cs="Helv"/>
                <w:color w:val="000000"/>
                <w:sz w:val="20"/>
                <w:szCs w:val="20"/>
                <w:lang w:val="lv-LV"/>
              </w:rPr>
              <w:t>as</w:t>
            </w:r>
            <w:r>
              <w:rPr>
                <w:rFonts w:ascii="Trebuchet MS" w:hAnsi="Trebuchet MS" w:cs="Helv"/>
                <w:color w:val="000000"/>
                <w:sz w:val="20"/>
                <w:szCs w:val="20"/>
                <w:lang w:val="lv-LV"/>
              </w:rPr>
              <w:t xml:space="preserve"> sūdzas par Jūrmalas prokurores </w:t>
            </w:r>
            <w:proofErr w:type="spellStart"/>
            <w:r>
              <w:rPr>
                <w:rFonts w:ascii="Trebuchet MS" w:hAnsi="Trebuchet MS" w:cs="Helv"/>
                <w:color w:val="000000"/>
                <w:sz w:val="20"/>
                <w:szCs w:val="20"/>
                <w:lang w:val="lv-LV"/>
              </w:rPr>
              <w:t>I.Urbacānes</w:t>
            </w:r>
            <w:proofErr w:type="spellEnd"/>
            <w:r>
              <w:rPr>
                <w:rFonts w:ascii="Trebuchet MS" w:hAnsi="Trebuchet MS" w:cs="Helv"/>
                <w:color w:val="000000"/>
                <w:sz w:val="20"/>
                <w:szCs w:val="20"/>
                <w:lang w:val="lv-LV"/>
              </w:rPr>
              <w:t xml:space="preserve"> rīcību saistīb</w:t>
            </w:r>
            <w:r w:rsidR="008525D5">
              <w:rPr>
                <w:rFonts w:ascii="Trebuchet MS" w:hAnsi="Trebuchet MS" w:cs="Helv"/>
                <w:color w:val="000000"/>
                <w:sz w:val="20"/>
                <w:szCs w:val="20"/>
                <w:lang w:val="lv-LV"/>
              </w:rPr>
              <w:t xml:space="preserve">ā ar krimināllietas izskatīšanu, </w:t>
            </w:r>
            <w:r w:rsidR="00850086">
              <w:rPr>
                <w:rFonts w:ascii="Trebuchet MS" w:hAnsi="Trebuchet MS" w:cs="Helv"/>
                <w:color w:val="000000"/>
                <w:sz w:val="20"/>
                <w:szCs w:val="20"/>
                <w:lang w:val="lv-LV"/>
              </w:rPr>
              <w:t xml:space="preserve">Ģenerālprokuratūras prokurores </w:t>
            </w:r>
            <w:proofErr w:type="spellStart"/>
            <w:r w:rsidR="00850086">
              <w:rPr>
                <w:rFonts w:ascii="Trebuchet MS" w:hAnsi="Trebuchet MS" w:cs="Helv"/>
                <w:color w:val="000000"/>
                <w:sz w:val="20"/>
                <w:szCs w:val="20"/>
                <w:lang w:val="lv-LV"/>
              </w:rPr>
              <w:t>A.Merlajas</w:t>
            </w:r>
            <w:proofErr w:type="spellEnd"/>
            <w:r w:rsidR="00850086">
              <w:rPr>
                <w:rFonts w:ascii="Trebuchet MS" w:hAnsi="Trebuchet MS" w:cs="Helv"/>
                <w:color w:val="000000"/>
                <w:sz w:val="20"/>
                <w:szCs w:val="20"/>
                <w:lang w:val="lv-LV"/>
              </w:rPr>
              <w:t xml:space="preserve"> rīcību saistībā ar sūdzības izskatīšanu, </w:t>
            </w:r>
            <w:r>
              <w:rPr>
                <w:rFonts w:ascii="Trebuchet MS" w:hAnsi="Trebuchet MS" w:cs="Helv"/>
                <w:color w:val="000000"/>
                <w:sz w:val="20"/>
                <w:szCs w:val="20"/>
                <w:lang w:val="lv-LV"/>
              </w:rPr>
              <w:t xml:space="preserve">zvērināta tiesu izpildītāja </w:t>
            </w:r>
            <w:proofErr w:type="spellStart"/>
            <w:r>
              <w:rPr>
                <w:rFonts w:ascii="Trebuchet MS" w:hAnsi="Trebuchet MS" w:cs="Helv"/>
                <w:color w:val="000000"/>
                <w:sz w:val="20"/>
                <w:szCs w:val="20"/>
                <w:lang w:val="lv-LV"/>
              </w:rPr>
              <w:t>K.</w:t>
            </w:r>
            <w:r w:rsidR="00850086">
              <w:rPr>
                <w:rFonts w:ascii="Trebuchet MS" w:hAnsi="Trebuchet MS" w:cs="Helv"/>
                <w:color w:val="000000"/>
                <w:sz w:val="20"/>
                <w:szCs w:val="20"/>
                <w:lang w:val="lv-LV"/>
              </w:rPr>
              <w:t>Selecka</w:t>
            </w:r>
            <w:proofErr w:type="spellEnd"/>
            <w:r w:rsidR="00850086">
              <w:rPr>
                <w:rFonts w:ascii="Trebuchet MS" w:hAnsi="Trebuchet MS" w:cs="Helv"/>
                <w:color w:val="000000"/>
                <w:sz w:val="20"/>
                <w:szCs w:val="20"/>
                <w:lang w:val="lv-LV"/>
              </w:rPr>
              <w:t xml:space="preserve"> </w:t>
            </w:r>
            <w:r w:rsidR="00D67C02">
              <w:rPr>
                <w:rFonts w:ascii="Trebuchet MS" w:hAnsi="Trebuchet MS" w:cs="Helv"/>
                <w:color w:val="000000"/>
                <w:sz w:val="20"/>
                <w:szCs w:val="20"/>
                <w:lang w:val="lv-LV"/>
              </w:rPr>
              <w:t>rīcību</w:t>
            </w:r>
            <w:r w:rsidR="00850086">
              <w:rPr>
                <w:rFonts w:ascii="Trebuchet MS" w:hAnsi="Trebuchet MS" w:cs="Helv"/>
                <w:color w:val="000000"/>
                <w:sz w:val="20"/>
                <w:szCs w:val="20"/>
                <w:lang w:val="lv-LV"/>
              </w:rPr>
              <w:t>, veicot trešo p</w:t>
            </w:r>
            <w:r>
              <w:rPr>
                <w:rFonts w:ascii="Trebuchet MS" w:hAnsi="Trebuchet MS" w:cs="Helv"/>
                <w:color w:val="000000"/>
                <w:sz w:val="20"/>
                <w:szCs w:val="20"/>
                <w:lang w:val="lv-LV"/>
              </w:rPr>
              <w:t>e</w:t>
            </w:r>
            <w:r w:rsidR="00850086">
              <w:rPr>
                <w:rFonts w:ascii="Trebuchet MS" w:hAnsi="Trebuchet MS" w:cs="Helv"/>
                <w:color w:val="000000"/>
                <w:sz w:val="20"/>
                <w:szCs w:val="20"/>
                <w:lang w:val="lv-LV"/>
              </w:rPr>
              <w:t>r</w:t>
            </w:r>
            <w:r>
              <w:rPr>
                <w:rFonts w:ascii="Trebuchet MS" w:hAnsi="Trebuchet MS" w:cs="Helv"/>
                <w:color w:val="000000"/>
                <w:sz w:val="20"/>
                <w:szCs w:val="20"/>
                <w:lang w:val="lv-LV"/>
              </w:rPr>
              <w:t>sonu</w:t>
            </w:r>
            <w:r w:rsidR="00850086">
              <w:rPr>
                <w:rFonts w:ascii="Trebuchet MS" w:hAnsi="Trebuchet MS" w:cs="Helv"/>
                <w:color w:val="000000"/>
                <w:sz w:val="20"/>
                <w:szCs w:val="20"/>
                <w:lang w:val="lv-LV"/>
              </w:rPr>
              <w:t xml:space="preserve"> (īrnieku) izlikšanu no dzīvokļa</w:t>
            </w:r>
            <w:r>
              <w:rPr>
                <w:rFonts w:ascii="Trebuchet MS" w:hAnsi="Trebuchet MS" w:cs="Helv"/>
                <w:color w:val="000000"/>
                <w:sz w:val="20"/>
                <w:szCs w:val="20"/>
                <w:lang w:val="lv-LV"/>
              </w:rPr>
              <w:t>.</w:t>
            </w:r>
          </w:p>
          <w:p w:rsidR="0045716F" w:rsidRPr="00CD6B54" w:rsidRDefault="0045716F" w:rsidP="00850086">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B358D4">
        <w:tc>
          <w:tcPr>
            <w:tcW w:w="8568" w:type="dxa"/>
            <w:gridSpan w:val="2"/>
          </w:tcPr>
          <w:p w:rsidR="003462A5" w:rsidRPr="00E2456A" w:rsidRDefault="00E2456A" w:rsidP="004E39D0">
            <w:pPr>
              <w:jc w:val="both"/>
              <w:rPr>
                <w:rFonts w:ascii="Trebuchet MS" w:hAnsi="Trebuchet MS"/>
                <w:b/>
                <w:sz w:val="20"/>
                <w:szCs w:val="20"/>
                <w:lang w:val="lv-LV"/>
              </w:rPr>
            </w:pPr>
            <w:r w:rsidRPr="00E2456A">
              <w:rPr>
                <w:rFonts w:ascii="Trebuchet MS" w:hAnsi="Trebuchet MS"/>
                <w:b/>
                <w:sz w:val="20"/>
                <w:szCs w:val="20"/>
                <w:lang w:val="lv-LV"/>
              </w:rPr>
              <w:t>Citas sūdzības</w:t>
            </w:r>
          </w:p>
        </w:tc>
        <w:tc>
          <w:tcPr>
            <w:tcW w:w="720" w:type="dxa"/>
          </w:tcPr>
          <w:p w:rsidR="00E2456A" w:rsidRPr="00CD6B54" w:rsidRDefault="001A1FA7" w:rsidP="00E2456A">
            <w:pPr>
              <w:jc w:val="right"/>
              <w:rPr>
                <w:rFonts w:ascii="Trebuchet MS" w:hAnsi="Trebuchet MS"/>
                <w:b/>
                <w:sz w:val="20"/>
                <w:szCs w:val="20"/>
                <w:lang w:val="lv-LV"/>
              </w:rPr>
            </w:pPr>
            <w:bookmarkStart w:id="40" w:name="COUNT_0304"/>
            <w:bookmarkEnd w:id="40"/>
            <w:r>
              <w:rPr>
                <w:rFonts w:ascii="Trebuchet MS" w:hAnsi="Trebuchet MS"/>
                <w:b/>
                <w:sz w:val="20"/>
                <w:szCs w:val="20"/>
                <w:lang w:val="lv-LV"/>
              </w:rPr>
              <w:t>10</w:t>
            </w:r>
          </w:p>
        </w:tc>
      </w:tr>
      <w:tr w:rsidR="00E2456A" w:rsidRPr="00282323" w:rsidTr="00B358D4">
        <w:tc>
          <w:tcPr>
            <w:tcW w:w="8568" w:type="dxa"/>
            <w:gridSpan w:val="2"/>
          </w:tcPr>
          <w:p w:rsidR="004E39D0" w:rsidRDefault="004E39D0" w:rsidP="004E39D0">
            <w:pPr>
              <w:jc w:val="both"/>
              <w:rPr>
                <w:rFonts w:ascii="Trebuchet MS" w:hAnsi="Trebuchet MS"/>
                <w:sz w:val="20"/>
                <w:szCs w:val="20"/>
                <w:lang w:val="lv-LV"/>
              </w:rPr>
            </w:pPr>
            <w:bookmarkStart w:id="41" w:name="COMMENTS_0304"/>
            <w:bookmarkEnd w:id="41"/>
          </w:p>
          <w:p w:rsidR="007112DA" w:rsidRDefault="00FA7930" w:rsidP="007112DA">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namu</w:t>
            </w:r>
            <w:r w:rsidR="007112DA">
              <w:rPr>
                <w:rFonts w:ascii="Trebuchet MS" w:hAnsi="Trebuchet MS" w:cs="Helv"/>
                <w:color w:val="000000"/>
                <w:sz w:val="20"/>
                <w:szCs w:val="20"/>
                <w:lang w:val="lv-LV"/>
              </w:rPr>
              <w:t xml:space="preserve"> apsaimniekotāju SIA „Rīgas namu pārvaldnieks” saistībā ar sastādīto aktu par dzīvokļa appludināšanu.</w:t>
            </w:r>
          </w:p>
          <w:p w:rsidR="007112DA" w:rsidRDefault="007112DA" w:rsidP="007112DA">
            <w:pPr>
              <w:jc w:val="both"/>
              <w:rPr>
                <w:rFonts w:ascii="Trebuchet MS" w:hAnsi="Trebuchet MS" w:cs="Helv"/>
                <w:color w:val="000000"/>
                <w:sz w:val="20"/>
                <w:szCs w:val="20"/>
                <w:lang w:val="lv-LV"/>
              </w:rPr>
            </w:pPr>
          </w:p>
          <w:p w:rsidR="004E39D0" w:rsidRDefault="004E39D0" w:rsidP="004E39D0">
            <w:pPr>
              <w:jc w:val="both"/>
              <w:rPr>
                <w:rFonts w:ascii="Trebuchet MS" w:hAnsi="Trebuchet MS"/>
                <w:sz w:val="20"/>
                <w:szCs w:val="20"/>
                <w:lang w:val="lv-LV"/>
              </w:rPr>
            </w:pPr>
            <w:r>
              <w:rPr>
                <w:rFonts w:ascii="Trebuchet MS" w:hAnsi="Trebuchet MS"/>
                <w:sz w:val="20"/>
                <w:szCs w:val="20"/>
                <w:lang w:val="lv-LV"/>
              </w:rPr>
              <w:t>Privātpersona sūdzas par daudzdzīvokļu nama apsaimniekotāju, kas nenodrošina pamatpakalpojumus īrētajā dzīvoklī.</w:t>
            </w:r>
          </w:p>
          <w:p w:rsidR="004E39D0" w:rsidRDefault="004E39D0" w:rsidP="004E39D0">
            <w:pPr>
              <w:jc w:val="both"/>
              <w:rPr>
                <w:rFonts w:ascii="Trebuchet MS" w:hAnsi="Trebuchet MS"/>
                <w:sz w:val="20"/>
                <w:szCs w:val="20"/>
                <w:lang w:val="lv-LV"/>
              </w:rPr>
            </w:pPr>
          </w:p>
          <w:p w:rsidR="00A75694" w:rsidRDefault="00A75694" w:rsidP="00A75694">
            <w:pPr>
              <w:jc w:val="both"/>
              <w:rPr>
                <w:rFonts w:ascii="Trebuchet MS" w:hAnsi="Trebuchet MS"/>
                <w:sz w:val="20"/>
                <w:szCs w:val="20"/>
                <w:lang w:val="lv-LV"/>
              </w:rPr>
            </w:pPr>
            <w:r>
              <w:rPr>
                <w:rFonts w:ascii="Trebuchet MS" w:hAnsi="Trebuchet MS"/>
                <w:sz w:val="20"/>
                <w:szCs w:val="20"/>
                <w:lang w:val="lv-LV"/>
              </w:rPr>
              <w:t>Daudzdzīvokļu mājas iedzīvotāji sūdzas par nepamatoti augsto zemes nomas maksu.</w:t>
            </w:r>
          </w:p>
          <w:p w:rsidR="00A75694" w:rsidRDefault="00A75694" w:rsidP="00A75694">
            <w:pPr>
              <w:jc w:val="both"/>
              <w:rPr>
                <w:rFonts w:ascii="Trebuchet MS" w:hAnsi="Trebuchet MS"/>
                <w:sz w:val="20"/>
                <w:szCs w:val="20"/>
                <w:lang w:val="lv-LV"/>
              </w:rPr>
            </w:pPr>
          </w:p>
          <w:p w:rsidR="00A75694" w:rsidRDefault="00A75694" w:rsidP="00A75694">
            <w:pPr>
              <w:jc w:val="both"/>
              <w:rPr>
                <w:rFonts w:ascii="Trebuchet MS" w:hAnsi="Trebuchet MS"/>
                <w:sz w:val="20"/>
                <w:szCs w:val="20"/>
                <w:lang w:val="lv-LV"/>
              </w:rPr>
            </w:pPr>
            <w:r>
              <w:rPr>
                <w:rFonts w:ascii="Trebuchet MS" w:hAnsi="Trebuchet MS"/>
                <w:sz w:val="20"/>
                <w:szCs w:val="20"/>
                <w:lang w:val="lv-LV"/>
              </w:rPr>
              <w:t xml:space="preserve">Daudzdzīvokļu māju iedzīvotāji sūdzas par SIA „Latvijas-Rietumu termināls” </w:t>
            </w:r>
            <w:r w:rsidR="00D67C02">
              <w:rPr>
                <w:rFonts w:ascii="Trebuchet MS" w:hAnsi="Trebuchet MS"/>
                <w:sz w:val="20"/>
                <w:szCs w:val="20"/>
                <w:lang w:val="lv-LV"/>
              </w:rPr>
              <w:t>saistībā ar gaisa piesārņojumu un smakām</w:t>
            </w:r>
            <w:r>
              <w:rPr>
                <w:rFonts w:ascii="Trebuchet MS" w:hAnsi="Trebuchet MS"/>
                <w:sz w:val="20"/>
                <w:szCs w:val="20"/>
                <w:lang w:val="lv-LV"/>
              </w:rPr>
              <w:t>, intensīvu vilcienu kustību un pārkraušanas darbu radītajiem trokšņiem.</w:t>
            </w:r>
          </w:p>
          <w:p w:rsidR="00A75694" w:rsidRDefault="00A75694" w:rsidP="00A75694">
            <w:pPr>
              <w:jc w:val="both"/>
              <w:rPr>
                <w:rFonts w:ascii="Trebuchet MS" w:hAnsi="Trebuchet MS"/>
                <w:sz w:val="20"/>
                <w:szCs w:val="20"/>
                <w:lang w:val="lv-LV"/>
              </w:rPr>
            </w:pPr>
          </w:p>
          <w:p w:rsidR="00E2456A" w:rsidRPr="00CD6B54" w:rsidRDefault="004E39D0" w:rsidP="00FB37C3">
            <w:pPr>
              <w:jc w:val="both"/>
              <w:rPr>
                <w:rFonts w:ascii="Trebuchet MS" w:hAnsi="Trebuchet MS"/>
                <w:sz w:val="20"/>
                <w:szCs w:val="20"/>
                <w:lang w:val="lv-LV"/>
              </w:rPr>
            </w:pPr>
            <w:r>
              <w:rPr>
                <w:rFonts w:ascii="Trebuchet MS" w:hAnsi="Trebuchet MS"/>
                <w:sz w:val="20"/>
                <w:szCs w:val="20"/>
                <w:lang w:val="lv-LV"/>
              </w:rPr>
              <w:t>Privātpersona</w:t>
            </w:r>
            <w:r w:rsidR="00A75694">
              <w:rPr>
                <w:rFonts w:ascii="Trebuchet MS" w:hAnsi="Trebuchet MS"/>
                <w:sz w:val="20"/>
                <w:szCs w:val="20"/>
                <w:lang w:val="lv-LV"/>
              </w:rPr>
              <w:t>s</w:t>
            </w:r>
            <w:r>
              <w:rPr>
                <w:rFonts w:ascii="Trebuchet MS" w:hAnsi="Trebuchet MS"/>
                <w:sz w:val="20"/>
                <w:szCs w:val="20"/>
                <w:lang w:val="lv-LV"/>
              </w:rPr>
              <w:t xml:space="preserve"> sūdzas par nelikumīgu rīcību </w:t>
            </w:r>
            <w:r w:rsidR="00FB37C3">
              <w:rPr>
                <w:rFonts w:ascii="Trebuchet MS" w:hAnsi="Trebuchet MS"/>
                <w:sz w:val="20"/>
                <w:szCs w:val="20"/>
                <w:lang w:val="lv-LV"/>
              </w:rPr>
              <w:t xml:space="preserve">apkures pakalpojumu </w:t>
            </w:r>
            <w:r>
              <w:rPr>
                <w:rFonts w:ascii="Trebuchet MS" w:hAnsi="Trebuchet MS"/>
                <w:sz w:val="20"/>
                <w:szCs w:val="20"/>
                <w:lang w:val="lv-LV"/>
              </w:rPr>
              <w:t>pašizmaksas n</w:t>
            </w:r>
            <w:r w:rsidR="00A75694">
              <w:rPr>
                <w:rFonts w:ascii="Trebuchet MS" w:hAnsi="Trebuchet MS"/>
                <w:sz w:val="20"/>
                <w:szCs w:val="20"/>
                <w:lang w:val="lv-LV"/>
              </w:rPr>
              <w:t>otei</w:t>
            </w:r>
            <w:r w:rsidR="00FB37C3">
              <w:rPr>
                <w:rFonts w:ascii="Trebuchet MS" w:hAnsi="Trebuchet MS"/>
                <w:sz w:val="20"/>
                <w:szCs w:val="20"/>
                <w:lang w:val="lv-LV"/>
              </w:rPr>
              <w:t>kšanā</w:t>
            </w:r>
            <w:r w:rsidR="00A75694">
              <w:rPr>
                <w:rFonts w:ascii="Trebuchet MS" w:hAnsi="Trebuchet MS"/>
                <w:sz w:val="20"/>
                <w:szCs w:val="20"/>
                <w:lang w:val="lv-LV"/>
              </w:rPr>
              <w:t xml:space="preserve">, </w:t>
            </w:r>
            <w:r w:rsidR="00AB335A">
              <w:rPr>
                <w:rFonts w:ascii="Trebuchet MS" w:hAnsi="Trebuchet MS"/>
                <w:sz w:val="20"/>
                <w:szCs w:val="20"/>
                <w:lang w:val="lv-LV"/>
              </w:rPr>
              <w:t xml:space="preserve">par </w:t>
            </w:r>
            <w:r w:rsidR="00FB37C3">
              <w:rPr>
                <w:rFonts w:ascii="Trebuchet MS" w:hAnsi="Trebuchet MS"/>
                <w:sz w:val="20"/>
                <w:szCs w:val="20"/>
                <w:lang w:val="lv-LV"/>
              </w:rPr>
              <w:t>ielu un kanalizācijas</w:t>
            </w:r>
            <w:r>
              <w:rPr>
                <w:rFonts w:ascii="Trebuchet MS" w:hAnsi="Trebuchet MS"/>
                <w:sz w:val="20"/>
                <w:szCs w:val="20"/>
                <w:lang w:val="lv-LV"/>
              </w:rPr>
              <w:t xml:space="preserve"> sistēmu stāvok</w:t>
            </w:r>
            <w:r w:rsidR="00A75694">
              <w:rPr>
                <w:rFonts w:ascii="Trebuchet MS" w:hAnsi="Trebuchet MS"/>
                <w:sz w:val="20"/>
                <w:szCs w:val="20"/>
                <w:lang w:val="lv-LV"/>
              </w:rPr>
              <w:t xml:space="preserve">li Ilūkstes ielā un Rīgā kopumā, </w:t>
            </w:r>
            <w:r w:rsidR="00AB335A">
              <w:rPr>
                <w:rFonts w:ascii="Trebuchet MS" w:hAnsi="Trebuchet MS"/>
                <w:sz w:val="20"/>
                <w:szCs w:val="20"/>
                <w:lang w:val="lv-LV"/>
              </w:rPr>
              <w:t xml:space="preserve">kā arī par </w:t>
            </w:r>
            <w:r w:rsidR="00A75694">
              <w:rPr>
                <w:rFonts w:ascii="Trebuchet MS" w:hAnsi="Trebuchet MS"/>
                <w:sz w:val="20"/>
                <w:szCs w:val="20"/>
                <w:lang w:val="lv-LV"/>
              </w:rPr>
              <w:t>nepamatoti paaugstināto nekustamā īpašuma nodokli.</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282323" w:rsidTr="00B358D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B358D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1A1FA7" w:rsidP="00E2456A">
            <w:pPr>
              <w:jc w:val="right"/>
              <w:rPr>
                <w:rFonts w:ascii="Trebuchet MS" w:hAnsi="Trebuchet MS"/>
                <w:b/>
                <w:sz w:val="20"/>
                <w:szCs w:val="20"/>
                <w:lang w:val="lv-LV"/>
              </w:rPr>
            </w:pPr>
            <w:bookmarkStart w:id="42" w:name="COUNT_0400"/>
            <w:bookmarkEnd w:id="42"/>
            <w:r>
              <w:rPr>
                <w:rFonts w:ascii="Trebuchet MS" w:hAnsi="Trebuchet MS"/>
                <w:b/>
                <w:sz w:val="20"/>
                <w:szCs w:val="20"/>
                <w:lang w:val="lv-LV"/>
              </w:rPr>
              <w:t>23</w:t>
            </w:r>
          </w:p>
        </w:tc>
      </w:tr>
      <w:tr w:rsidR="00E2456A" w:rsidRPr="00CD6B54" w:rsidTr="00B358D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B358D4">
        <w:tc>
          <w:tcPr>
            <w:tcW w:w="8568" w:type="dxa"/>
            <w:gridSpan w:val="2"/>
          </w:tcPr>
          <w:p w:rsidR="0045716F" w:rsidRP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tc>
        <w:tc>
          <w:tcPr>
            <w:tcW w:w="720" w:type="dxa"/>
          </w:tcPr>
          <w:p w:rsidR="00E2456A" w:rsidRPr="00CD6B54" w:rsidRDefault="00AB7B75" w:rsidP="00196AD1">
            <w:pPr>
              <w:jc w:val="right"/>
              <w:rPr>
                <w:rFonts w:ascii="Trebuchet MS" w:hAnsi="Trebuchet MS"/>
                <w:b/>
                <w:sz w:val="20"/>
                <w:szCs w:val="20"/>
                <w:lang w:val="lv-LV"/>
              </w:rPr>
            </w:pPr>
            <w:bookmarkStart w:id="43" w:name="COUNT_0500"/>
            <w:bookmarkEnd w:id="43"/>
            <w:r>
              <w:rPr>
                <w:rFonts w:ascii="Trebuchet MS" w:hAnsi="Trebuchet MS"/>
                <w:b/>
                <w:sz w:val="20"/>
                <w:szCs w:val="20"/>
                <w:lang w:val="lv-LV"/>
              </w:rPr>
              <w:t>88</w:t>
            </w:r>
          </w:p>
        </w:tc>
      </w:tr>
      <w:tr w:rsidR="00E2456A" w:rsidRPr="00CD6B54" w:rsidTr="00B358D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bl>
    <w:p w:rsidR="003462A5" w:rsidRPr="00A75694" w:rsidRDefault="003462A5" w:rsidP="00874E7A">
      <w:pPr>
        <w:rPr>
          <w:lang w:val="lv-LV"/>
        </w:rPr>
      </w:pPr>
    </w:p>
    <w:sectPr w:rsidR="003462A5" w:rsidRPr="00A75694" w:rsidSect="00536452">
      <w:footerReference w:type="even" r:id="rId9"/>
      <w:footerReference w:type="default" r:id="rId10"/>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27" w:rsidRDefault="008F0327">
      <w:r>
        <w:separator/>
      </w:r>
    </w:p>
  </w:endnote>
  <w:endnote w:type="continuationSeparator" w:id="0">
    <w:p w:rsidR="008F0327" w:rsidRDefault="008F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02" w:rsidRDefault="00D67C02"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C02" w:rsidRDefault="00D67C02"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02" w:rsidRDefault="00D67C02"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323">
      <w:rPr>
        <w:rStyle w:val="PageNumber"/>
        <w:noProof/>
      </w:rPr>
      <w:t>9</w:t>
    </w:r>
    <w:r>
      <w:rPr>
        <w:rStyle w:val="PageNumber"/>
      </w:rPr>
      <w:fldChar w:fldCharType="end"/>
    </w:r>
  </w:p>
  <w:p w:rsidR="00D67C02" w:rsidRDefault="00D67C02"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27" w:rsidRDefault="008F0327">
      <w:r>
        <w:separator/>
      </w:r>
    </w:p>
  </w:footnote>
  <w:footnote w:type="continuationSeparator" w:id="0">
    <w:p w:rsidR="008F0327" w:rsidRDefault="008F0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22033D7"/>
    <w:multiLevelType w:val="hybridMultilevel"/>
    <w:tmpl w:val="D4045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04888"/>
    <w:rsid w:val="000134CE"/>
    <w:rsid w:val="00017958"/>
    <w:rsid w:val="00021BF1"/>
    <w:rsid w:val="00025E74"/>
    <w:rsid w:val="000414FE"/>
    <w:rsid w:val="0004505E"/>
    <w:rsid w:val="00052ECD"/>
    <w:rsid w:val="00053A12"/>
    <w:rsid w:val="00076CED"/>
    <w:rsid w:val="000A0295"/>
    <w:rsid w:val="000A1ED6"/>
    <w:rsid w:val="000B4106"/>
    <w:rsid w:val="000B6F6B"/>
    <w:rsid w:val="000E19C6"/>
    <w:rsid w:val="000E3A9A"/>
    <w:rsid w:val="000F0338"/>
    <w:rsid w:val="000F085B"/>
    <w:rsid w:val="00103B84"/>
    <w:rsid w:val="00104EE7"/>
    <w:rsid w:val="001056C2"/>
    <w:rsid w:val="00115E45"/>
    <w:rsid w:val="00120459"/>
    <w:rsid w:val="00123390"/>
    <w:rsid w:val="00151AA8"/>
    <w:rsid w:val="00156518"/>
    <w:rsid w:val="00181EA0"/>
    <w:rsid w:val="00196AD1"/>
    <w:rsid w:val="001A1FA7"/>
    <w:rsid w:val="001A3DC7"/>
    <w:rsid w:val="001A487C"/>
    <w:rsid w:val="001B0957"/>
    <w:rsid w:val="001C21EA"/>
    <w:rsid w:val="001D7C49"/>
    <w:rsid w:val="001F13C2"/>
    <w:rsid w:val="00232730"/>
    <w:rsid w:val="00251CC7"/>
    <w:rsid w:val="002630C4"/>
    <w:rsid w:val="00265130"/>
    <w:rsid w:val="00272D24"/>
    <w:rsid w:val="00282323"/>
    <w:rsid w:val="00291CCD"/>
    <w:rsid w:val="002A1790"/>
    <w:rsid w:val="002C0CD1"/>
    <w:rsid w:val="002C54FF"/>
    <w:rsid w:val="002D005D"/>
    <w:rsid w:val="002D14D1"/>
    <w:rsid w:val="002F7E28"/>
    <w:rsid w:val="00301EE4"/>
    <w:rsid w:val="00323363"/>
    <w:rsid w:val="003462A5"/>
    <w:rsid w:val="00352EB5"/>
    <w:rsid w:val="003663A0"/>
    <w:rsid w:val="0037178A"/>
    <w:rsid w:val="00386118"/>
    <w:rsid w:val="003A2A64"/>
    <w:rsid w:val="003A7F46"/>
    <w:rsid w:val="003D4F8C"/>
    <w:rsid w:val="003F35E4"/>
    <w:rsid w:val="0041573E"/>
    <w:rsid w:val="00420173"/>
    <w:rsid w:val="004312D1"/>
    <w:rsid w:val="00431E85"/>
    <w:rsid w:val="00433F85"/>
    <w:rsid w:val="00440EF4"/>
    <w:rsid w:val="0045716F"/>
    <w:rsid w:val="0046254B"/>
    <w:rsid w:val="00474674"/>
    <w:rsid w:val="004755D9"/>
    <w:rsid w:val="00482782"/>
    <w:rsid w:val="004854C4"/>
    <w:rsid w:val="004B734F"/>
    <w:rsid w:val="004B7D15"/>
    <w:rsid w:val="004B7D51"/>
    <w:rsid w:val="004C49ED"/>
    <w:rsid w:val="004D4F15"/>
    <w:rsid w:val="004D76D3"/>
    <w:rsid w:val="004E03B4"/>
    <w:rsid w:val="004E39D0"/>
    <w:rsid w:val="00507ABC"/>
    <w:rsid w:val="00535DC2"/>
    <w:rsid w:val="00536452"/>
    <w:rsid w:val="00537C28"/>
    <w:rsid w:val="00564633"/>
    <w:rsid w:val="005666AE"/>
    <w:rsid w:val="005759BC"/>
    <w:rsid w:val="00576DDD"/>
    <w:rsid w:val="005816C2"/>
    <w:rsid w:val="00595654"/>
    <w:rsid w:val="005C5329"/>
    <w:rsid w:val="005C6EFF"/>
    <w:rsid w:val="005D653F"/>
    <w:rsid w:val="005D7916"/>
    <w:rsid w:val="005F0A41"/>
    <w:rsid w:val="006013D8"/>
    <w:rsid w:val="006028D8"/>
    <w:rsid w:val="00602E0F"/>
    <w:rsid w:val="00605105"/>
    <w:rsid w:val="00613EF1"/>
    <w:rsid w:val="0061439E"/>
    <w:rsid w:val="00621095"/>
    <w:rsid w:val="00630072"/>
    <w:rsid w:val="00630F3B"/>
    <w:rsid w:val="00640A32"/>
    <w:rsid w:val="006476CA"/>
    <w:rsid w:val="006563E9"/>
    <w:rsid w:val="00684CDD"/>
    <w:rsid w:val="00696507"/>
    <w:rsid w:val="006B2398"/>
    <w:rsid w:val="006E11D5"/>
    <w:rsid w:val="006E1785"/>
    <w:rsid w:val="006F0813"/>
    <w:rsid w:val="00700E22"/>
    <w:rsid w:val="007112DA"/>
    <w:rsid w:val="007201BD"/>
    <w:rsid w:val="0072727B"/>
    <w:rsid w:val="007440E9"/>
    <w:rsid w:val="00747A11"/>
    <w:rsid w:val="0076094F"/>
    <w:rsid w:val="007845FC"/>
    <w:rsid w:val="00797E2D"/>
    <w:rsid w:val="007A2DCB"/>
    <w:rsid w:val="007B0B53"/>
    <w:rsid w:val="007C18CA"/>
    <w:rsid w:val="007E0782"/>
    <w:rsid w:val="00800F84"/>
    <w:rsid w:val="008146DA"/>
    <w:rsid w:val="008471D6"/>
    <w:rsid w:val="00850086"/>
    <w:rsid w:val="008525D5"/>
    <w:rsid w:val="00866329"/>
    <w:rsid w:val="00866A3A"/>
    <w:rsid w:val="00871808"/>
    <w:rsid w:val="00874E7A"/>
    <w:rsid w:val="00885890"/>
    <w:rsid w:val="0089001A"/>
    <w:rsid w:val="008926C7"/>
    <w:rsid w:val="008D0F30"/>
    <w:rsid w:val="008E1775"/>
    <w:rsid w:val="008E5031"/>
    <w:rsid w:val="008F0327"/>
    <w:rsid w:val="00911679"/>
    <w:rsid w:val="009146AE"/>
    <w:rsid w:val="00917519"/>
    <w:rsid w:val="009264E2"/>
    <w:rsid w:val="00930731"/>
    <w:rsid w:val="009539EC"/>
    <w:rsid w:val="00957CF0"/>
    <w:rsid w:val="00962699"/>
    <w:rsid w:val="009626B8"/>
    <w:rsid w:val="009829C9"/>
    <w:rsid w:val="009A5024"/>
    <w:rsid w:val="009B342C"/>
    <w:rsid w:val="009B6206"/>
    <w:rsid w:val="009E25FD"/>
    <w:rsid w:val="009F0C61"/>
    <w:rsid w:val="00A271EA"/>
    <w:rsid w:val="00A36AFA"/>
    <w:rsid w:val="00A51EF5"/>
    <w:rsid w:val="00A57F2F"/>
    <w:rsid w:val="00A723DD"/>
    <w:rsid w:val="00A75694"/>
    <w:rsid w:val="00A82785"/>
    <w:rsid w:val="00A83A7A"/>
    <w:rsid w:val="00A946E9"/>
    <w:rsid w:val="00AB335A"/>
    <w:rsid w:val="00AB7B75"/>
    <w:rsid w:val="00AE5347"/>
    <w:rsid w:val="00AF4971"/>
    <w:rsid w:val="00AF4CC1"/>
    <w:rsid w:val="00B03708"/>
    <w:rsid w:val="00B10681"/>
    <w:rsid w:val="00B12001"/>
    <w:rsid w:val="00B14E41"/>
    <w:rsid w:val="00B21B75"/>
    <w:rsid w:val="00B22A0E"/>
    <w:rsid w:val="00B271C2"/>
    <w:rsid w:val="00B358D4"/>
    <w:rsid w:val="00B42D7A"/>
    <w:rsid w:val="00B52FA8"/>
    <w:rsid w:val="00B96DE5"/>
    <w:rsid w:val="00BA1BA6"/>
    <w:rsid w:val="00BA4337"/>
    <w:rsid w:val="00BC2FA1"/>
    <w:rsid w:val="00BC63B4"/>
    <w:rsid w:val="00BD2028"/>
    <w:rsid w:val="00C37C76"/>
    <w:rsid w:val="00C40AD3"/>
    <w:rsid w:val="00C44A2A"/>
    <w:rsid w:val="00C55381"/>
    <w:rsid w:val="00C67334"/>
    <w:rsid w:val="00C9535F"/>
    <w:rsid w:val="00CA743A"/>
    <w:rsid w:val="00CB4F7A"/>
    <w:rsid w:val="00CB640D"/>
    <w:rsid w:val="00CC18F9"/>
    <w:rsid w:val="00CD1309"/>
    <w:rsid w:val="00CD6B54"/>
    <w:rsid w:val="00CE5695"/>
    <w:rsid w:val="00D00A56"/>
    <w:rsid w:val="00D1063B"/>
    <w:rsid w:val="00D133BE"/>
    <w:rsid w:val="00D2244C"/>
    <w:rsid w:val="00D3212A"/>
    <w:rsid w:val="00D4628F"/>
    <w:rsid w:val="00D67C02"/>
    <w:rsid w:val="00D7596D"/>
    <w:rsid w:val="00D83B3A"/>
    <w:rsid w:val="00D85F14"/>
    <w:rsid w:val="00DB3D6A"/>
    <w:rsid w:val="00DE7421"/>
    <w:rsid w:val="00E2456A"/>
    <w:rsid w:val="00E2530C"/>
    <w:rsid w:val="00E25F63"/>
    <w:rsid w:val="00E318D0"/>
    <w:rsid w:val="00E35A9B"/>
    <w:rsid w:val="00E35FF9"/>
    <w:rsid w:val="00E4193F"/>
    <w:rsid w:val="00E62188"/>
    <w:rsid w:val="00E73C1C"/>
    <w:rsid w:val="00E7592F"/>
    <w:rsid w:val="00E901F3"/>
    <w:rsid w:val="00EB337C"/>
    <w:rsid w:val="00EB3451"/>
    <w:rsid w:val="00EB3C3B"/>
    <w:rsid w:val="00EB5344"/>
    <w:rsid w:val="00EC23B3"/>
    <w:rsid w:val="00EE3528"/>
    <w:rsid w:val="00EF2E0A"/>
    <w:rsid w:val="00F13710"/>
    <w:rsid w:val="00F22093"/>
    <w:rsid w:val="00F521DA"/>
    <w:rsid w:val="00F6385B"/>
    <w:rsid w:val="00F710AC"/>
    <w:rsid w:val="00F72C5E"/>
    <w:rsid w:val="00F779E5"/>
    <w:rsid w:val="00F85687"/>
    <w:rsid w:val="00F943A3"/>
    <w:rsid w:val="00F9731F"/>
    <w:rsid w:val="00FA1BB6"/>
    <w:rsid w:val="00FA7930"/>
    <w:rsid w:val="00FB37C3"/>
    <w:rsid w:val="00FB68E6"/>
    <w:rsid w:val="00FC39D6"/>
    <w:rsid w:val="00FC4ACD"/>
    <w:rsid w:val="00FD50BE"/>
    <w:rsid w:val="00FD61A2"/>
    <w:rsid w:val="00FE6A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6C7"/>
    <w:rPr>
      <w:sz w:val="24"/>
      <w:szCs w:val="24"/>
      <w:lang w:val="en-GB" w:eastAsia="en-US"/>
    </w:rPr>
  </w:style>
  <w:style w:type="paragraph" w:styleId="Heading1">
    <w:name w:val="heading 1"/>
    <w:basedOn w:val="Normal"/>
    <w:next w:val="Normal"/>
    <w:link w:val="Heading1Char"/>
    <w:qFormat/>
    <w:rsid w:val="007B0B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customStyle="1" w:styleId="Heading2Char">
    <w:name w:val="Heading 2 Char"/>
    <w:link w:val="Heading2"/>
    <w:rsid w:val="001A1FA7"/>
    <w:rPr>
      <w:sz w:val="28"/>
      <w:szCs w:val="24"/>
      <w:lang w:eastAsia="en-US"/>
    </w:rPr>
  </w:style>
  <w:style w:type="paragraph" w:styleId="ListParagraph">
    <w:name w:val="List Paragraph"/>
    <w:basedOn w:val="Normal"/>
    <w:uiPriority w:val="34"/>
    <w:qFormat/>
    <w:rsid w:val="008926C7"/>
    <w:pPr>
      <w:ind w:left="720"/>
      <w:contextualSpacing/>
    </w:pPr>
  </w:style>
  <w:style w:type="character" w:customStyle="1" w:styleId="Heading1Char">
    <w:name w:val="Heading 1 Char"/>
    <w:basedOn w:val="DefaultParagraphFont"/>
    <w:link w:val="Heading1"/>
    <w:rsid w:val="007B0B53"/>
    <w:rPr>
      <w:rFonts w:asciiTheme="majorHAnsi" w:eastAsiaTheme="majorEastAsia" w:hAnsiTheme="majorHAnsi" w:cstheme="majorBidi"/>
      <w:b/>
      <w:bCs/>
      <w:color w:val="365F91" w:themeColor="accent1" w:themeShade="BF"/>
      <w:sz w:val="28"/>
      <w:szCs w:val="28"/>
      <w:lang w:val="en-GB" w:eastAsia="en-US"/>
    </w:rPr>
  </w:style>
  <w:style w:type="paragraph" w:styleId="Header">
    <w:name w:val="header"/>
    <w:basedOn w:val="Normal"/>
    <w:link w:val="HeaderChar"/>
    <w:rsid w:val="00A75694"/>
    <w:pPr>
      <w:tabs>
        <w:tab w:val="center" w:pos="4153"/>
        <w:tab w:val="right" w:pos="8306"/>
      </w:tabs>
    </w:pPr>
  </w:style>
  <w:style w:type="character" w:customStyle="1" w:styleId="HeaderChar">
    <w:name w:val="Header Char"/>
    <w:basedOn w:val="DefaultParagraphFont"/>
    <w:link w:val="Header"/>
    <w:rsid w:val="00A75694"/>
    <w:rPr>
      <w:sz w:val="24"/>
      <w:szCs w:val="24"/>
      <w:lang w:val="en-GB" w:eastAsia="en-US"/>
    </w:rPr>
  </w:style>
  <w:style w:type="paragraph" w:styleId="BalloonText">
    <w:name w:val="Balloon Text"/>
    <w:basedOn w:val="Normal"/>
    <w:link w:val="BalloonTextChar"/>
    <w:rsid w:val="00BA1BA6"/>
    <w:rPr>
      <w:rFonts w:ascii="Tahoma" w:hAnsi="Tahoma" w:cs="Tahoma"/>
      <w:sz w:val="16"/>
      <w:szCs w:val="16"/>
    </w:rPr>
  </w:style>
  <w:style w:type="character" w:customStyle="1" w:styleId="BalloonTextChar">
    <w:name w:val="Balloon Text Char"/>
    <w:basedOn w:val="DefaultParagraphFont"/>
    <w:link w:val="BalloonText"/>
    <w:rsid w:val="00BA1B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6C7"/>
    <w:rPr>
      <w:sz w:val="24"/>
      <w:szCs w:val="24"/>
      <w:lang w:val="en-GB" w:eastAsia="en-US"/>
    </w:rPr>
  </w:style>
  <w:style w:type="paragraph" w:styleId="Heading1">
    <w:name w:val="heading 1"/>
    <w:basedOn w:val="Normal"/>
    <w:next w:val="Normal"/>
    <w:link w:val="Heading1Char"/>
    <w:qFormat/>
    <w:rsid w:val="007B0B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customStyle="1" w:styleId="Heading2Char">
    <w:name w:val="Heading 2 Char"/>
    <w:link w:val="Heading2"/>
    <w:rsid w:val="001A1FA7"/>
    <w:rPr>
      <w:sz w:val="28"/>
      <w:szCs w:val="24"/>
      <w:lang w:eastAsia="en-US"/>
    </w:rPr>
  </w:style>
  <w:style w:type="paragraph" w:styleId="ListParagraph">
    <w:name w:val="List Paragraph"/>
    <w:basedOn w:val="Normal"/>
    <w:uiPriority w:val="34"/>
    <w:qFormat/>
    <w:rsid w:val="008926C7"/>
    <w:pPr>
      <w:ind w:left="720"/>
      <w:contextualSpacing/>
    </w:pPr>
  </w:style>
  <w:style w:type="character" w:customStyle="1" w:styleId="Heading1Char">
    <w:name w:val="Heading 1 Char"/>
    <w:basedOn w:val="DefaultParagraphFont"/>
    <w:link w:val="Heading1"/>
    <w:rsid w:val="007B0B53"/>
    <w:rPr>
      <w:rFonts w:asciiTheme="majorHAnsi" w:eastAsiaTheme="majorEastAsia" w:hAnsiTheme="majorHAnsi" w:cstheme="majorBidi"/>
      <w:b/>
      <w:bCs/>
      <w:color w:val="365F91" w:themeColor="accent1" w:themeShade="BF"/>
      <w:sz w:val="28"/>
      <w:szCs w:val="28"/>
      <w:lang w:val="en-GB" w:eastAsia="en-US"/>
    </w:rPr>
  </w:style>
  <w:style w:type="paragraph" w:styleId="Header">
    <w:name w:val="header"/>
    <w:basedOn w:val="Normal"/>
    <w:link w:val="HeaderChar"/>
    <w:rsid w:val="00A75694"/>
    <w:pPr>
      <w:tabs>
        <w:tab w:val="center" w:pos="4153"/>
        <w:tab w:val="right" w:pos="8306"/>
      </w:tabs>
    </w:pPr>
  </w:style>
  <w:style w:type="character" w:customStyle="1" w:styleId="HeaderChar">
    <w:name w:val="Header Char"/>
    <w:basedOn w:val="DefaultParagraphFont"/>
    <w:link w:val="Header"/>
    <w:rsid w:val="00A75694"/>
    <w:rPr>
      <w:sz w:val="24"/>
      <w:szCs w:val="24"/>
      <w:lang w:val="en-GB" w:eastAsia="en-US"/>
    </w:rPr>
  </w:style>
  <w:style w:type="paragraph" w:styleId="BalloonText">
    <w:name w:val="Balloon Text"/>
    <w:basedOn w:val="Normal"/>
    <w:link w:val="BalloonTextChar"/>
    <w:rsid w:val="00BA1BA6"/>
    <w:rPr>
      <w:rFonts w:ascii="Tahoma" w:hAnsi="Tahoma" w:cs="Tahoma"/>
      <w:sz w:val="16"/>
      <w:szCs w:val="16"/>
    </w:rPr>
  </w:style>
  <w:style w:type="character" w:customStyle="1" w:styleId="BalloonTextChar">
    <w:name w:val="Balloon Text Char"/>
    <w:basedOn w:val="DefaultParagraphFont"/>
    <w:link w:val="BalloonText"/>
    <w:rsid w:val="00BA1B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793">
      <w:bodyDiv w:val="1"/>
      <w:marLeft w:val="0"/>
      <w:marRight w:val="0"/>
      <w:marTop w:val="0"/>
      <w:marBottom w:val="0"/>
      <w:divBdr>
        <w:top w:val="none" w:sz="0" w:space="0" w:color="auto"/>
        <w:left w:val="none" w:sz="0" w:space="0" w:color="auto"/>
        <w:bottom w:val="none" w:sz="0" w:space="0" w:color="auto"/>
        <w:right w:val="none" w:sz="0" w:space="0" w:color="auto"/>
      </w:divBdr>
      <w:divsChild>
        <w:div w:id="1157917076">
          <w:marLeft w:val="0"/>
          <w:marRight w:val="0"/>
          <w:marTop w:val="0"/>
          <w:marBottom w:val="0"/>
          <w:divBdr>
            <w:top w:val="none" w:sz="0" w:space="0" w:color="auto"/>
            <w:left w:val="none" w:sz="0" w:space="0" w:color="auto"/>
            <w:bottom w:val="none" w:sz="0" w:space="0" w:color="auto"/>
            <w:right w:val="none" w:sz="0" w:space="0" w:color="auto"/>
          </w:divBdr>
          <w:divsChild>
            <w:div w:id="1205603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2252952">
      <w:bodyDiv w:val="1"/>
      <w:marLeft w:val="0"/>
      <w:marRight w:val="0"/>
      <w:marTop w:val="0"/>
      <w:marBottom w:val="0"/>
      <w:divBdr>
        <w:top w:val="none" w:sz="0" w:space="0" w:color="auto"/>
        <w:left w:val="none" w:sz="0" w:space="0" w:color="auto"/>
        <w:bottom w:val="none" w:sz="0" w:space="0" w:color="auto"/>
        <w:right w:val="none" w:sz="0" w:space="0" w:color="auto"/>
      </w:divBdr>
      <w:divsChild>
        <w:div w:id="1566063063">
          <w:marLeft w:val="0"/>
          <w:marRight w:val="0"/>
          <w:marTop w:val="0"/>
          <w:marBottom w:val="0"/>
          <w:divBdr>
            <w:top w:val="none" w:sz="0" w:space="0" w:color="auto"/>
            <w:left w:val="none" w:sz="0" w:space="0" w:color="auto"/>
            <w:bottom w:val="none" w:sz="0" w:space="0" w:color="auto"/>
            <w:right w:val="none" w:sz="0" w:space="0" w:color="auto"/>
          </w:divBdr>
          <w:divsChild>
            <w:div w:id="595139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970723">
      <w:bodyDiv w:val="1"/>
      <w:marLeft w:val="0"/>
      <w:marRight w:val="0"/>
      <w:marTop w:val="0"/>
      <w:marBottom w:val="0"/>
      <w:divBdr>
        <w:top w:val="none" w:sz="0" w:space="0" w:color="auto"/>
        <w:left w:val="none" w:sz="0" w:space="0" w:color="auto"/>
        <w:bottom w:val="none" w:sz="0" w:space="0" w:color="auto"/>
        <w:right w:val="none" w:sz="0" w:space="0" w:color="auto"/>
      </w:divBdr>
    </w:div>
    <w:div w:id="1121534735">
      <w:bodyDiv w:val="1"/>
      <w:marLeft w:val="0"/>
      <w:marRight w:val="0"/>
      <w:marTop w:val="0"/>
      <w:marBottom w:val="0"/>
      <w:divBdr>
        <w:top w:val="none" w:sz="0" w:space="0" w:color="auto"/>
        <w:left w:val="none" w:sz="0" w:space="0" w:color="auto"/>
        <w:bottom w:val="none" w:sz="0" w:space="0" w:color="auto"/>
        <w:right w:val="none" w:sz="0" w:space="0" w:color="auto"/>
      </w:divBdr>
    </w:div>
    <w:div w:id="1384937927">
      <w:bodyDiv w:val="1"/>
      <w:marLeft w:val="0"/>
      <w:marRight w:val="0"/>
      <w:marTop w:val="0"/>
      <w:marBottom w:val="0"/>
      <w:divBdr>
        <w:top w:val="none" w:sz="0" w:space="0" w:color="auto"/>
        <w:left w:val="none" w:sz="0" w:space="0" w:color="auto"/>
        <w:bottom w:val="none" w:sz="0" w:space="0" w:color="auto"/>
        <w:right w:val="none" w:sz="0" w:space="0" w:color="auto"/>
      </w:divBdr>
    </w:div>
    <w:div w:id="1531146240">
      <w:bodyDiv w:val="1"/>
      <w:marLeft w:val="0"/>
      <w:marRight w:val="0"/>
      <w:marTop w:val="0"/>
      <w:marBottom w:val="0"/>
      <w:divBdr>
        <w:top w:val="none" w:sz="0" w:space="0" w:color="auto"/>
        <w:left w:val="none" w:sz="0" w:space="0" w:color="auto"/>
        <w:bottom w:val="none" w:sz="0" w:space="0" w:color="auto"/>
        <w:right w:val="none" w:sz="0" w:space="0" w:color="auto"/>
      </w:divBdr>
    </w:div>
    <w:div w:id="1589149593">
      <w:bodyDiv w:val="1"/>
      <w:marLeft w:val="0"/>
      <w:marRight w:val="0"/>
      <w:marTop w:val="0"/>
      <w:marBottom w:val="0"/>
      <w:divBdr>
        <w:top w:val="none" w:sz="0" w:space="0" w:color="auto"/>
        <w:left w:val="none" w:sz="0" w:space="0" w:color="auto"/>
        <w:bottom w:val="none" w:sz="0" w:space="0" w:color="auto"/>
        <w:right w:val="none" w:sz="0" w:space="0" w:color="auto"/>
      </w:divBdr>
    </w:div>
    <w:div w:id="1642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D3DD-5A25-487F-A240-DF990C20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9</Pages>
  <Words>17656</Words>
  <Characters>10064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subject/>
  <dc:creator>Skendere_I</dc:creator>
  <cp:keywords/>
  <dc:description/>
  <cp:lastModifiedBy>B-</cp:lastModifiedBy>
  <cp:revision>129</cp:revision>
  <cp:lastPrinted>2012-06-18T07:40:00Z</cp:lastPrinted>
  <dcterms:created xsi:type="dcterms:W3CDTF">2012-06-06T07:23:00Z</dcterms:created>
  <dcterms:modified xsi:type="dcterms:W3CDTF">2012-06-18T07:41:00Z</dcterms:modified>
</cp:coreProperties>
</file>